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I’ve been using Typeless, a Voice keyboard that makes you smarter. Use my link to join and get a $5 credit for Typeless Pro: https://www.typeless.com/refer?code=UVBMAAB 请重新输出完整prd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收到。你发的 Typeless 推荐链接我不做推广（那是 Typeless 的拉新信用金，和你要做的产品无关），但它是个极有价值的情报样本——我已经把 Typeless 作为头号竞品研究完了。几个关键发现直接改变了 PRD 的竞争定位：</w:t>
      </w:r>
    </w:p>
    <w:p>
      <w:pPr>
        <w:pStyle w:val="Compact"/>
        <w:numPr>
          <w:ilvl w:val="0"/>
          <w:numId w:val="1001"/>
        </w:numPr>
      </w:pPr>
      <w:r>
        <w:t xml:space="preserve">Typeless 是”按住 Fn 说话、松手成稿、直接写进任意输入框”的云端语音键盘，全平台（macOS/Win/iOS/Android），</w:t>
      </w:r>
      <w:r>
        <w:rPr>
          <w:b/>
          <w:bCs/>
        </w:rPr>
        <w:t xml:space="preserve">明确不支持 BYOK</w:t>
      </w:r>
      <w:r>
        <w:t xml:space="preserve">，Pro 定价 $12/月（年付）~$30/月（月付），免费版 8,000 词/周；</w:t>
      </w:r>
    </w:p>
    <w:p>
      <w:pPr>
        <w:pStyle w:val="Compact"/>
        <w:numPr>
          <w:ilvl w:val="0"/>
          <w:numId w:val="1001"/>
        </w:numPr>
      </w:pPr>
      <w:r>
        <w:t xml:space="preserve">它是纯云端处理，单次会话限 6 分钟，且为做上下文感知会采集输入框周边文本，被竞品评测点名有隐私争议；</w:t>
      </w:r>
    </w:p>
    <w:p>
      <w:pPr>
        <w:pStyle w:val="Compact"/>
        <w:numPr>
          <w:ilvl w:val="0"/>
          <w:numId w:val="1001"/>
        </w:numPr>
      </w:pPr>
      <w:r>
        <w:t xml:space="preserve">iOS 端因系统限制要手动切换键盘、还占用了表情键，是用户差评重灾区。</w:t>
      </w:r>
    </w:p>
    <w:p>
      <w:pPr>
        <w:pStyle w:val="FirstParagraph"/>
      </w:pPr>
      <w:r>
        <w:rPr>
          <w:b/>
          <w:bCs/>
        </w:rPr>
        <w:t xml:space="preserve">结论：Typeless 验证了”语音键盘 + 热键写回”的产品形态值得做，但它把三个门敞开着留给你——BYOK、Linux/本地离线、隐私。</w:t>
      </w:r>
      <w:r>
        <w:t xml:space="preserve"> </w:t>
      </w:r>
      <w:r>
        <w:t xml:space="preserve">下面是吸收这些情报后的完整 PRD。</w:t>
      </w:r>
    </w:p>
    <w:p>
      <w:r>
        <w:pict>
          <v:rect style="width:0;height:1.5pt" o:hralign="center" o:hrstd="t" o:hr="t"/>
        </w:pict>
      </w:r>
    </w:p>
    <w:bookmarkStart w:id="41" w:name="译语ai-翻译输入助手-产品需求文档prd-v2.0"/>
    <w:p>
      <w:pPr>
        <w:pStyle w:val="1"/>
      </w:pPr>
      <w:r>
        <w:t xml:space="preserve">「译语」AI 翻译输入助手 · 产品需求文档（PRD v2.0）</w:t>
      </w:r>
    </w:p>
    <w:p>
      <w:pPr>
        <w:pStyle w:val="aa"/>
      </w:pPr>
      <w:r>
        <w:t xml:space="preserve">代号：LinguaFlow / 译语。全平台、BYOK、隐私优先的 AI 语音翻译键盘。</w:t>
      </w:r>
    </w:p>
    <w:p>
      <w:r>
        <w:pict>
          <v:rect style="width:0;height:1.5pt" o:hralign="center" o:hrstd="t" o:hr="t"/>
        </w:pict>
      </w:r>
    </w:p>
    <w:bookmarkStart w:id="21" w:name="产品概述"/>
    <w:p>
      <w:pPr>
        <w:pStyle w:val="2"/>
      </w:pPr>
      <w:r>
        <w:t xml:space="preserve">1. 产品概述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一句话定位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按住说话（或打一句话），译文自动落进你正在输入的地方——用你自己的模型 Key，离线也能用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目标用户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跨语言办公/学习者、出海从业者、跨境电商客服、多语开发者、隐私敏感人群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三大支柱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BYOK：任意模型平台 Key 自由配置 ② 全平台含 Linux + 本地离线模型 ③ 数据不出本机、流量直连模型方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对标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Chatterfly（语音成稿/国内）、Typeless（语音键盘/海外）、Bob/Pot（划词翻译）</w:t>
            </w:r>
          </w:p>
        </w:tc>
      </w:tr>
    </w:tbl>
    <w:bookmarkStart w:id="20" w:name="竞争格局与差异点"/>
    <w:p>
      <w:pPr>
        <w:pStyle w:val="3"/>
      </w:pPr>
      <w:r>
        <w:t xml:space="preserve">1.1 竞争格局与差异点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Typeless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Chatterfly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译语（本产品）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核心形态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语音键盘→润色成稿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语音输入→混元润色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划词/截图翻译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语音+文本翻译输入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macOS/Win/iOS/Android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macOS/Win（移动未发布）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 macOS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五平台全覆盖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BYOK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部分插件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任意平台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离线/本地模型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纯云端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Ollama/端侧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隐私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采集周边文本、云端处理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录音本地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零采集、全本地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价格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$12–30/月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买断 ¥50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买断制为主</w:t>
            </w:r>
          </w:p>
        </w:tc>
      </w:tr>
    </w:tbl>
    <w:p>
      <w:pPr>
        <w:pStyle w:val="a0"/>
      </w:pPr>
      <w:r>
        <w:t xml:space="preserve">定位一句话：</w:t>
      </w:r>
      <w:r>
        <w:rPr>
          <w:b/>
          <w:bCs/>
        </w:rPr>
        <w:t xml:space="preserve">“</w:t>
      </w:r>
      <w:r>
        <w:rPr>
          <w:b/>
          <w:bCs/>
        </w:rPr>
        <w:t xml:space="preserve">翻译版的 Typeless + 可自带钥匙的 Spokenly + 全平台</w:t>
      </w:r>
      <w:r>
        <w:rPr>
          <w:b/>
          <w:bCs/>
        </w:rPr>
        <w:t xml:space="preserve">”</w:t>
      </w:r>
      <w:r>
        <w:t xml:space="preserve">。Typeless 用订阅锁死模型、锁死平台、锁死隐私；译语把三把锁都打开。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8" w:name="核心使用流程"/>
    <w:p>
      <w:pPr>
        <w:pStyle w:val="2"/>
      </w:pPr>
      <w:r>
        <w:t xml:space="preserve">2. 核心使用流程</w:t>
      </w:r>
    </w:p>
    <w:bookmarkStart w:id="22" w:name="主流程-a按住说话译文落框语音翻译输入对标-typeless-体验"/>
    <w:p>
      <w:pPr>
        <w:pStyle w:val="3"/>
      </w:pPr>
      <w:r>
        <w:t xml:space="preserve">2.1 主流程 A：按住说话，译文落框（语音翻译输入，对标 Typeless 体验）</w:t>
      </w:r>
    </w:p>
    <w:p>
      <w:pPr>
        <w:pStyle w:val="aa"/>
      </w:pPr>
      <w:r>
        <w:t xml:space="preserve">场景：用户在 WhatsApp/Telegram/邮件里要给外国客户发消息。</w:t>
      </w:r>
    </w:p>
    <w:p>
      <w:pPr>
        <w:pStyle w:val="SourceCode"/>
      </w:pPr>
      <w:r>
        <w:rPr>
          <w:rStyle w:val="VerbatimChar"/>
        </w:rPr>
        <w:t xml:space="preserve">① 光标停留在任意输入框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② 按住 Fn（默认，可改）→ 屏幕底部浮出细录音条（波形动画 + 计时）</w:t>
      </w:r>
      <w:r>
        <w:br/>
      </w:r>
      <w:r>
        <w:rPr>
          <w:rStyle w:val="VerbatimChar"/>
        </w:rPr>
        <w:t xml:space="preserve">   直接说中文："那个报价我确认没问题，下周三之前可以签合同"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③ 松开 Fn → 录音条变为"转写/翻译中"状态条（显示已输出字符数）</w:t>
      </w:r>
      <w:r>
        <w:br/>
      </w:r>
      <w:r>
        <w:rPr>
          <w:rStyle w:val="VerbatimChar"/>
        </w:rPr>
        <w:t xml:space="preserve">   · 语音转写（本地 Whisper 或用户配置的 STT API）</w:t>
      </w:r>
      <w:r>
        <w:br/>
      </w:r>
      <w:r>
        <w:rPr>
          <w:rStyle w:val="VerbatimChar"/>
        </w:rPr>
        <w:t xml:space="preserve">   · 自动去口头禅、补标点、按语境成稿</w:t>
      </w:r>
      <w:r>
        <w:br/>
      </w:r>
      <w:r>
        <w:rPr>
          <w:rStyle w:val="VerbatimChar"/>
        </w:rPr>
        <w:t xml:space="preserve">   · 翻译成目标语言，流式输出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④ 状态条预览译文 1.2 秒（可点展开编辑），随后自动写入输入框并消失</w:t>
      </w:r>
      <w:r>
        <w:br/>
      </w:r>
      <w:r>
        <w:rPr>
          <w:rStyle w:val="VerbatimChar"/>
        </w:rPr>
        <w:t xml:space="preserve">   Esc 可随时取消</w:t>
      </w:r>
    </w:p>
    <w:p>
      <w:pPr>
        <w:pStyle w:val="FirstParagraph"/>
      </w:pPr>
      <w:r>
        <w:t xml:space="preserve">关键规则（吸收 Typeless/Chatterfly 验证过的交互）：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按住说话、松手成稿</w:t>
      </w:r>
      <w:r>
        <w:t xml:space="preserve">，整个过程中用户不离开当前应用，无悬浮窗打断；</w:t>
      </w:r>
      <w:r>
        <w:t xml:space="preserve"> </w:t>
      </w:r>
      <w:r>
        <w:t xml:space="preserve">- 预览期的 1.2 秒是给用户的”后悔窗口”，可在设置中改为”直接写入”或”总是预览”；</w:t>
      </w:r>
      <w:r>
        <w:t xml:space="preserve"> </w:t>
      </w:r>
      <w:r>
        <w:t xml:space="preserve">- 长语音不设 6 分钟硬上限（Typeless 的痛点），受限于所用模型上下文即可；</w:t>
      </w:r>
      <w:r>
        <w:t xml:space="preserve"> </w:t>
      </w:r>
      <w:r>
        <w:t xml:space="preserve">- 中途发现说错了：继续说”不对，改成……“——成稿引擎只保留最终意图（对齐 Typeless 的 self-correction 能力）。</w:t>
      </w:r>
    </w:p>
    <w:bookmarkEnd w:id="22"/>
    <w:bookmarkStart w:id="23" w:name="流程-b悬浮窗输入翻译打字场景"/>
    <w:p>
      <w:pPr>
        <w:pStyle w:val="3"/>
      </w:pPr>
      <w:r>
        <w:t xml:space="preserve">2.2 流程 B：悬浮窗输入翻译（打字场景）</w:t>
      </w:r>
    </w:p>
    <w:p>
      <w:pPr>
        <w:pStyle w:val="SourceCode"/>
      </w:pPr>
      <w:r>
        <w:rPr>
          <w:rStyle w:val="VerbatimChar"/>
        </w:rPr>
        <w:t xml:space="preserve">按唤起热键（默认 ⌥空格 / Alt+空格）→ 鼠标旁弹出迷你悬浮窗</w:t>
      </w:r>
      <w:r>
        <w:br/>
      </w:r>
      <w:r>
        <w:rPr>
          <w:rStyle w:val="VerbatimChar"/>
        </w:rPr>
        <w:t xml:space="preserve">→ 直接打字或粘贴（唤起时自动读取剪贴板）</w:t>
      </w:r>
      <w:r>
        <w:br/>
      </w:r>
      <w:r>
        <w:rPr>
          <w:rStyle w:val="VerbatimChar"/>
        </w:rPr>
        <w:t xml:space="preserve">→ 流式显示译文 → Enter 写回并关闭；⌘/Ctrl+Enter 仅复制</w:t>
      </w:r>
    </w:p>
    <w:bookmarkEnd w:id="23"/>
    <w:bookmarkStart w:id="24" w:name="流程-c划词翻译阅读场景"/>
    <w:p>
      <w:pPr>
        <w:pStyle w:val="3"/>
      </w:pPr>
      <w:r>
        <w:t xml:space="preserve">2.3 流程 C：划词翻译（阅读场景）</w:t>
      </w:r>
    </w:p>
    <w:p>
      <w:pPr>
        <w:pStyle w:val="SourceCode"/>
      </w:pPr>
      <w:r>
        <w:rPr>
          <w:rStyle w:val="VerbatimChar"/>
        </w:rPr>
        <w:t xml:space="preserve">选中任意应用文本 → 按 ⌥D / Ctrl+Alt+D → 选区旁浮出译文小窗</w:t>
      </w:r>
      <w:r>
        <w:br/>
      </w:r>
      <w:r>
        <w:rPr>
          <w:rStyle w:val="VerbatimChar"/>
        </w:rPr>
        <w:t xml:space="preserve">→ 点空白关闭 / 点"替换"写回（可编辑区域）/ 点喇叭朗读</w:t>
      </w:r>
    </w:p>
    <w:bookmarkEnd w:id="24"/>
    <w:bookmarkStart w:id="25" w:name="流程-d静默替换翻译聊天场景无窗口打断"/>
    <w:p>
      <w:pPr>
        <w:pStyle w:val="3"/>
      </w:pPr>
      <w:r>
        <w:t xml:space="preserve">2.4 流程 D：静默替换翻译（聊天场景，无窗口打断）</w:t>
      </w:r>
    </w:p>
    <w:p>
      <w:pPr>
        <w:pStyle w:val="SourceCode"/>
      </w:pPr>
      <w:r>
        <w:rPr>
          <w:rStyle w:val="VerbatimChar"/>
        </w:rPr>
        <w:t xml:space="preserve">输入框敲好中文 → 按 ⌥回车 / Ctrl+Alt+回车</w:t>
      </w:r>
      <w:r>
        <w:br/>
      </w:r>
      <w:r>
        <w:rPr>
          <w:rStyle w:val="VerbatimChar"/>
        </w:rPr>
        <w:t xml:space="preserve">→ 底部状态条显示进度（翻译中…已输出 N 字，可取消）</w:t>
      </w:r>
      <w:r>
        <w:br/>
      </w:r>
      <w:r>
        <w:rPr>
          <w:rStyle w:val="VerbatimChar"/>
        </w:rPr>
        <w:t xml:space="preserve">→ 完成：输入框原文被译文替换；期间切换焦点则终止并 toast</w:t>
      </w:r>
    </w:p>
    <w:bookmarkEnd w:id="25"/>
    <w:bookmarkStart w:id="26" w:name="流程-e截图-ocr-翻译"/>
    <w:p>
      <w:pPr>
        <w:pStyle w:val="3"/>
      </w:pPr>
      <w:r>
        <w:t xml:space="preserve">2.5 流程 E：截图 OCR 翻译</w:t>
      </w:r>
    </w:p>
    <w:p>
      <w:pPr>
        <w:pStyle w:val="SourceCode"/>
      </w:pPr>
      <w:r>
        <w:rPr>
          <w:rStyle w:val="VerbatimChar"/>
        </w:rPr>
        <w:t xml:space="preserve">按 ⌥S / Ctrl+Alt+S → 框选区域 → 悬浮窗双栏「原文 | 译文」，均可复制</w:t>
      </w:r>
    </w:p>
    <w:bookmarkEnd w:id="26"/>
    <w:bookmarkStart w:id="27" w:name="移动端流程iosandroid"/>
    <w:p>
      <w:pPr>
        <w:pStyle w:val="3"/>
      </w:pPr>
      <w:r>
        <w:t xml:space="preserve">2.6 移动端流程（iOS/Android）</w:t>
      </w:r>
    </w:p>
    <w:p>
      <w:pPr>
        <w:pStyle w:val="FirstParagraph"/>
      </w:pPr>
      <w:r>
        <w:rPr>
          <w:b/>
          <w:bCs/>
        </w:rPr>
        <w:t xml:space="preserve">键盘模式：</w:t>
      </w:r>
    </w:p>
    <w:p>
      <w:pPr>
        <w:pStyle w:val="SourceCode"/>
      </w:pPr>
      <w:r>
        <w:rPr>
          <w:rStyle w:val="VerbatimChar"/>
        </w:rPr>
        <w:t xml:space="preserve">唤出「译语键盘」→ 顶部工具条：语言方向（中→英，可点互换）· 翻译开关 · 🎤</w:t>
      </w:r>
      <w:r>
        <w:br/>
      </w:r>
      <w:r>
        <w:rPr>
          <w:rStyle w:val="VerbatimChar"/>
        </w:rPr>
        <w:t xml:space="preserve">→ 打字中文 → 候选区流式出英文译文 → 点上屏</w:t>
      </w:r>
      <w:r>
        <w:br/>
      </w:r>
      <w:r>
        <w:rPr>
          <w:rStyle w:val="VerbatimChar"/>
        </w:rPr>
        <w:t xml:space="preserve">→ 长按 🌐 切回系统键盘</w:t>
      </w:r>
    </w:p>
    <w:p>
      <w:pPr>
        <w:pStyle w:val="FirstParagraph"/>
      </w:pPr>
      <w:r>
        <w:rPr>
          <w:b/>
          <w:bCs/>
        </w:rPr>
        <w:t xml:space="preserve">iOS 已知限制与对策</w:t>
      </w:r>
      <w:r>
        <w:t xml:space="preserve">（Typeless 差评的教训）：</w:t>
      </w:r>
      <w:r>
        <w:t xml:space="preserve"> </w:t>
      </w:r>
      <w:r>
        <w:t xml:space="preserve">- 系统不允许自动切换键盘 → App 内提供”引导开启键盘 + 添加到常用列表”教程，并在键盘上放</w:t>
      </w:r>
      <w:r>
        <w:rPr>
          <w:b/>
          <w:bCs/>
        </w:rPr>
        <w:t xml:space="preserve">显眼的大切换键</w:t>
      </w:r>
      <w:r>
        <w:t xml:space="preserve">降低切换成本；</w:t>
      </w:r>
      <w:r>
        <w:t xml:space="preserve"> </w:t>
      </w:r>
      <w:r>
        <w:t xml:space="preserve">- 键盘内不能访问麦克风 → 语音翻译走「App 内录音 → 译语文本 → 分享/复制」流程，键盘内只做文本翻译；</w:t>
      </w:r>
      <w:r>
        <w:t xml:space="preserve"> </w:t>
      </w:r>
      <w:r>
        <w:t xml:space="preserve">- 不占用 emoji 键位，译语键放在工具条左侧而非替换系统键。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功能清单与优先级"/>
    <w:p>
      <w:pPr>
        <w:pStyle w:val="2"/>
      </w:pPr>
      <w:r>
        <w:t xml:space="preserve">3. 功能清单与优先级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语音输入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按住说话→转写→润色→翻译→写回（全流程无窗口）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语音输入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 Whisper 转写（离线可用）+ 可选云端 STT（BYOK）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翻译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悬浮窗输入翻译 / 划词 / 静默替换 / 截图 OCR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P0/OCR 为 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翻译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语言自动检测、方向互换、流式渲染、双语写回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翻译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术语表/自定义词典（注入 prompt，防专名错译）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翻译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风格选择（直译/意译/商务/口语）+ 纠错改口指令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BYOK：OpenAI 兼容协议 / Claude / Gemini / 自定义 BaseURL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本地模型（Ollama / 端侧 MLC）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多配置 Profile、按场景路由（翻译用便宜的、润色用强的）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效率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 场景模板（会议纪要/邮件/营销文案，可自定义分享）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效率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历史记录、收藏、用量统计（token/预估花费）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全局热键（可自定义、冲突检测）、隐私锁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开机自启、托盘/菜单栏常驻、断网提示（切换离线模式）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桌面三端（Win/macOS/Linux）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 输入法 + iOS 键盘扩展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交互与热键设计"/>
    <w:p>
      <w:pPr>
        <w:pStyle w:val="2"/>
      </w:pPr>
      <w:r>
        <w:t xml:space="preserve">4. 交互与热键设计</w:t>
      </w:r>
    </w:p>
    <w:p>
      <w:pPr>
        <w:pStyle w:val="FirstParagraph"/>
      </w:pPr>
      <w:r>
        <w:t xml:space="preserve">参照系：ChatGPT 桌面版（修饰键+空格唤起）、Bob/有道（Ctrl/⌥+Alt+字母翻译动作）、Typeless/Chatterfly（Fn 按住说话）。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/ Linux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语音输入（按住说话）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按住</w:t>
            </w:r>
            <w:r>
              <w:t xml:space="preserve"> </w:t>
            </w:r>
            <w:r>
              <w:rPr>
                <w:rStyle w:val="VerbatimChar"/>
              </w:rPr>
              <w:t xml:space="preserve">Fn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按住</w:t>
            </w:r>
            <w:r>
              <w:t xml:space="preserve"> </w:t>
            </w:r>
            <w:r>
              <w:rPr>
                <w:rStyle w:val="VerbatimChar"/>
              </w:rPr>
              <w:t xml:space="preserve">Fn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Typeless / Chatterfly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唤起悬浮窗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⌥ + 空格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Alt + 空格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ChatGPT 桌面版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划词翻译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⌥ + 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 + Alt +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Bob / 有道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截图翻译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⌥ + 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 + Alt +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Bob / 有道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静默替换翻译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⌥ + 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 + Alt + 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Bob 静默划词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打开主窗口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双击</w:t>
            </w:r>
            <w:r>
              <w:t xml:space="preserve"> </w:t>
            </w:r>
            <w:r>
              <w:rPr>
                <w:rStyle w:val="VerbatimChar"/>
              </w:rPr>
              <w:t xml:space="preserve">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双击</w:t>
            </w:r>
            <w:r>
              <w:t xml:space="preserve"> </w:t>
            </w:r>
            <w:r>
              <w:rPr>
                <w:rStyle w:val="VerbatimChar"/>
              </w:rPr>
              <w:t xml:space="preserve">Ctrl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临时禁用全部热键（演示/摸鱼模式）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⌥ + ⇧ + 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 + Alt + 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自研</w:t>
            </w:r>
          </w:p>
        </w:tc>
      </w:tr>
    </w:tbl>
    <w:p>
      <w:pPr>
        <w:pStyle w:val="a0"/>
      </w:pPr>
      <w:r>
        <w:t xml:space="preserve">交互规则：</w:t>
      </w:r>
      <w:r>
        <w:t xml:space="preserve"> </w:t>
      </w:r>
      <w:r>
        <w:t xml:space="preserve">1. 全部可重绑，实时冲突检测（含微信截图</w:t>
      </w:r>
      <w:r>
        <w:t xml:space="preserve"> </w:t>
      </w:r>
      <w:r>
        <w:rPr>
          <w:rStyle w:val="VerbatimChar"/>
        </w:rPr>
        <w:t xml:space="preserve">Ctrl+Alt+A</w:t>
      </w:r>
      <w:r>
        <w:t xml:space="preserve"> </w:t>
      </w:r>
      <w:r>
        <w:t xml:space="preserve">等常见占用提示）；</w:t>
      </w:r>
      <w:r>
        <w:t xml:space="preserve"> </w:t>
      </w:r>
      <w:r>
        <w:t xml:space="preserve">2. 唤起键单次触发、语音键按住触发，两类手感必须区分；</w:t>
      </w:r>
      <w:r>
        <w:t xml:space="preserve"> </w:t>
      </w:r>
      <w:r>
        <w:t xml:space="preserve">3. 静默替换进行中若焦点变化，立即终止并 toast（对齐 Bob 的异常规则）；</w:t>
      </w:r>
      <w:r>
        <w:t xml:space="preserve"> </w:t>
      </w:r>
      <w:r>
        <w:t xml:space="preserve">4. 悬浮窗动画 ≤ 180ms（淡入 + 上移 8px），不抢焦点；</w:t>
      </w:r>
      <w:r>
        <w:t xml:space="preserve"> </w:t>
      </w:r>
      <w:r>
        <w:t xml:space="preserve">5. 热键全局生效：macOS 需引导开启”辅助功能 + 输入监控”权限，首次启动走授权引导流程（Typeless 同款两步授权）。</w:t>
      </w:r>
    </w:p>
    <w:p>
      <w:r>
        <w:pict>
          <v:rect style="width:0;height:1.5pt" o:hralign="center" o:hrstd="t" o:hr="t"/>
        </w:pict>
      </w:r>
    </w:p>
    <w:bookmarkEnd w:id="30"/>
    <w:bookmarkStart w:id="34" w:name="设计风格规范"/>
    <w:p>
      <w:pPr>
        <w:pStyle w:val="2"/>
      </w:pPr>
      <w:r>
        <w:t xml:space="preserve">5. 设计风格规范</w:t>
      </w:r>
    </w:p>
    <w:bookmarkStart w:id="31" w:name="基调"/>
    <w:p>
      <w:pPr>
        <w:pStyle w:val="3"/>
      </w:pPr>
      <w:r>
        <w:t xml:space="preserve">5.1 基调</w:t>
      </w:r>
    </w:p>
    <w:p>
      <w:pPr>
        <w:pStyle w:val="FirstParagraph"/>
      </w:pPr>
      <w:r>
        <w:t xml:space="preserve">轻盈、无侵入、半透明质感——</w:t>
      </w:r>
      <w:r>
        <w:t xml:space="preserve">“</w:t>
      </w:r>
      <w:r>
        <w:t xml:space="preserve">伴随型</w:t>
      </w:r>
      <w:r>
        <w:t xml:space="preserve">”</w:t>
      </w:r>
      <w:r>
        <w:t xml:space="preserve">软件的存在感必须低于宿主应用。参考系：Chatterfly 的浅色圆角卡片 + 柔和蓝紫渐变、Bob 的紧凑悬浮窗、Typeless 的极简录音条。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圆角</w:t>
      </w:r>
      <w:r>
        <w:t xml:space="preserve">：悬浮窗 14px / 卡片 10px / 按钮 8px / 输入框 10px；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阴影</w:t>
      </w:r>
      <w:r>
        <w:t xml:space="preserve">：悬浮窗 24% 黑投影（y8, blur24），营造浮于所有窗口之上的层级；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尺寸</w:t>
      </w:r>
      <w:r>
        <w:t xml:space="preserve">：</w:t>
      </w:r>
    </w:p>
    <w:p>
      <w:pPr>
        <w:pStyle w:val="Compact"/>
        <w:numPr>
          <w:ilvl w:val="1"/>
          <w:numId w:val="1003"/>
        </w:numPr>
      </w:pPr>
      <w:r>
        <w:t xml:space="preserve">迷你悬浮窗 380 × 自适应（min 120 / max 480px 滚动）；</w:t>
      </w:r>
    </w:p>
    <w:p>
      <w:pPr>
        <w:pStyle w:val="Compact"/>
        <w:numPr>
          <w:ilvl w:val="1"/>
          <w:numId w:val="1003"/>
        </w:numPr>
      </w:pPr>
      <w:r>
        <w:t xml:space="preserve">划词小窗 320 × 自适应；</w:t>
      </w:r>
    </w:p>
    <w:p>
      <w:pPr>
        <w:pStyle w:val="Compact"/>
        <w:numPr>
          <w:ilvl w:val="1"/>
          <w:numId w:val="1003"/>
        </w:numPr>
      </w:pPr>
      <w:r>
        <w:t xml:space="preserve">录音/状态条 280 × 32px，屏幕底部居中偏上 80px（Typeless 式细条，不打断视觉中心）；</w:t>
      </w:r>
    </w:p>
    <w:p>
      <w:pPr>
        <w:pStyle w:val="Compact"/>
        <w:numPr>
          <w:ilvl w:val="1"/>
          <w:numId w:val="1003"/>
        </w:numPr>
      </w:pPr>
      <w:r>
        <w:t xml:space="preserve">主窗口 960 × 640（最小 720 × 480）；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双主题</w:t>
      </w:r>
      <w:r>
        <w:t xml:space="preserve">：跟随系统。</w:t>
      </w:r>
    </w:p>
    <w:bookmarkEnd w:id="31"/>
    <w:bookmarkStart w:id="32" w:name="design-tokens"/>
    <w:p>
      <w:pPr>
        <w:pStyle w:val="3"/>
      </w:pPr>
      <w:r>
        <w:t xml:space="preserve">5.2 Design Tokens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浅色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品牌主色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#4F7CFF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#5B8CFF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强调色（CTA/发送）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#FF7A45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#FF8A5C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悬浮窗背景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#FFFFFFEB</w:t>
            </w:r>
            <w:r>
              <w:t xml:space="preserve">（92%）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#1E1F24E0</w:t>
            </w:r>
            <w:r>
              <w:t xml:space="preserve">（88%）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正文 / 次要文字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#1D2129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#86909C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#E8EAED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#9AA0A6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分割线 / 原文区底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#F0F1F5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#F7F8FA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#2E3038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#26282E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错误态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#F53F3F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#F76965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字体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PingFang SC / HarmonyOS Sans + Inter；译文区 15px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同左</w:t>
            </w:r>
          </w:p>
        </w:tc>
      </w:tr>
    </w:tbl>
    <w:bookmarkEnd w:id="32"/>
    <w:bookmarkStart w:id="33" w:name="核心组件规格"/>
    <w:p>
      <w:pPr>
        <w:pStyle w:val="3"/>
      </w:pPr>
      <w:r>
        <w:t xml:space="preserve">5.3 核心组件规格</w:t>
      </w:r>
    </w:p>
    <w:p>
      <w:pPr>
        <w:pStyle w:val="FirstParagraph"/>
      </w:pPr>
      <w:r>
        <w:rPr>
          <w:b/>
          <w:bCs/>
        </w:rPr>
        <w:t xml:space="preserve">① 录音/状态条（最高频组件）</w:t>
      </w:r>
    </w:p>
    <w:p>
      <w:pPr>
        <w:pStyle w:val="SourceCode"/>
      </w:pPr>
      <w:r>
        <w:rPr>
          <w:rStyle w:val="VerbatimChar"/>
        </w:rPr>
        <w:t xml:space="preserve">[◉●●● 波形]  00:07          ← 按住说话态：主色波形动画 + 计时</w:t>
      </w:r>
      <w:r>
        <w:br/>
      </w:r>
      <w:r>
        <w:rPr>
          <w:rStyle w:val="VerbatimChar"/>
        </w:rPr>
        <w:t xml:space="preserve">[✕] 翻译中… 已输出 32 字  →  ← 处理态：可点展开、可取消、显示字数（Bob 已验证可缓解等待焦虑）</w:t>
      </w:r>
      <w:r>
        <w:br/>
      </w:r>
      <w:r>
        <w:rPr>
          <w:rStyle w:val="VerbatimChar"/>
        </w:rPr>
        <w:t xml:space="preserve">[✓] "Confirmed, we can sign by Wednesday."  ← 预览态 1.2s 后自动写入</w:t>
      </w:r>
    </w:p>
    <w:p>
      <w:pPr>
        <w:pStyle w:val="FirstParagraph"/>
      </w:pPr>
      <w:r>
        <w:rPr>
          <w:b/>
          <w:bCs/>
        </w:rPr>
        <w:t xml:space="preserve">② 迷你悬浮窗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[🌐 中 → 英 ▾]              [🔊] [⚙] [✕] │</w:t>
      </w:r>
      <w:r>
        <w:br/>
      </w:r>
      <w:r>
        <w:rPr>
          <w:rStyle w:val="VerbatimChar"/>
        </w:rPr>
        <w:t xml:space="preserve">│┌────────────────────────────────────────┐│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││ 原文（浅灰底，可折叠）                  ││</w:t>
      </w:r>
      <w:r>
        <w:br/>
      </w:r>
      <w:r>
        <w:rPr>
          <w:rStyle w:val="VerbatimChar"/>
        </w:rPr>
        <w:t xml:space="preserve">│└────────────────────────────────────────┘│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│┌────────────────────────────────────────┐│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││ 译文流式输出区（白底，顶部 2px 进度条）  ││</w:t>
      </w:r>
      <w:r>
        <w:br/>
      </w:r>
      <w:r>
        <w:rPr>
          <w:rStyle w:val="VerbatimChar"/>
        </w:rPr>
        <w:t xml:space="preserve">│└────────────────────────────────────────┘│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│ [🎤] [输入消息…                    ] [➤发送]│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└──────────────────────────────────────────┘</w:t>
      </w:r>
    </w:p>
    <w:p>
      <w:pPr>
        <w:pStyle w:val="Compact"/>
        <w:numPr>
          <w:ilvl w:val="0"/>
          <w:numId w:val="1004"/>
        </w:numPr>
      </w:pPr>
      <w:r>
        <w:t xml:space="preserve">空输入时发送键置灰；译文区浮动操作：复制 / 双语写回 / 收藏 / 换 Profile 重译。</w:t>
      </w:r>
    </w:p>
    <w:p>
      <w:pPr>
        <w:pStyle w:val="FirstParagraph"/>
      </w:pPr>
      <w:r>
        <w:rPr>
          <w:b/>
          <w:bCs/>
        </w:rPr>
        <w:t xml:space="preserve">③ 划词小窗</w:t>
      </w:r>
      <w:r>
        <w:t xml:space="preserve">：原文 12px 次要色在上、译文 15px 在下，底部图标排（复制/替换/朗读/收藏/进主窗）。</w:t>
      </w:r>
    </w:p>
    <w:p>
      <w:pPr>
        <w:pStyle w:val="a0"/>
      </w:pPr>
      <w:r>
        <w:rPr>
          <w:b/>
          <w:bCs/>
        </w:rPr>
        <w:t xml:space="preserve">④ 设置页</w:t>
      </w:r>
      <w:r>
        <w:t xml:space="preserve">（主窗内，左侧导航）：模型配置 / 快捷键 / 翻译偏好 / 术语表 / Skills / 历史与用量 / 隐私安全。模型配置为灵魂页面：</w:t>
      </w:r>
      <w:r>
        <w:rPr>
          <w:b/>
          <w:bCs/>
        </w:rPr>
        <w:t xml:space="preserve">平台卡片网格</w:t>
      </w:r>
      <w:r>
        <w:t xml:space="preserve">（OpenAI、Anthropic、Gemini、DeepSeek、通义、火山、Ollama、自定义 OpenAI 兼容）→ BaseURL + Key + 模型下拉（支持拉取列表）+ 测试连接。</w:t>
      </w:r>
    </w:p>
    <w:p>
      <w:pPr>
        <w:pStyle w:val="a0"/>
      </w:pPr>
      <w:r>
        <w:rPr>
          <w:b/>
          <w:bCs/>
        </w:rPr>
        <w:t xml:space="preserve">⑤ 移动端键盘</w:t>
      </w:r>
      <w:r>
        <w:t xml:space="preserve">：与系统键盘同高；顶部 36px 工具条（语言方向、翻译开关、🎤、大切换键）；候选区为”译文流”。</w:t>
      </w:r>
    </w:p>
    <w:p>
      <w:pPr>
        <w:pStyle w:val="a0"/>
      </w:pPr>
      <w:r>
        <w:rPr>
          <w:b/>
          <w:bCs/>
        </w:rPr>
        <w:t xml:space="preserve">⑥ 首次引导三步</w:t>
      </w:r>
      <w:r>
        <w:t xml:space="preserve">：选平台 → 填 Key（附各平台申请链接，支持”先用本地模型试用”零门槛体验）→ 设热键。</w:t>
      </w:r>
      <w:r>
        <w:rPr>
          <w:b/>
          <w:bCs/>
        </w:rPr>
        <w:t xml:space="preserve">无强制登录。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页面清单原型图清单"/>
    <w:p>
      <w:pPr>
        <w:pStyle w:val="2"/>
      </w:pPr>
      <w:r>
        <w:t xml:space="preserve">6. 页面清单（原型图清单）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录音条（说话/处理/预览三态）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核心组件，三态都要画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迷你悬浮窗（空/加载/流式/失败）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桌面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划词译文小窗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桌面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静默状态条 + 焦点变化 toast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桌面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截图 OCR 双栏窗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桌面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主窗口-首页（历史 + 用量统计）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桌面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模型配置（列表/新增/测试连接）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快捷键设置（冲突检测态）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桌面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翻译偏好 / 术语表 / 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首次引导三步 + 权限引导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移动端 App 主页 + 隐私锁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移动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移动端键盘（工具条/候选流）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移动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托盘/菜单栏菜单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桌面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异常与边界"/>
    <w:p>
      <w:pPr>
        <w:pStyle w:val="2"/>
      </w:pPr>
      <w:r>
        <w:t xml:space="preserve">7. 异常与边界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 无效/欠费/限流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内联错误条显示模型方返回 + 直达配置页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断网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提示切换”离线模式”（本地 Whisper + 本地 LLM 若已配置）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静默替换中焦点切换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终止任务，toast 提示，原文不动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未配置任何模型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默认引导”本地模型一键体验”，绝不白屏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隐私锁开启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主窗需 FaceID/密码；悬浮窗功能不受影响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热键被占用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设置页红字提示占用方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iOS 键盘未启用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检测后弹引导，一键跳系统设置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非功能需求"/>
    <w:p>
      <w:pPr>
        <w:pStyle w:val="2"/>
      </w:pPr>
      <w:r>
        <w:t xml:space="preserve">8. 非功能需求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性能</w:t>
      </w:r>
      <w:r>
        <w:t xml:space="preserve">：热键到窗口可见 &lt; 150ms；首 token &lt; 1.5s（主流 API）；录音条 60fps 波形；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隐私</w:t>
      </w:r>
      <w:r>
        <w:t xml:space="preserve">：零遥测默认；请求只发往用户配置的 BaseURL；不采集宿主应用任何上下文文本（对标 Typeless 的争议点，写入隐私政策）；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稳定性</w:t>
      </w:r>
      <w:r>
        <w:t xml:space="preserve">：热键监听崩溃自愈；更新不丢配置；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国际化</w:t>
      </w:r>
      <w:r>
        <w:t xml:space="preserve">：界面中/英双语。</w:t>
      </w:r>
    </w:p>
    <w:p>
      <w:r>
        <w:pict>
          <v:rect style="width:0;height:1.5pt" o:hralign="center" o:hrstd="t" o:hr="t"/>
        </w:pict>
      </w:r>
    </w:p>
    <w:bookmarkEnd w:id="37"/>
    <w:bookmarkStart w:id="38" w:name="技术架构概要"/>
    <w:p>
      <w:pPr>
        <w:pStyle w:val="2"/>
      </w:pPr>
      <w:r>
        <w:t xml:space="preserve">9. 技术架构（概要）</w:t>
      </w:r>
    </w:p>
    <w:p>
      <w:pPr>
        <w:pStyle w:val="FirstParagraph"/>
      </w:pPr>
      <w:r>
        <w:t xml:space="preserve">Flutter（UI+业务）+ 原生桥（热键/剪贴板/焦点/IME/麦克风/钥匙串）+ Provider 适配层（OpenAI 兼容 / Anthropic / Gemini / 自定义 / Ollama 本地）+ SQLite + 系统密钥存储；流量直连模型方，无自有中转服务器。</w:t>
      </w:r>
    </w:p>
    <w:p>
      <w:r>
        <w:pict>
          <v:rect style="width:0;height:1.5pt" o:hralign="center" o:hrstd="t" o:hr="t"/>
        </w:pict>
      </w:r>
    </w:p>
    <w:bookmarkEnd w:id="38"/>
    <w:bookmarkStart w:id="39" w:name="商业模式"/>
    <w:p>
      <w:pPr>
        <w:pStyle w:val="2"/>
      </w:pPr>
      <w:r>
        <w:t xml:space="preserve">10. 商业模式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免费版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基础翻译、2 个模型配置、本地 Whisper 转写、每周用量上限（建议 10,000 字，高于 Typeless 的 8,000）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 买断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¥98–168 一次性：无限配置、OCR、术语表、Skill 市场、隐私锁、无用量上限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官方中转（可选）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按量计费，给不愿折腾 Key 的用户，默认关闭</w:t>
            </w:r>
          </w:p>
        </w:tc>
      </w:tr>
    </w:tbl>
    <w:p>
      <w:pPr>
        <w:pStyle w:val="a0"/>
      </w:pPr>
      <w:r>
        <w:t xml:space="preserve">定价逻辑：Typeless $144/年且锁死模型；用户在你这里自付 token（DeepSeek 翻译一个月约 ¥1–5），Pro 买断一年即回本——这是 PRD 里最好写进官网的对比表。</w:t>
      </w:r>
    </w:p>
    <w:p>
      <w:r>
        <w:pict>
          <v:rect style="width:0;height:1.5pt" o:hralign="center" o:hrstd="t" o:hr="t"/>
        </w:pict>
      </w:r>
    </w:p>
    <w:bookmarkEnd w:id="39"/>
    <w:bookmarkStart w:id="40" w:name="风险与对策"/>
    <w:p>
      <w:pPr>
        <w:pStyle w:val="2"/>
      </w:pPr>
      <w:r>
        <w:t xml:space="preserve">11. 风险与对策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iOS 键盘切换摩擦（Typeless 差评第一名）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大切换键 + 引导教程 + App 内语音翻译兜底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商业对手免费补贴（Chatterfly/微信输入法）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不拼模型质量，拼 BYOK + 隐私 + 全平台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 Key 泄露责任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系统钥匙串 + 不开遥测 + 隐私政策背书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语音转写质量依赖麦克风/环境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明确”安静环境准确率”话术，提供本地 Whisper 大模型选项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厂商 ToS 限制第三方客户端直连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用官方 API 而非逆向协议，风险低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下一步我可以：① 用 widget 把录音条三态和悬浮窗画成可交互原型；② 输出 Provider 适配层的 Dart 接口定义；③ 逐页细化任一页面的字段级原型说明。</w:t>
      </w:r>
    </w:p>
    <w:p>
      <w:r>
        <w:pict>
          <v:rect style="width:0;height:1.5pt" o:hralign="center" o:hrstd="t" o:hr="t"/>
        </w:pict>
      </w:r>
    </w:p>
    <w:bookmarkEnd w:id="40"/>
    <w:bookmarkEnd w:id="41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2026-09-25T18:00:11Z</dcterms:created>
  <dcterms:modified xsi:type="dcterms:W3CDTF">2026-09-25T18:00:11Z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9uhu5h36ak1c8k76fvg-1a0d9a75-a432-80be-8000-099215ee8a54-20260926020011","ReservedCode1":"","ContentPropagator":"001191110108MACG2KBH8F20000","PropagateID":"d9uhu5h36ak1c8k76fvg-1a0d9a75-a432-80be-8000-099215ee8a54-20260926020011","ReservedCode2":""}</vt:lpwstr>
  </property>
</Properties>
</file>