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3D35" w14:textId="6B8622DE" w:rsidR="00A4504F" w:rsidRPr="00A4504F" w:rsidRDefault="002B7411" w:rsidP="00A4504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Worksheet 1.</w:t>
      </w:r>
      <w:r w:rsidR="001E1FFC">
        <w:rPr>
          <w:rFonts w:eastAsia="Times New Roman"/>
          <w:lang w:eastAsia="en-GB"/>
        </w:rPr>
        <w:t>2</w:t>
      </w:r>
    </w:p>
    <w:p w14:paraId="5D11F6DE" w14:textId="00EF009B" w:rsidR="00125BBD" w:rsidRPr="00A73E96" w:rsidRDefault="00125BBD" w:rsidP="00A73E96">
      <w:pPr>
        <w:jc w:val="both"/>
        <w:rPr>
          <w:sz w:val="22"/>
          <w:lang w:eastAsia="en-GB"/>
        </w:rPr>
      </w:pPr>
      <w:r w:rsidRPr="00A73E96">
        <w:rPr>
          <w:sz w:val="22"/>
          <w:lang w:eastAsia="en-GB"/>
        </w:rPr>
        <w:t xml:space="preserve">For this worksheet you are expected to complete </w:t>
      </w:r>
      <w:r w:rsidR="006C7A86">
        <w:rPr>
          <w:sz w:val="22"/>
          <w:lang w:eastAsia="en-GB"/>
        </w:rPr>
        <w:t xml:space="preserve">two software design </w:t>
      </w:r>
      <w:r w:rsidR="00370E47">
        <w:rPr>
          <w:sz w:val="22"/>
          <w:lang w:eastAsia="en-GB"/>
        </w:rPr>
        <w:t>exercises</w:t>
      </w:r>
      <w:r w:rsidRPr="00A73E96">
        <w:rPr>
          <w:sz w:val="22"/>
          <w:lang w:eastAsia="en-GB"/>
        </w:rPr>
        <w:t xml:space="preserve">. </w:t>
      </w:r>
      <w:r w:rsidR="00E02BA2" w:rsidRPr="00A73E96">
        <w:rPr>
          <w:sz w:val="22"/>
          <w:lang w:eastAsia="en-GB"/>
        </w:rPr>
        <w:t xml:space="preserve">For each </w:t>
      </w:r>
      <w:r w:rsidR="00370E47">
        <w:rPr>
          <w:sz w:val="22"/>
          <w:lang w:eastAsia="en-GB"/>
        </w:rPr>
        <w:t>exercise</w:t>
      </w:r>
      <w:r w:rsidR="006C7A86">
        <w:rPr>
          <w:sz w:val="22"/>
          <w:lang w:eastAsia="en-GB"/>
        </w:rPr>
        <w:t xml:space="preserve"> you will be given a requirements specification (a short textual description of a programming problem).</w:t>
      </w:r>
      <w:r w:rsidR="00A31337">
        <w:rPr>
          <w:sz w:val="22"/>
          <w:lang w:eastAsia="en-GB"/>
        </w:rPr>
        <w:t xml:space="preserve"> Using th</w:t>
      </w:r>
      <w:r w:rsidR="001D5A65">
        <w:rPr>
          <w:sz w:val="22"/>
          <w:lang w:eastAsia="en-GB"/>
        </w:rPr>
        <w:t>i</w:t>
      </w:r>
      <w:r w:rsidR="00A31337">
        <w:rPr>
          <w:sz w:val="22"/>
          <w:lang w:eastAsia="en-GB"/>
        </w:rPr>
        <w:t xml:space="preserve">s </w:t>
      </w:r>
      <w:r w:rsidR="001D5A65">
        <w:rPr>
          <w:sz w:val="22"/>
          <w:lang w:eastAsia="en-GB"/>
        </w:rPr>
        <w:t>specification</w:t>
      </w:r>
      <w:r w:rsidR="00A31337">
        <w:rPr>
          <w:sz w:val="22"/>
          <w:lang w:eastAsia="en-GB"/>
        </w:rPr>
        <w:t xml:space="preserve">, you should identify classes, data members and behaviours and record these </w:t>
      </w:r>
      <w:r w:rsidR="001D5A65">
        <w:rPr>
          <w:sz w:val="22"/>
          <w:lang w:eastAsia="en-GB"/>
        </w:rPr>
        <w:t xml:space="preserve">correctly </w:t>
      </w:r>
      <w:r w:rsidR="00A31337">
        <w:rPr>
          <w:sz w:val="22"/>
          <w:lang w:eastAsia="en-GB"/>
        </w:rPr>
        <w:t xml:space="preserve">in a UML class diagram. </w:t>
      </w:r>
      <w:r w:rsidR="001D5A65">
        <w:rPr>
          <w:sz w:val="22"/>
          <w:lang w:eastAsia="en-GB"/>
        </w:rPr>
        <w:t>T</w:t>
      </w:r>
      <w:r w:rsidR="00A31337">
        <w:rPr>
          <w:sz w:val="22"/>
          <w:lang w:eastAsia="en-GB"/>
        </w:rPr>
        <w:t>here is no expectation that you include any associations between classes</w:t>
      </w:r>
      <w:r w:rsidR="001D5A65">
        <w:rPr>
          <w:sz w:val="22"/>
          <w:lang w:eastAsia="en-GB"/>
        </w:rPr>
        <w:t xml:space="preserve"> in your diagram. However, if you do attempt to do </w:t>
      </w:r>
      <w:r w:rsidR="00A31337">
        <w:rPr>
          <w:sz w:val="22"/>
          <w:lang w:eastAsia="en-GB"/>
        </w:rPr>
        <w:t xml:space="preserve">this </w:t>
      </w:r>
      <w:r w:rsidR="001D5A65">
        <w:rPr>
          <w:sz w:val="22"/>
          <w:lang w:eastAsia="en-GB"/>
        </w:rPr>
        <w:t xml:space="preserve">your solution </w:t>
      </w:r>
      <w:r w:rsidR="00A31337">
        <w:rPr>
          <w:sz w:val="22"/>
          <w:lang w:eastAsia="en-GB"/>
        </w:rPr>
        <w:t xml:space="preserve">will be reviewed by the tutor </w:t>
      </w:r>
      <w:r w:rsidR="001D5A65">
        <w:rPr>
          <w:sz w:val="22"/>
          <w:lang w:eastAsia="en-GB"/>
        </w:rPr>
        <w:t>and feedback given</w:t>
      </w:r>
      <w:r w:rsidR="00A31337">
        <w:rPr>
          <w:sz w:val="22"/>
          <w:lang w:eastAsia="en-GB"/>
        </w:rPr>
        <w:t>.</w:t>
      </w:r>
    </w:p>
    <w:p w14:paraId="1538809D" w14:textId="0DFDBD44" w:rsidR="007F2129" w:rsidRPr="001B0317" w:rsidRDefault="00370E47" w:rsidP="007F2129">
      <w:pPr>
        <w:pStyle w:val="Heading2"/>
        <w:rPr>
          <w:rFonts w:eastAsia="Times New Roman"/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Exercise</w:t>
      </w:r>
      <w:r w:rsidR="006D6E07" w:rsidRPr="001B0317">
        <w:rPr>
          <w:color w:val="000000" w:themeColor="text1"/>
          <w:lang w:eastAsia="en-GB"/>
        </w:rPr>
        <w:t xml:space="preserve"> 1: </w:t>
      </w:r>
      <w:r w:rsidR="006C7A86" w:rsidRPr="001B0317">
        <w:rPr>
          <w:color w:val="000000" w:themeColor="text1"/>
          <w:lang w:eastAsia="en-GB"/>
        </w:rPr>
        <w:t>Let’s have a cuppa, eh!</w:t>
      </w:r>
    </w:p>
    <w:p w14:paraId="4215C8CA" w14:textId="7EE46D23" w:rsidR="00092D25" w:rsidRPr="00092D25" w:rsidRDefault="00092D25" w:rsidP="00092D25">
      <w:pPr>
        <w:jc w:val="both"/>
        <w:rPr>
          <w:b/>
          <w:bCs/>
        </w:rPr>
      </w:pPr>
      <w:r w:rsidRPr="00A4504F">
        <w:rPr>
          <w:rStyle w:val="Strong"/>
        </w:rPr>
        <w:t xml:space="preserve">Difficult Level: </w:t>
      </w:r>
      <w:r w:rsidRPr="00022B0C">
        <w:rPr>
          <w:rStyle w:val="Strong"/>
          <w:rFonts w:ascii="Segoe UI Symbol" w:hAnsi="Segoe UI Symbol" w:cs="Segoe UI Symbol"/>
        </w:rPr>
        <w:t>★★</w:t>
      </w:r>
      <w:r>
        <w:rPr>
          <w:rStyle w:val="Strong"/>
        </w:rPr>
        <w:t xml:space="preserve">                                                                                                    Duration: </w:t>
      </w:r>
      <w:r>
        <w:rPr>
          <w:rStyle w:val="Strong"/>
        </w:rPr>
        <w:t>30</w:t>
      </w:r>
      <w:r>
        <w:rPr>
          <w:rStyle w:val="Strong"/>
        </w:rPr>
        <w:t>-</w:t>
      </w:r>
      <w:r>
        <w:rPr>
          <w:rStyle w:val="Strong"/>
        </w:rPr>
        <w:t>6</w:t>
      </w:r>
      <w:r>
        <w:rPr>
          <w:rStyle w:val="Strong"/>
        </w:rPr>
        <w:t>0mins</w:t>
      </w:r>
    </w:p>
    <w:p w14:paraId="33AAB1F8" w14:textId="3F7D398E" w:rsidR="00A73E96" w:rsidRPr="006C7A86" w:rsidRDefault="009328CD" w:rsidP="006C7A86">
      <w:pPr>
        <w:spacing w:before="0" w:line="252" w:lineRule="auto"/>
        <w:jc w:val="both"/>
        <w:rPr>
          <w:rFonts w:ascii="Verdana" w:eastAsia="Times New Roman" w:hAnsi="Verdana" w:cs="Times New Roman"/>
          <w:lang w:eastAsia="en-GB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A tea-drinker requests a cup of tea. The tea-maker checks the kettle is full of water. If not, the kettle is filled with water. The kettle is plugged into an electrical socket and </w:t>
      </w:r>
      <w:r w:rsidR="005406CD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is 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switched on. The tea-maker asks the tea-drinker what tea they would like (Darjeeling, Assam or English Breakfast Tea)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. </w:t>
      </w:r>
      <w:r w:rsidR="005406CD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If not available an alternative is offered. 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Do</w:t>
      </w:r>
      <w:r w:rsidR="00E23E20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es the tea-drinker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want 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milk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(cow’s or soya)?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</w:t>
      </w:r>
      <w:r w:rsidR="00E23E20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Is the </w:t>
      </w:r>
      <w:r w:rsidR="005406CD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requested </w:t>
      </w:r>
      <w:r w:rsidR="00E23E20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milk </w:t>
      </w:r>
      <w:r w:rsidR="005406CD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available and </w:t>
      </w:r>
      <w:r w:rsidR="00E23E20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fresh? 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Do</w:t>
      </w:r>
      <w:r w:rsidR="00E23E20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es the tea-drinker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want sugar?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If so, how many? The tea-maker checks </w:t>
      </w:r>
      <w:r w:rsidR="005406CD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if there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is a clean cup available. If not, they </w:t>
      </w:r>
      <w:r w:rsidR="00D95766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empty and 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clean a cup. The tea-maker adds the tea</w:t>
      </w:r>
      <w:r w:rsidR="00D95766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-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bag to the cup and waits for the kettle to boil. Once 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the kettle is 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boiled, the tea-maker fills the cup and wai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ts for the tea to infuse. Once 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infused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,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the tea-maker removes the tea-bag and adds the milk and sugar to the cup. The tea-maker stirs the cup contents</w:t>
      </w:r>
      <w:r w:rsidR="00D95766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with a spoon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and hands to cup to the tea-drinker.</w:t>
      </w:r>
      <w:r w:rsidR="00597518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The tea-drinker drinks the tea.</w:t>
      </w:r>
    </w:p>
    <w:p w14:paraId="367A5401" w14:textId="61807B6D" w:rsidR="00AD3656" w:rsidRPr="00A4504F" w:rsidRDefault="00370E47" w:rsidP="00AD3656">
      <w:pPr>
        <w:pStyle w:val="Heading2"/>
        <w:rPr>
          <w:rFonts w:eastAsia="Times New Roman"/>
          <w:lang w:eastAsia="en-GB"/>
        </w:rPr>
      </w:pPr>
      <w:r>
        <w:rPr>
          <w:bCs/>
          <w:lang w:eastAsia="en-GB"/>
        </w:rPr>
        <w:t>Exercise</w:t>
      </w:r>
      <w:r w:rsidR="00AD3656">
        <w:rPr>
          <w:bCs/>
          <w:lang w:eastAsia="en-GB"/>
        </w:rPr>
        <w:t xml:space="preserve"> 2: </w:t>
      </w:r>
      <w:r w:rsidR="006C7A86">
        <w:rPr>
          <w:bCs/>
          <w:lang w:eastAsia="en-GB"/>
        </w:rPr>
        <w:t>University of life</w:t>
      </w:r>
    </w:p>
    <w:p w14:paraId="0802208B" w14:textId="4AEF90C5" w:rsidR="00092D25" w:rsidRPr="00092D25" w:rsidRDefault="00092D25" w:rsidP="00092D25">
      <w:pPr>
        <w:jc w:val="both"/>
        <w:rPr>
          <w:b/>
          <w:bCs/>
        </w:rPr>
      </w:pPr>
      <w:r w:rsidRPr="00A4504F">
        <w:rPr>
          <w:rStyle w:val="Strong"/>
        </w:rPr>
        <w:t xml:space="preserve">Difficult Level: </w:t>
      </w:r>
      <w:r w:rsidRPr="00022B0C">
        <w:rPr>
          <w:rStyle w:val="Strong"/>
          <w:rFonts w:ascii="Segoe UI Symbol" w:hAnsi="Segoe UI Symbol" w:cs="Segoe UI Symbol"/>
        </w:rPr>
        <w:t>★★</w:t>
      </w:r>
      <w:r>
        <w:rPr>
          <w:rStyle w:val="Strong"/>
        </w:rPr>
        <w:t xml:space="preserve">                                                                                                    Duration: </w:t>
      </w:r>
      <w:r>
        <w:rPr>
          <w:rStyle w:val="Strong"/>
        </w:rPr>
        <w:t>15-3</w:t>
      </w:r>
      <w:r>
        <w:rPr>
          <w:rStyle w:val="Strong"/>
        </w:rPr>
        <w:t>0mins</w:t>
      </w:r>
    </w:p>
    <w:p w14:paraId="0DF58D32" w14:textId="39979A2A" w:rsidR="0019104A" w:rsidRDefault="0019104A" w:rsidP="0019104A">
      <w:pPr>
        <w:spacing w:before="0" w:line="252" w:lineRule="auto"/>
        <w:jc w:val="both"/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The UWE community can be described as follows. The community consists of employees, students and alumni. Employees can be divided into Administration Staff, Academic Staff, Researchers and Operations &amp; Security. Every employee has an employee number and job title. Academic Staff and Researchers are associated with a specific faculty. The University has four faculties (ACE, FBL, FET and HAS). A proportion of Academic Staff’s time is allocated to teaching. Researchers will have a main research project on which they work. Students are classed as undergraduate or post-graduate and may study part-time or full-time. Post-graduate students will have a record of their undergraduate degree. Every student will have a student id and a programme of study (such as BSc Computing</w:t>
      </w:r>
      <w:r w:rsidR="0044565E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or MSc Software Engineering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). Alumni will have completed </w:t>
      </w:r>
      <w:r w:rsidR="00222BEB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a programme</w:t>
      </w: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 of study with the University and may still have a valid student id.</w:t>
      </w:r>
    </w:p>
    <w:p w14:paraId="2036810C" w14:textId="77777777" w:rsidR="00A878B4" w:rsidRDefault="00A878B4" w:rsidP="0019104A">
      <w:pPr>
        <w:spacing w:before="0" w:line="252" w:lineRule="auto"/>
        <w:jc w:val="both"/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 xml:space="preserve">The following eleven classes have already been identified for you: </w:t>
      </w:r>
      <w:proofErr w:type="spellStart"/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>CommunityMember</w:t>
      </w:r>
      <w:proofErr w:type="spellEnd"/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 xml:space="preserve">, Student, Alumni, Employee, Undergrad, Postgrad, </w:t>
      </w:r>
      <w:proofErr w:type="spellStart"/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>AdminStaff</w:t>
      </w:r>
      <w:proofErr w:type="spellEnd"/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 xml:space="preserve">, </w:t>
      </w:r>
      <w:proofErr w:type="spellStart"/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>FacultyStaff</w:t>
      </w:r>
      <w:proofErr w:type="spellEnd"/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 xml:space="preserve">, </w:t>
      </w:r>
      <w:proofErr w:type="spellStart"/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>OpsAndSecurity</w:t>
      </w:r>
      <w:proofErr w:type="spellEnd"/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 xml:space="preserve">, Researchers </w:t>
      </w:r>
      <w:r w:rsidRPr="00A878B4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and</w:t>
      </w:r>
      <w:r w:rsidRPr="00A878B4">
        <w:rPr>
          <w:rFonts w:ascii="Verdana" w:eastAsia="Times New Roman" w:hAnsi="Verdana" w:cs="Times New Roman"/>
          <w:b/>
          <w:i/>
          <w:color w:val="000000"/>
          <w:shd w:val="clear" w:color="auto" w:fill="FFFFFF"/>
          <w:lang w:eastAsia="en-GB"/>
        </w:rPr>
        <w:t xml:space="preserve"> Academics</w:t>
      </w:r>
      <w:r w:rsidR="00FC09C5" w:rsidRPr="00FC09C5">
        <w:rPr>
          <w:rFonts w:ascii="Verdana" w:eastAsia="Times New Roman" w:hAnsi="Verdana" w:cs="Times New Roman"/>
          <w:color w:val="000000"/>
          <w:shd w:val="clear" w:color="auto" w:fill="FFFFFF"/>
          <w:lang w:eastAsia="en-GB"/>
        </w:rPr>
        <w:t>.</w:t>
      </w:r>
    </w:p>
    <w:p w14:paraId="66016094" w14:textId="77777777" w:rsidR="00E02BA2" w:rsidRDefault="00E02BA2" w:rsidP="00E02BA2">
      <w:pPr>
        <w:pStyle w:val="Heading2"/>
        <w:rPr>
          <w:bCs/>
          <w:lang w:eastAsia="en-GB"/>
        </w:rPr>
      </w:pPr>
      <w:r>
        <w:rPr>
          <w:bCs/>
          <w:lang w:eastAsia="en-GB"/>
        </w:rPr>
        <w:t>F</w:t>
      </w:r>
      <w:r w:rsidR="00A73E96">
        <w:rPr>
          <w:bCs/>
          <w:lang w:eastAsia="en-GB"/>
        </w:rPr>
        <w:t>urther reading</w:t>
      </w:r>
      <w:r w:rsidR="009D413A">
        <w:rPr>
          <w:bCs/>
          <w:lang w:eastAsia="en-GB"/>
        </w:rPr>
        <w:t xml:space="preserve"> and activities</w:t>
      </w:r>
    </w:p>
    <w:p w14:paraId="5DE308F2" w14:textId="77777777" w:rsidR="00E02BA2" w:rsidRDefault="009D413A" w:rsidP="00E02BA2">
      <w:pPr>
        <w:rPr>
          <w:sz w:val="28"/>
          <w:lang w:eastAsia="en-GB"/>
        </w:rPr>
      </w:pPr>
      <w:r>
        <w:rPr>
          <w:sz w:val="28"/>
          <w:lang w:eastAsia="en-GB"/>
        </w:rPr>
        <w:t xml:space="preserve">Watch the </w:t>
      </w:r>
      <w:hyperlink r:id="rId5" w:history="1">
        <w:r w:rsidRPr="009D413A">
          <w:rPr>
            <w:rStyle w:val="Hyperlink"/>
            <w:sz w:val="28"/>
            <w:lang w:eastAsia="en-GB"/>
          </w:rPr>
          <w:t>Core Concepts</w:t>
        </w:r>
      </w:hyperlink>
      <w:r>
        <w:rPr>
          <w:sz w:val="28"/>
          <w:lang w:eastAsia="en-GB"/>
        </w:rPr>
        <w:t xml:space="preserve"> section of the </w:t>
      </w:r>
      <w:r w:rsidRPr="009D413A">
        <w:rPr>
          <w:sz w:val="28"/>
          <w:lang w:eastAsia="en-GB"/>
        </w:rPr>
        <w:t>Foundations of Programming: Object-Oriented Design</w:t>
      </w:r>
      <w:r>
        <w:rPr>
          <w:sz w:val="28"/>
          <w:lang w:eastAsia="en-GB"/>
        </w:rPr>
        <w:t xml:space="preserve"> course on Lynda.com [26m 14s]</w:t>
      </w:r>
    </w:p>
    <w:sectPr w:rsidR="00E0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6B4"/>
    <w:multiLevelType w:val="hybridMultilevel"/>
    <w:tmpl w:val="CD68833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7965"/>
    <w:multiLevelType w:val="hybridMultilevel"/>
    <w:tmpl w:val="CD0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3A2E"/>
    <w:multiLevelType w:val="hybridMultilevel"/>
    <w:tmpl w:val="A4E453CA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7E80"/>
    <w:multiLevelType w:val="hybridMultilevel"/>
    <w:tmpl w:val="9CE46B7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6FA5"/>
    <w:multiLevelType w:val="multilevel"/>
    <w:tmpl w:val="99F2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C0AAB"/>
    <w:multiLevelType w:val="hybridMultilevel"/>
    <w:tmpl w:val="C7083758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601B2"/>
    <w:multiLevelType w:val="hybridMultilevel"/>
    <w:tmpl w:val="D55CD570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75E20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360C"/>
    <w:multiLevelType w:val="hybridMultilevel"/>
    <w:tmpl w:val="1D046DDC"/>
    <w:lvl w:ilvl="0" w:tplc="9B5A63B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02629"/>
    <w:multiLevelType w:val="hybridMultilevel"/>
    <w:tmpl w:val="40E01B8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B4B3A"/>
    <w:multiLevelType w:val="hybridMultilevel"/>
    <w:tmpl w:val="60F89E8E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1188"/>
    <w:multiLevelType w:val="hybridMultilevel"/>
    <w:tmpl w:val="72A22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26831"/>
    <w:multiLevelType w:val="hybridMultilevel"/>
    <w:tmpl w:val="C56AF704"/>
    <w:lvl w:ilvl="0" w:tplc="FB186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41440"/>
    <w:multiLevelType w:val="hybridMultilevel"/>
    <w:tmpl w:val="0A54730E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72CB3"/>
    <w:multiLevelType w:val="hybridMultilevel"/>
    <w:tmpl w:val="AE6A942C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B6A56"/>
    <w:multiLevelType w:val="hybridMultilevel"/>
    <w:tmpl w:val="A9246F56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811D2"/>
    <w:multiLevelType w:val="hybridMultilevel"/>
    <w:tmpl w:val="19B0CC1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C5439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C689B"/>
    <w:multiLevelType w:val="hybridMultilevel"/>
    <w:tmpl w:val="B88200C8"/>
    <w:lvl w:ilvl="0" w:tplc="406E3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4D0B8E"/>
    <w:multiLevelType w:val="hybridMultilevel"/>
    <w:tmpl w:val="8BA6FBA8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27AD"/>
    <w:multiLevelType w:val="hybridMultilevel"/>
    <w:tmpl w:val="F31ABF88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02FE1"/>
    <w:multiLevelType w:val="hybridMultilevel"/>
    <w:tmpl w:val="45400B68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43543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34354"/>
    <w:multiLevelType w:val="hybridMultilevel"/>
    <w:tmpl w:val="3810297C"/>
    <w:lvl w:ilvl="0" w:tplc="AA0070A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6713CC"/>
    <w:multiLevelType w:val="hybridMultilevel"/>
    <w:tmpl w:val="C6A8CB9E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9"/>
  </w:num>
  <w:num w:numId="4">
    <w:abstractNumId w:val="13"/>
  </w:num>
  <w:num w:numId="5">
    <w:abstractNumId w:val="19"/>
  </w:num>
  <w:num w:numId="6">
    <w:abstractNumId w:val="14"/>
  </w:num>
  <w:num w:numId="7">
    <w:abstractNumId w:val="2"/>
  </w:num>
  <w:num w:numId="8">
    <w:abstractNumId w:val="6"/>
  </w:num>
  <w:num w:numId="9">
    <w:abstractNumId w:val="21"/>
  </w:num>
  <w:num w:numId="10">
    <w:abstractNumId w:val="3"/>
  </w:num>
  <w:num w:numId="11">
    <w:abstractNumId w:val="16"/>
  </w:num>
  <w:num w:numId="12">
    <w:abstractNumId w:val="1"/>
  </w:num>
  <w:num w:numId="13">
    <w:abstractNumId w:val="11"/>
  </w:num>
  <w:num w:numId="14">
    <w:abstractNumId w:val="12"/>
  </w:num>
  <w:num w:numId="15">
    <w:abstractNumId w:val="5"/>
  </w:num>
  <w:num w:numId="16">
    <w:abstractNumId w:val="4"/>
  </w:num>
  <w:num w:numId="17">
    <w:abstractNumId w:val="18"/>
  </w:num>
  <w:num w:numId="18">
    <w:abstractNumId w:val="17"/>
  </w:num>
  <w:num w:numId="19">
    <w:abstractNumId w:val="15"/>
  </w:num>
  <w:num w:numId="20">
    <w:abstractNumId w:val="10"/>
  </w:num>
  <w:num w:numId="21">
    <w:abstractNumId w:val="23"/>
  </w:num>
  <w:num w:numId="22">
    <w:abstractNumId w:val="20"/>
  </w:num>
  <w:num w:numId="23">
    <w:abstractNumId w:val="0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BFC"/>
    <w:rsid w:val="00022B0C"/>
    <w:rsid w:val="000577C1"/>
    <w:rsid w:val="00091414"/>
    <w:rsid w:val="00092D25"/>
    <w:rsid w:val="001036FC"/>
    <w:rsid w:val="00113EE5"/>
    <w:rsid w:val="00125BBD"/>
    <w:rsid w:val="00166490"/>
    <w:rsid w:val="00180197"/>
    <w:rsid w:val="00182287"/>
    <w:rsid w:val="00187864"/>
    <w:rsid w:val="0019104A"/>
    <w:rsid w:val="001B0317"/>
    <w:rsid w:val="001B0B34"/>
    <w:rsid w:val="001B52BD"/>
    <w:rsid w:val="001D5A65"/>
    <w:rsid w:val="001E1FFC"/>
    <w:rsid w:val="00222BEB"/>
    <w:rsid w:val="00255B87"/>
    <w:rsid w:val="002A375E"/>
    <w:rsid w:val="002B7411"/>
    <w:rsid w:val="002E1A84"/>
    <w:rsid w:val="002E4C67"/>
    <w:rsid w:val="00362AC4"/>
    <w:rsid w:val="00370E47"/>
    <w:rsid w:val="003A0BA6"/>
    <w:rsid w:val="003C2B1B"/>
    <w:rsid w:val="003D19F7"/>
    <w:rsid w:val="003D34AA"/>
    <w:rsid w:val="00421BA8"/>
    <w:rsid w:val="00426F6E"/>
    <w:rsid w:val="0044565E"/>
    <w:rsid w:val="00464AD6"/>
    <w:rsid w:val="004669B4"/>
    <w:rsid w:val="00476387"/>
    <w:rsid w:val="004C5D07"/>
    <w:rsid w:val="005406CD"/>
    <w:rsid w:val="00564EB9"/>
    <w:rsid w:val="00597518"/>
    <w:rsid w:val="00635214"/>
    <w:rsid w:val="006C7A86"/>
    <w:rsid w:val="006D6E07"/>
    <w:rsid w:val="007C30B9"/>
    <w:rsid w:val="007E79FF"/>
    <w:rsid w:val="007F2129"/>
    <w:rsid w:val="0081600F"/>
    <w:rsid w:val="00871BFC"/>
    <w:rsid w:val="00896632"/>
    <w:rsid w:val="009328CD"/>
    <w:rsid w:val="009D413A"/>
    <w:rsid w:val="00A102AE"/>
    <w:rsid w:val="00A31337"/>
    <w:rsid w:val="00A33E36"/>
    <w:rsid w:val="00A4504F"/>
    <w:rsid w:val="00A73E96"/>
    <w:rsid w:val="00A878B4"/>
    <w:rsid w:val="00AC6E63"/>
    <w:rsid w:val="00AD3656"/>
    <w:rsid w:val="00B21798"/>
    <w:rsid w:val="00C11E2C"/>
    <w:rsid w:val="00CD7453"/>
    <w:rsid w:val="00CE6C6A"/>
    <w:rsid w:val="00D066B1"/>
    <w:rsid w:val="00D36BEA"/>
    <w:rsid w:val="00D600A2"/>
    <w:rsid w:val="00D76720"/>
    <w:rsid w:val="00D95766"/>
    <w:rsid w:val="00DC44E1"/>
    <w:rsid w:val="00DD301E"/>
    <w:rsid w:val="00DD6CB8"/>
    <w:rsid w:val="00DD7912"/>
    <w:rsid w:val="00E02BA2"/>
    <w:rsid w:val="00E23E20"/>
    <w:rsid w:val="00E67F0E"/>
    <w:rsid w:val="00E936D7"/>
    <w:rsid w:val="00F4448A"/>
    <w:rsid w:val="00FA5628"/>
    <w:rsid w:val="00F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A904"/>
  <w15:docId w15:val="{9DD46087-C256-4FD5-A2A2-DC243E82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D25"/>
  </w:style>
  <w:style w:type="paragraph" w:styleId="Heading1">
    <w:name w:val="heading 1"/>
    <w:basedOn w:val="Normal"/>
    <w:next w:val="Normal"/>
    <w:link w:val="Heading1Char"/>
    <w:uiPriority w:val="9"/>
    <w:qFormat/>
    <w:rsid w:val="00DD791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91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91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1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1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1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912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D791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D7912"/>
    <w:rPr>
      <w:caps/>
      <w:color w:val="243F60" w:themeColor="accent1" w:themeShade="7F"/>
      <w:spacing w:val="15"/>
    </w:rPr>
  </w:style>
  <w:style w:type="paragraph" w:styleId="NoSpacing">
    <w:name w:val="No Spacing"/>
    <w:link w:val="NoSpacingChar"/>
    <w:uiPriority w:val="1"/>
    <w:qFormat/>
    <w:rsid w:val="00DD791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D7912"/>
    <w:rPr>
      <w:caps/>
      <w:color w:val="365F91" w:themeColor="accent1" w:themeShade="BF"/>
      <w:spacing w:val="10"/>
    </w:rPr>
  </w:style>
  <w:style w:type="character" w:styleId="Strong">
    <w:name w:val="Strong"/>
    <w:uiPriority w:val="22"/>
    <w:qFormat/>
    <w:rsid w:val="00DD791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91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791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91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91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D7912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A4504F"/>
  </w:style>
  <w:style w:type="paragraph" w:styleId="ListParagraph">
    <w:name w:val="List Paragraph"/>
    <w:basedOn w:val="Normal"/>
    <w:uiPriority w:val="34"/>
    <w:qFormat/>
    <w:rsid w:val="00A450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79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9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1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1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D791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D791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D791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D791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D79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91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D34A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D34AA"/>
  </w:style>
  <w:style w:type="character" w:styleId="Hyperlink">
    <w:name w:val="Hyperlink"/>
    <w:basedOn w:val="DefaultParagraphFont"/>
    <w:uiPriority w:val="99"/>
    <w:unhideWhenUsed/>
    <w:rsid w:val="003D34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6E07"/>
    <w:rPr>
      <w:rFonts w:ascii="Courier New" w:eastAsia="Times New Roman" w:hAnsi="Courier New" w:cs="Courier New"/>
      <w:sz w:val="20"/>
      <w:szCs w:val="20"/>
    </w:rPr>
  </w:style>
  <w:style w:type="character" w:customStyle="1" w:styleId="latex">
    <w:name w:val="latex"/>
    <w:basedOn w:val="DefaultParagraphFont"/>
    <w:rsid w:val="006D6E07"/>
  </w:style>
  <w:style w:type="character" w:styleId="FollowedHyperlink">
    <w:name w:val="FollowedHyperlink"/>
    <w:basedOn w:val="DefaultParagraphFont"/>
    <w:uiPriority w:val="99"/>
    <w:semiHidden/>
    <w:unhideWhenUsed/>
    <w:rsid w:val="009D41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ynda.com/Java-tutorials/Why-we-use-object-orientation/96949/106059-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Wyatt</dc:creator>
  <cp:lastModifiedBy>Dr Dave Wyatt</cp:lastModifiedBy>
  <cp:revision>34</cp:revision>
  <cp:lastPrinted>2016-09-10T10:46:00Z</cp:lastPrinted>
  <dcterms:created xsi:type="dcterms:W3CDTF">2015-09-20T15:45:00Z</dcterms:created>
  <dcterms:modified xsi:type="dcterms:W3CDTF">2021-09-08T14:23:00Z</dcterms:modified>
</cp:coreProperties>
</file>