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 xml:space="preserve">trings,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r w:rsidR="00EA707B" w:rsidRPr="00EA707B">
        <w:rPr>
          <w:rFonts w:asciiTheme="minorHAnsi" w:hAnsiTheme="minorHAnsi" w:cstheme="minorHAnsi"/>
        </w:rPr>
        <w:t>num_subEmojiString</w:t>
      </w:r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n2=strlen(s2);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23E0D6BF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strings.txt,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00621A20" w14:textId="7AC0F4D3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77D355E" w14:textId="5825907F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</w:t>
      </w:r>
      <w:r w:rsidRPr="00026134">
        <w:rPr>
          <w:rFonts w:asciiTheme="minorHAnsi" w:hAnsiTheme="minorHAnsi" w:cstheme="minorHAnsi"/>
        </w:rPr>
        <w:lastRenderedPageBreak/>
        <w:t xml:space="preserve">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9AE8824" w14:textId="77777777" w:rsidR="00F32CB8" w:rsidRPr="00B31738" w:rsidRDefault="00F32CB8" w:rsidP="00F32CB8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69AE" w14:textId="77777777" w:rsidR="00213897" w:rsidRDefault="00213897" w:rsidP="004613DD">
      <w:r>
        <w:separator/>
      </w:r>
    </w:p>
  </w:endnote>
  <w:endnote w:type="continuationSeparator" w:id="0">
    <w:p w14:paraId="5EBF5EF2" w14:textId="77777777" w:rsidR="00213897" w:rsidRDefault="00213897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7395" w14:textId="77777777" w:rsidR="00213897" w:rsidRDefault="00213897" w:rsidP="004613DD">
      <w:r>
        <w:separator/>
      </w:r>
    </w:p>
  </w:footnote>
  <w:footnote w:type="continuationSeparator" w:id="0">
    <w:p w14:paraId="60FC30D6" w14:textId="77777777" w:rsidR="00213897" w:rsidRDefault="00213897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865EC"/>
    <w:rsid w:val="003936D7"/>
    <w:rsid w:val="00396E9A"/>
    <w:rsid w:val="003C131B"/>
    <w:rsid w:val="003E4057"/>
    <w:rsid w:val="003F195F"/>
    <w:rsid w:val="00401F4C"/>
    <w:rsid w:val="0041604B"/>
    <w:rsid w:val="00452679"/>
    <w:rsid w:val="004613DD"/>
    <w:rsid w:val="0048436F"/>
    <w:rsid w:val="004854C7"/>
    <w:rsid w:val="004A7B1C"/>
    <w:rsid w:val="004B5BC5"/>
    <w:rsid w:val="00515973"/>
    <w:rsid w:val="00544FC9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9287F"/>
    <w:rsid w:val="00BA3C6B"/>
    <w:rsid w:val="00BB5C86"/>
    <w:rsid w:val="00BC006F"/>
    <w:rsid w:val="00BF27E4"/>
    <w:rsid w:val="00BF597A"/>
    <w:rsid w:val="00C341CF"/>
    <w:rsid w:val="00C62CEA"/>
    <w:rsid w:val="00CD15BC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142</cp:revision>
  <cp:lastPrinted>2019-07-13T16:30:00Z</cp:lastPrinted>
  <dcterms:created xsi:type="dcterms:W3CDTF">2019-07-13T16:30:00Z</dcterms:created>
  <dcterms:modified xsi:type="dcterms:W3CDTF">2023-09-08T13:21:00Z</dcterms:modified>
</cp:coreProperties>
</file>