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1630AED2" w14:textId="3B73BDC4" w:rsidR="00116CDA" w:rsidRDefault="00BD56A7" w:rsidP="00116CDA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>Homework 1</w:t>
      </w:r>
    </w:p>
    <w:p w14:paraId="34195D55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4C1E5FB8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444AE784" w14:textId="77777777" w:rsidR="001C3F44" w:rsidRPr="00B058D1" w:rsidRDefault="001C3F44" w:rsidP="001C3F44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08A08C59" w14:textId="715DC596" w:rsidR="001C3F44" w:rsidRPr="00B058D1" w:rsidRDefault="001C3F44" w:rsidP="001C3F44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</w:t>
      </w:r>
      <w:r w:rsidR="0022136A">
        <w:rPr>
          <w:rFonts w:asciiTheme="minorHAnsi" w:hAnsiTheme="minorHAnsi" w:cstheme="minorHAnsi"/>
          <w:b/>
          <w:bCs/>
          <w:color w:val="FF0000"/>
        </w:rPr>
        <w:t xml:space="preserve"> (i.e., docx, pages)</w:t>
      </w:r>
      <w:r>
        <w:rPr>
          <w:rFonts w:asciiTheme="minorHAnsi" w:hAnsiTheme="minorHAnsi" w:cstheme="minorHAnsi"/>
          <w:b/>
          <w:bCs/>
          <w:color w:val="FF0000"/>
        </w:rPr>
        <w:t xml:space="preserve"> will not be graded.</w:t>
      </w:r>
      <w:r w:rsidR="0022136A">
        <w:rPr>
          <w:rFonts w:asciiTheme="minorHAnsi" w:hAnsiTheme="minorHAnsi" w:cstheme="minorHAnsi"/>
          <w:b/>
          <w:bCs/>
          <w:color w:val="FF0000"/>
        </w:rPr>
        <w:t xml:space="preserve"> We don’t accept the hand-written submission. </w:t>
      </w:r>
    </w:p>
    <w:p w14:paraId="5D01B5F2" w14:textId="77777777" w:rsidR="00116CDA" w:rsidRPr="00116CDA" w:rsidRDefault="00116CDA" w:rsidP="00116CDA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0011F0FC" w14:textId="77777777" w:rsidR="00116CDA" w:rsidRPr="00116CDA" w:rsidRDefault="00116CDA" w:rsidP="00116CDA"/>
    <w:p w14:paraId="5FF3C05B" w14:textId="74846557" w:rsidR="00442B78" w:rsidRPr="00442B78" w:rsidRDefault="00442B78" w:rsidP="00442B78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0"/>
        </w:rPr>
        <w:t xml:space="preserve">(30 points) </w:t>
      </w:r>
      <w:r w:rsidRPr="00442B78">
        <w:rPr>
          <w:rFonts w:asciiTheme="minorHAnsi" w:hAnsiTheme="minorHAnsi" w:cstheme="minorHAnsi"/>
          <w:sz w:val="22"/>
          <w:szCs w:val="22"/>
          <w:lang w:eastAsia="zh-CN"/>
        </w:rPr>
        <w:t xml:space="preserve">Find the error in the following proof that all horses are the same color. </w:t>
      </w:r>
    </w:p>
    <w:p w14:paraId="0DA9CB56" w14:textId="77777777" w:rsidR="00796A7A" w:rsidRDefault="00442B78" w:rsidP="00796A7A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2"/>
          <w:lang w:eastAsia="zh-CN"/>
        </w:rPr>
        <w:t>CLAIM: In any set of h horses, all horses are the same color.</w:t>
      </w:r>
    </w:p>
    <w:p w14:paraId="6CFCA297" w14:textId="46538889" w:rsidR="00442B78" w:rsidRPr="00442B78" w:rsidRDefault="00442B78" w:rsidP="00796A7A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2"/>
          <w:lang w:eastAsia="zh-CN"/>
        </w:rPr>
        <w:t xml:space="preserve">PROOF: By induction on h. </w:t>
      </w:r>
    </w:p>
    <w:p w14:paraId="461B733A" w14:textId="77777777" w:rsidR="00442B78" w:rsidRPr="00442B78" w:rsidRDefault="00442B78" w:rsidP="00442B7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42B78">
        <w:rPr>
          <w:rFonts w:asciiTheme="minorHAnsi" w:hAnsiTheme="minorHAnsi" w:cstheme="minorHAnsi"/>
          <w:b/>
          <w:bCs/>
          <w:i/>
          <w:iCs/>
        </w:rPr>
        <w:t xml:space="preserve">Basis: </w:t>
      </w:r>
      <w:r w:rsidRPr="00442B78">
        <w:rPr>
          <w:rFonts w:asciiTheme="minorHAnsi" w:hAnsiTheme="minorHAnsi" w:cstheme="minorHAnsi"/>
          <w:sz w:val="22"/>
          <w:szCs w:val="22"/>
        </w:rPr>
        <w:t xml:space="preserve">For h = 1. In any set containing just one horse, all horses clearly are the same color. </w:t>
      </w:r>
    </w:p>
    <w:p w14:paraId="26205D4D" w14:textId="77777777" w:rsidR="00442B78" w:rsidRPr="00442B78" w:rsidRDefault="00442B78" w:rsidP="00442B7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42B78">
        <w:rPr>
          <w:rFonts w:asciiTheme="minorHAnsi" w:hAnsiTheme="minorHAnsi" w:cstheme="minorHAnsi"/>
          <w:b/>
          <w:bCs/>
          <w:i/>
          <w:iCs/>
        </w:rPr>
        <w:t xml:space="preserve">Induction step: </w:t>
      </w:r>
      <w:proofErr w:type="spellStart"/>
      <w:r w:rsidRPr="00442B78">
        <w:rPr>
          <w:rFonts w:asciiTheme="minorHAnsi" w:hAnsiTheme="minorHAnsi" w:cstheme="minorHAnsi"/>
          <w:sz w:val="22"/>
          <w:szCs w:val="22"/>
        </w:rPr>
        <w:t>For k</w:t>
      </w:r>
      <w:proofErr w:type="spellEnd"/>
      <w:r w:rsidRPr="00442B78">
        <w:rPr>
          <w:rFonts w:asciiTheme="minorHAnsi" w:hAnsiTheme="minorHAnsi" w:cstheme="minorHAnsi"/>
          <w:sz w:val="22"/>
          <w:szCs w:val="22"/>
        </w:rPr>
        <w:t xml:space="preserve"> ≥ 1, assume that the claim is true for h = k and prove that it is true for h = k + 1. Take any set H of k + 1 horses. We show that all the horses in this set are the same color. Remove one horse from this set to obtain the set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1 </w:t>
      </w:r>
      <w:r w:rsidRPr="00442B78">
        <w:rPr>
          <w:rFonts w:asciiTheme="minorHAnsi" w:hAnsiTheme="minorHAnsi" w:cstheme="minorHAnsi"/>
          <w:sz w:val="22"/>
          <w:szCs w:val="22"/>
        </w:rPr>
        <w:t>with just k horses. By the induction hypothesis, all the horses in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1 </w:t>
      </w:r>
      <w:r w:rsidRPr="00442B78">
        <w:rPr>
          <w:rFonts w:asciiTheme="minorHAnsi" w:hAnsiTheme="minorHAnsi" w:cstheme="minorHAnsi"/>
          <w:sz w:val="22"/>
          <w:szCs w:val="22"/>
        </w:rPr>
        <w:t>are the same color. Now replace the removed horse and remove a different one to obtain the set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>2</w:t>
      </w:r>
      <w:r w:rsidRPr="00442B78">
        <w:rPr>
          <w:rFonts w:asciiTheme="minorHAnsi" w:hAnsiTheme="minorHAnsi" w:cstheme="minorHAnsi"/>
          <w:sz w:val="22"/>
          <w:szCs w:val="22"/>
        </w:rPr>
        <w:t>. By the same argument, all the horses in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2 </w:t>
      </w:r>
      <w:r w:rsidRPr="00442B78">
        <w:rPr>
          <w:rFonts w:asciiTheme="minorHAnsi" w:hAnsiTheme="minorHAnsi" w:cstheme="minorHAnsi"/>
          <w:sz w:val="22"/>
          <w:szCs w:val="22"/>
        </w:rPr>
        <w:t xml:space="preserve">are the same color. Therefore, all the horses in H must be the same color, and the proof is complete. </w:t>
      </w:r>
    </w:p>
    <w:p w14:paraId="151E4F16" w14:textId="266FCD01" w:rsidR="00796A7A" w:rsidRDefault="00796A7A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2A185B75" w14:textId="037964E9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6320E41B" w14:textId="77777777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35240010" w14:textId="77777777" w:rsidR="00796A7A" w:rsidRPr="00796A7A" w:rsidRDefault="00796A7A" w:rsidP="00796A7A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</w:p>
    <w:p w14:paraId="7C3D2A27" w14:textId="121FBC09" w:rsidR="00796A7A" w:rsidRPr="00796A7A" w:rsidRDefault="00796A7A" w:rsidP="00796A7A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796A7A">
        <w:rPr>
          <w:rFonts w:asciiTheme="minorHAnsi" w:hAnsiTheme="minorHAnsi" w:cstheme="minorHAnsi"/>
          <w:sz w:val="22"/>
          <w:szCs w:val="20"/>
        </w:rPr>
        <w:t xml:space="preserve">a, b </w:t>
      </w:r>
      <w:r w:rsidRPr="00796A7A">
        <w:rPr>
          <w:rFonts w:ascii="Cambria Math" w:hAnsi="Cambria Math" w:cs="Cambria Math"/>
          <w:sz w:val="22"/>
          <w:szCs w:val="20"/>
        </w:rPr>
        <w:t>∈</w:t>
      </w:r>
      <w:r w:rsidRPr="00796A7A">
        <w:rPr>
          <w:rFonts w:asciiTheme="minorHAnsi" w:hAnsiTheme="minorHAnsi" w:cstheme="minorHAnsi"/>
          <w:sz w:val="22"/>
          <w:szCs w:val="20"/>
        </w:rPr>
        <w:t xml:space="preserve"> N (positive integers), prove that: </w:t>
      </w:r>
      <w:bookmarkStart w:id="0" w:name="OLE_LINK9"/>
      <w:bookmarkStart w:id="1" w:name="OLE_LINK10"/>
      <w:r w:rsidRPr="00796A7A">
        <w:rPr>
          <w:rFonts w:asciiTheme="minorHAnsi" w:hAnsiTheme="minorHAnsi" w:cstheme="minorHAnsi"/>
          <w:sz w:val="22"/>
          <w:szCs w:val="20"/>
        </w:rPr>
        <w:t xml:space="preserve">a mod b = b mod </w:t>
      </w:r>
      <w:proofErr w:type="gramStart"/>
      <w:r w:rsidRPr="00796A7A">
        <w:rPr>
          <w:rFonts w:asciiTheme="minorHAnsi" w:hAnsiTheme="minorHAnsi" w:cstheme="minorHAnsi"/>
          <w:sz w:val="22"/>
          <w:szCs w:val="20"/>
        </w:rPr>
        <w:t>a</w:t>
      </w:r>
      <w:proofErr w:type="gramEnd"/>
      <w:r w:rsidRPr="00796A7A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796A7A">
        <w:rPr>
          <w:rFonts w:asciiTheme="minorHAnsi" w:hAnsiTheme="minorHAnsi" w:cstheme="minorHAnsi"/>
          <w:sz w:val="22"/>
          <w:szCs w:val="20"/>
        </w:rPr>
        <w:t>iff</w:t>
      </w:r>
      <w:proofErr w:type="spellEnd"/>
      <w:r w:rsidRPr="00796A7A">
        <w:rPr>
          <w:rFonts w:asciiTheme="minorHAnsi" w:hAnsiTheme="minorHAnsi" w:cstheme="minorHAnsi"/>
          <w:sz w:val="22"/>
          <w:szCs w:val="20"/>
        </w:rPr>
        <w:t xml:space="preserve"> a = b</w:t>
      </w:r>
      <w:bookmarkEnd w:id="0"/>
      <w:bookmarkEnd w:id="1"/>
      <w:r w:rsidRPr="00796A7A">
        <w:rPr>
          <w:rFonts w:asciiTheme="minorHAnsi" w:hAnsiTheme="minorHAnsi" w:cstheme="minorHAnsi"/>
          <w:sz w:val="22"/>
          <w:szCs w:val="20"/>
        </w:rPr>
        <w:t xml:space="preserve"> (30 points)</w:t>
      </w:r>
    </w:p>
    <w:p w14:paraId="5203048B" w14:textId="77777777" w:rsidR="00796A7A" w:rsidRDefault="00796A7A" w:rsidP="00796A7A">
      <w:pPr>
        <w:rPr>
          <w:sz w:val="30"/>
          <w:szCs w:val="30"/>
        </w:rPr>
      </w:pPr>
    </w:p>
    <w:p w14:paraId="5D7455E2" w14:textId="683C1C66" w:rsidR="00B179FB" w:rsidRDefault="00B179FB" w:rsidP="00EB2FEE">
      <w:pPr>
        <w:rPr>
          <w:rFonts w:cstheme="minorHAnsi"/>
          <w:color w:val="4F81BD" w:themeColor="accent1"/>
          <w:sz w:val="22"/>
        </w:rPr>
      </w:pPr>
    </w:p>
    <w:p w14:paraId="651A62E6" w14:textId="4050F655" w:rsidR="00DE3ADD" w:rsidRDefault="00DE3ADD" w:rsidP="00EB2FEE">
      <w:pPr>
        <w:rPr>
          <w:rFonts w:cstheme="minorHAnsi"/>
          <w:color w:val="4F81BD" w:themeColor="accent1"/>
          <w:sz w:val="22"/>
        </w:rPr>
      </w:pPr>
    </w:p>
    <w:p w14:paraId="7D07007A" w14:textId="77777777" w:rsidR="00DE3ADD" w:rsidRDefault="00DE3ADD" w:rsidP="00EB2FEE">
      <w:pPr>
        <w:rPr>
          <w:sz w:val="30"/>
          <w:szCs w:val="30"/>
        </w:rPr>
      </w:pPr>
    </w:p>
    <w:p w14:paraId="7C7322D5" w14:textId="1F43EA44" w:rsidR="006F6FA6" w:rsidRPr="006F6FA6" w:rsidRDefault="006F6FA6" w:rsidP="00EB2FEE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6F6FA6">
        <w:rPr>
          <w:rFonts w:asciiTheme="minorHAnsi" w:hAnsiTheme="minorHAnsi" w:cstheme="minorHAnsi"/>
          <w:sz w:val="22"/>
          <w:szCs w:val="20"/>
        </w:rPr>
        <w:t xml:space="preserve">Prove or disapprove that: If a, b </w:t>
      </w:r>
      <w:r w:rsidRPr="006F6FA6">
        <w:rPr>
          <w:rFonts w:ascii="Cambria Math" w:hAnsi="Cambria Math" w:cs="Cambria Math"/>
          <w:sz w:val="22"/>
          <w:szCs w:val="20"/>
        </w:rPr>
        <w:t>∈</w:t>
      </w:r>
      <w:r w:rsidRPr="006F6FA6">
        <w:rPr>
          <w:rFonts w:asciiTheme="minorHAnsi" w:hAnsiTheme="minorHAnsi" w:cstheme="minorHAnsi"/>
          <w:sz w:val="22"/>
          <w:szCs w:val="20"/>
        </w:rPr>
        <w:t xml:space="preserve"> Z (integers), then a</w:t>
      </w:r>
      <w:r w:rsidRPr="006F6FA6">
        <w:rPr>
          <w:rFonts w:asciiTheme="minorHAnsi" w:hAnsiTheme="minorHAnsi" w:cstheme="minorHAnsi"/>
          <w:sz w:val="22"/>
          <w:szCs w:val="20"/>
          <w:vertAlign w:val="superscript"/>
        </w:rPr>
        <w:t>2</w:t>
      </w:r>
      <w:r w:rsidRPr="006F6FA6">
        <w:rPr>
          <w:rFonts w:asciiTheme="minorHAnsi" w:hAnsiTheme="minorHAnsi" w:cstheme="minorHAnsi"/>
          <w:sz w:val="22"/>
          <w:szCs w:val="20"/>
        </w:rPr>
        <w:t xml:space="preserve"> – 4b ≠ </w:t>
      </w:r>
      <w:proofErr w:type="gramStart"/>
      <w:r w:rsidRPr="006F6FA6">
        <w:rPr>
          <w:rFonts w:asciiTheme="minorHAnsi" w:hAnsiTheme="minorHAnsi" w:cstheme="minorHAnsi"/>
          <w:sz w:val="22"/>
          <w:szCs w:val="20"/>
        </w:rPr>
        <w:t>2  (</w:t>
      </w:r>
      <w:proofErr w:type="gramEnd"/>
      <w:r w:rsidRPr="006F6FA6">
        <w:rPr>
          <w:rFonts w:asciiTheme="minorHAnsi" w:hAnsiTheme="minorHAnsi" w:cstheme="minorHAnsi"/>
          <w:sz w:val="22"/>
          <w:szCs w:val="20"/>
        </w:rPr>
        <w:t>40 points)</w:t>
      </w:r>
    </w:p>
    <w:p w14:paraId="530FA680" w14:textId="0EAEF082" w:rsidR="00EB2FEE" w:rsidRPr="006F6FA6" w:rsidRDefault="00EB2FEE" w:rsidP="00CE7EFB">
      <w:pPr>
        <w:rPr>
          <w:rFonts w:cstheme="minorHAnsi"/>
          <w:color w:val="4F81BD" w:themeColor="accent1"/>
          <w:sz w:val="22"/>
        </w:rPr>
      </w:pPr>
    </w:p>
    <w:p w14:paraId="390CCFD0" w14:textId="4DFF0A8F" w:rsidR="009C38C8" w:rsidRDefault="009C38C8" w:rsidP="009C38C8">
      <w:pPr>
        <w:rPr>
          <w:rFonts w:cstheme="minorHAnsi"/>
          <w:color w:val="4F81BD" w:themeColor="accent1"/>
          <w:sz w:val="22"/>
        </w:rPr>
      </w:pPr>
    </w:p>
    <w:p w14:paraId="4C44DD33" w14:textId="08E6D1C9" w:rsidR="00DE3ADD" w:rsidRDefault="00DE3ADD" w:rsidP="009C38C8">
      <w:pPr>
        <w:rPr>
          <w:rFonts w:cstheme="minorHAnsi"/>
          <w:color w:val="4F81BD" w:themeColor="accent1"/>
          <w:sz w:val="22"/>
        </w:rPr>
      </w:pPr>
    </w:p>
    <w:p w14:paraId="1A0AC0D9" w14:textId="77777777" w:rsidR="00DE3ADD" w:rsidRPr="006F6FA6" w:rsidRDefault="00DE3ADD" w:rsidP="009C38C8">
      <w:pPr>
        <w:rPr>
          <w:rFonts w:cstheme="minorHAnsi"/>
          <w:color w:val="4F81BD" w:themeColor="accent1"/>
          <w:sz w:val="22"/>
        </w:rPr>
      </w:pPr>
    </w:p>
    <w:sectPr w:rsidR="00DE3ADD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792019075">
    <w:abstractNumId w:val="3"/>
  </w:num>
  <w:num w:numId="2" w16cid:durableId="1290285067">
    <w:abstractNumId w:val="0"/>
  </w:num>
  <w:num w:numId="3" w16cid:durableId="1585262023">
    <w:abstractNumId w:val="2"/>
  </w:num>
  <w:num w:numId="4" w16cid:durableId="157485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97637"/>
    <w:rsid w:val="000F0833"/>
    <w:rsid w:val="0011358E"/>
    <w:rsid w:val="00116CDA"/>
    <w:rsid w:val="001C3F44"/>
    <w:rsid w:val="0022136A"/>
    <w:rsid w:val="00284831"/>
    <w:rsid w:val="002B3C5D"/>
    <w:rsid w:val="002D23AB"/>
    <w:rsid w:val="002E6365"/>
    <w:rsid w:val="00325119"/>
    <w:rsid w:val="003B1E64"/>
    <w:rsid w:val="003C6369"/>
    <w:rsid w:val="004034D4"/>
    <w:rsid w:val="00442B78"/>
    <w:rsid w:val="00485625"/>
    <w:rsid w:val="004D362D"/>
    <w:rsid w:val="00526E70"/>
    <w:rsid w:val="00530583"/>
    <w:rsid w:val="00661454"/>
    <w:rsid w:val="006E1112"/>
    <w:rsid w:val="006F2F2D"/>
    <w:rsid w:val="006F6FA6"/>
    <w:rsid w:val="0076111C"/>
    <w:rsid w:val="00796A7A"/>
    <w:rsid w:val="007A3F2A"/>
    <w:rsid w:val="007E77E6"/>
    <w:rsid w:val="008F1C98"/>
    <w:rsid w:val="0091209D"/>
    <w:rsid w:val="0092162A"/>
    <w:rsid w:val="00923B81"/>
    <w:rsid w:val="009C38C8"/>
    <w:rsid w:val="00AA182C"/>
    <w:rsid w:val="00B179FB"/>
    <w:rsid w:val="00BA7AB6"/>
    <w:rsid w:val="00BD56A7"/>
    <w:rsid w:val="00C753AE"/>
    <w:rsid w:val="00CE7EFB"/>
    <w:rsid w:val="00D766A7"/>
    <w:rsid w:val="00D93F26"/>
    <w:rsid w:val="00DE3ADD"/>
    <w:rsid w:val="00EB2FEE"/>
    <w:rsid w:val="00F37127"/>
    <w:rsid w:val="00F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61</cp:revision>
  <cp:lastPrinted>2015-02-05T05:09:00Z</cp:lastPrinted>
  <dcterms:created xsi:type="dcterms:W3CDTF">2015-01-31T04:54:00Z</dcterms:created>
  <dcterms:modified xsi:type="dcterms:W3CDTF">2023-06-03T01:48:00Z</dcterms:modified>
</cp:coreProperties>
</file>