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FICHE SALARIÉ</w:t>
      </w:r>
    </w:p>
    <w:p>
      <w:pPr>
        <w:pStyle w:val="Heading2"/>
      </w:pPr>
      <w:r>
        <w:t>Identité</w:t>
      </w:r>
    </w:p>
    <w:p>
      <w:r>
        <w:t xml:space="preserve">Nom et prénom : </w:t>
      </w:r>
      <w:r>
        <w:rPr>
          <w:b/>
        </w:rPr>
        <w:t>{{NomPrenom}}</w:t>
      </w:r>
    </w:p>
    <w:p>
      <w:pPr>
        <w:pStyle w:val="Heading2"/>
      </w:pPr>
      <w:r>
        <w:t>Pièces fournies</w:t>
      </w:r>
    </w:p>
    <w:p>
      <w:r>
        <w:t>{{PiecesFournies}}</w:t>
      </w:r>
    </w:p>
    <w:p>
      <w:pPr>
        <w:pStyle w:val="Heading2"/>
      </w:pPr>
      <w:r>
        <w:t>Pièces manquantes</w:t>
      </w:r>
    </w:p>
    <w:p>
      <w:r>
        <w:t>{{PiecesManquantes}}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