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9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1F3864" w:color="auto" w:val="clear"/>
            <w:tcMar>
              <w:top w:type="dxa" w:w="500"/>
              <w:left w:type="dxa" w:w="400"/>
              <w:bottom w:type="dxa" w:w="500"/>
              <w:right w:type="dxa" w:w="400"/>
            </w:tcMar>
          </w:tcPr>
          <w:p>
            <w:pPr>
              <w:spacing w:after="160"/>
            </w:pPr>
            <w:r>
              <w:rPr>
                <w:b/>
                <w:bCs/>
                <w:color w:val="9DB7E0"/>
                <w:spacing w:val="60"/>
                <w:sz w:val="24"/>
                <w:szCs w:val="24"/>
              </w:rPr>
              <w:t xml:space="preserve">QUANT FINANCE INTERVIEW REVISION GUIDE</w:t>
            </w:r>
          </w:p>
          <w:p>
            <w:pPr>
              <w:spacing w:after="200"/>
            </w:pPr>
            <w:r>
              <w:rPr>
                <w:b/>
                <w:bCs/>
                <w:color w:val="FFFFFF"/>
                <w:sz w:val="64"/>
                <w:szCs w:val="64"/>
              </w:rPr>
              <w:t xml:space="preserve">Probability Questions</w:t>
            </w:r>
          </w:p>
          <w:p>
            <w:r>
              <w:rPr>
                <w:color w:val="DCE6F7"/>
                <w:sz w:val="26"/>
                <w:szCs w:val="26"/>
              </w:rPr>
              <w:t xml:space="preserve">A Rigorous Interview-Training Module</w:t>
            </w:r>
          </w:p>
        </w:tc>
      </w:tr>
    </w:tbl>
    <w:p>
      <w:pPr>
        <w:spacing w:after="120" w:before="400"/>
      </w:pPr>
      <w:r>
        <w:rPr>
          <w:b/>
          <w:bCs/>
          <w:color w:val="2E75B6"/>
          <w:sz w:val="26"/>
          <w:szCs w:val="26"/>
        </w:rPr>
        <w:t xml:space="preserve">Counting  •  Bayes  •  Expectation  •  Random Walks  •  Markov Chains  •  Games  •  Probability in Finance</w:t>
      </w:r>
    </w:p>
    <w:p>
      <w:pPr>
        <w:spacing w:after="120" w:before="300" w:line="276"/>
      </w:pPr>
      <w:r>
        <w:rPr>
          <w:color w:val="595959"/>
          <w:sz w:val="23"/>
          <w:szCs w:val="23"/>
        </w:rPr>
        <w:t xml:space="preserve">A technically rigorous module for roles including:</w:t>
      </w:r>
    </w:p>
    <w:p>
      <w:pPr>
        <w:pStyle w:val="ListParagraph"/>
        <w:numPr>
          <w:ilvl w:val="0"/>
          <w:numId w:val="2"/>
        </w:numPr>
        <w:spacing w:after="50" w:line="264"/>
      </w:pPr>
      <w:r>
        <w:t xml:space="preserve">Quantitative Trader</w:t>
      </w:r>
    </w:p>
    <w:p>
      <w:pPr>
        <w:pStyle w:val="ListParagraph"/>
        <w:numPr>
          <w:ilvl w:val="0"/>
          <w:numId w:val="2"/>
        </w:numPr>
        <w:spacing w:after="50" w:line="264"/>
      </w:pPr>
      <w:r>
        <w:t xml:space="preserve">Market Maker</w:t>
      </w:r>
    </w:p>
    <w:p>
      <w:pPr>
        <w:pStyle w:val="ListParagraph"/>
        <w:numPr>
          <w:ilvl w:val="0"/>
          <w:numId w:val="2"/>
        </w:numPr>
        <w:spacing w:after="50" w:line="264"/>
      </w:pPr>
      <w:r>
        <w:t xml:space="preserve">Quantitative Researcher</w:t>
      </w:r>
    </w:p>
    <w:p>
      <w:pPr>
        <w:pStyle w:val="ListParagraph"/>
        <w:numPr>
          <w:ilvl w:val="0"/>
          <w:numId w:val="2"/>
        </w:numPr>
        <w:spacing w:after="50" w:line="264"/>
      </w:pPr>
      <w:r>
        <w:t xml:space="preserve">Options / Volatility Trader</w:t>
      </w:r>
    </w:p>
    <w:p>
      <w:pPr>
        <w:pStyle w:val="ListParagraph"/>
        <w:numPr>
          <w:ilvl w:val="0"/>
          <w:numId w:val="2"/>
        </w:numPr>
        <w:spacing w:after="50" w:line="264"/>
      </w:pPr>
      <w:r>
        <w:t xml:space="preserve">Algorithmic / Systematic Trader</w:t>
      </w:r>
    </w:p>
    <w:p>
      <w:pPr>
        <w:pStyle w:val="ListParagraph"/>
        <w:numPr>
          <w:ilvl w:val="0"/>
          <w:numId w:val="2"/>
        </w:numPr>
        <w:spacing w:after="50" w:line="264"/>
      </w:pPr>
      <w:r>
        <w:t xml:space="preserve">Market Risk / Quantitative Risk</w:t>
      </w:r>
    </w:p>
    <w:p>
      <w:pPr>
        <w:pStyle w:val="ListParagraph"/>
        <w:numPr>
          <w:ilvl w:val="0"/>
          <w:numId w:val="2"/>
        </w:numPr>
        <w:spacing w:after="50" w:line="264"/>
      </w:pPr>
      <w:r>
        <w:t xml:space="preserve">Digital Asset / Crypto Trader</w:t>
      </w:r>
    </w:p>
    <w:p>
      <w:pPr>
        <w:spacing w:after="120" w:before="240" w:line="276"/>
      </w:pPr>
      <w:r>
        <w:rPr>
          <w:color w:val="595959"/>
          <w:sz w:val="23"/>
          <w:szCs w:val="23"/>
        </w:rPr>
        <w:t xml:space="preserve">Objective:</w:t>
      </w:r>
    </w:p>
    <w:p>
      <w:pPr>
        <w:spacing w:after="120" w:before="0" w:line="276"/>
      </w:pPr>
      <w:r>
        <w:rPr>
          <w:sz w:val="22"/>
          <w:szCs w:val="22"/>
        </w:rPr>
        <w:t xml:space="preserve">Teach fast, structured probabilistic reasoning: choosing the right method, computing cleanly with visible steps, sanity-checking every answer, and connecting each idea to trading decisions such as ruin, streaks, estimation error and pricing. Loaded with worked examples, verified numbers and mock cases.</w:t>
      </w:r>
    </w:p>
    <w:p>
      <w:pPr>
        <w:spacing w:after="120" w:before="400"/>
      </w:pPr>
      <w:r>
        <w:rPr>
          <w:b/>
          <w:bCs/>
          <w:color w:val="1F3864"/>
          <w:sz w:val="22"/>
          <w:szCs w:val="22"/>
        </w:rPr>
        <w:t xml:space="preserve">Central principle</w:t>
      </w:r>
    </w:p>
    <w:p>
      <w:pPr>
        <w:shd w:fill="F3F6FA" w:color="auto" w:val="clear"/>
        <w:spacing w:after="60" w:before="60"/>
        <w:ind w:left="200" w:right="200"/>
      </w:pPr>
      <w:r>
        <w:rPr>
          <w:i/>
          <w:iCs/>
          <w:sz w:val="22"/>
          <w:szCs w:val="22"/>
        </w:rPr>
        <w:t xml:space="preserve">Name the structure before you compute: complement, conditioning, linearity, symmetry, first-step analysis. Then check the answer against a limiting case.</w:t>
      </w:r>
    </w:p>
    <w:p>
      <w:pPr>
        <w:pStyle w:val="Heading1"/>
        <w:pageBreakBefore/>
      </w:pPr>
      <w:r>
        <w:t xml:space="preserve">About This Guide</w:t>
      </w:r>
    </w:p>
    <w:p>
      <w:pPr>
        <w:spacing w:after="120" w:before="0" w:line="276"/>
      </w:pPr>
      <w:r>
        <w:t xml:space="preserve">Probability is the language of trading interviews. Whether the question is a dice game, a base-rate puzzle or a ruin calculation, the interviewer is testing the same few skills: modelling the situation precisely, choosing an efficient method, doing the arithmetic aloud, and checking the result. This guide covers the full toolkit with worked examples, tables of verified numbers, ten integrated mock cases, a 30-problem bank and 74 rapid-fire questions.</w:t>
      </w:r>
    </w:p>
    <w:p>
      <w:pPr>
        <w:pStyle w:val="Heading2"/>
      </w:pPr>
      <w:r>
        <w:t xml:space="preserve">About the numbers</w:t>
      </w:r>
    </w:p>
    <w:p>
      <w:pPr>
        <w:pStyle w:val="ListParagraph"/>
        <w:numPr>
          <w:ilvl w:val="0"/>
          <w:numId w:val="2"/>
        </w:numPr>
        <w:spacing w:after="50" w:line="264"/>
      </w:pPr>
      <w:r>
        <w:t xml:space="preserve">Every numerical result was recomputed from first principles with exact arithmetic (fractions, binomial coefficients, dynamic programming) and, where a simulation is quoted, from a seeded Monte Carlo run in Python 3.12.</w:t>
      </w:r>
    </w:p>
    <w:p>
      <w:pPr>
        <w:pStyle w:val="ListParagraph"/>
        <w:numPr>
          <w:ilvl w:val="0"/>
          <w:numId w:val="2"/>
        </w:numPr>
        <w:spacing w:after="50" w:line="264"/>
      </w:pPr>
      <w:r>
        <w:t xml:space="preserve">Sections that quote simulation results give the code, which you can run yourself (Monty Hall, waiting times for coin patterns, gambler’s ruin, streak probabilities, the secretary problem).</w:t>
      </w:r>
    </w:p>
    <w:p>
      <w:pPr>
        <w:pStyle w:val="ListParagraph"/>
        <w:numPr>
          <w:ilvl w:val="0"/>
          <w:numId w:val="2"/>
        </w:numPr>
        <w:spacing w:after="50" w:line="264"/>
      </w:pPr>
      <w:r>
        <w:t xml:space="preserve">Where a market-style input is described as illustrative it is a teaching value, not market data.</w:t>
      </w:r>
    </w:p>
    <w:p>
      <w:pPr>
        <w:pStyle w:val="Heading2"/>
      </w:pPr>
      <w:r>
        <w:t xml:space="preserve">Assumed background</w:t>
      </w:r>
    </w:p>
    <w:p>
      <w:pPr>
        <w:spacing w:after="120" w:before="0" w:line="276"/>
      </w:pPr>
      <w:r>
        <w:t xml:space="preserve">Basic high-school probability (events, independence, expectation), comfort with fractions and logarithms, and an elementary idea of the normal distribution. Everything else is built from scratch.</w:t>
      </w:r>
    </w:p>
    <w:p>
      <w:pPr>
        <w:pStyle w:val="Heading2"/>
      </w:pPr>
      <w:r>
        <w:t xml:space="preserve">How to use it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cantSplit/>
          <w:tblHeader/>
        </w:trPr>
        <w:tc>
          <w:tcPr>
            <w:tcW w:type="dxa" w:w="24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If you have…</w:t>
            </w:r>
          </w:p>
        </w:tc>
        <w:tc>
          <w:tcPr>
            <w:tcW w:type="dxa" w:w="7238"/>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Do this</w:t>
            </w:r>
          </w:p>
        </w:tc>
      </w:tr>
      <w:tr>
        <w:trPr>
          <w:cantSplit/>
        </w:trPr>
        <w:tc>
          <w:tcPr>
            <w:tcW w:type="dxa" w:w="24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A week or more</w:t>
            </w:r>
          </w:p>
        </w:tc>
        <w:tc>
          <w:tcPr>
            <w:tcW w:type="dxa" w:w="72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Read Parts I–XIV in order, redo every worked example without looking, then do the cases in Part XV aloud with a timer.</w:t>
            </w:r>
          </w:p>
        </w:tc>
      </w:tr>
      <w:tr>
        <w:trPr>
          <w:cantSplit/>
        </w:trPr>
        <w:tc>
          <w:tcPr>
            <w:tcW w:type="dxa" w:w="24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Two or three days</w:t>
            </w:r>
          </w:p>
        </w:tc>
        <w:tc>
          <w:tcPr>
            <w:tcW w:type="dxa" w:w="72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Read Parts I, IV, V, VIII, IX and XIV; do Part XVI (problem bank) and Part XVII (traps).</w:t>
            </w:r>
          </w:p>
        </w:tc>
      </w:tr>
      <w:tr>
        <w:trPr>
          <w:cantSplit/>
        </w:trPr>
        <w:tc>
          <w:tcPr>
            <w:tcW w:type="dxa" w:w="24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The night before</w:t>
            </w:r>
          </w:p>
        </w:tc>
        <w:tc>
          <w:tcPr>
            <w:tcW w:type="dxa" w:w="72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Read Part I, the cheat sheet in Part XX, and rehearse the spoken examples in Part XVIII.</w:t>
            </w:r>
          </w:p>
        </w:tc>
      </w:tr>
    </w:tbl>
    <w:p>
      <w:pPr>
        <w:spacing w:after="100"/>
      </w:pPr>
    </w:p>
    <w:p>
      <w:pPr>
        <w:pStyle w:val="Heading2"/>
      </w:pPr>
      <w:r>
        <w:t xml:space="preserve">Reading the boxes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5B6B85" w:sz="24"/>
              <w:bottom w:val="none" w:color="FFFFFF" w:sz="0"/>
              <w:right w:val="none" w:color="FFFFFF" w:sz="0"/>
            </w:tcBorders>
            <w:shd w:fill="F3F5F8" w:color="auto" w:val="clear"/>
            <w:tcMar>
              <w:top w:type="dxa" w:w="120"/>
              <w:left w:type="dxa" w:w="220"/>
              <w:bottom w:type="dxa" w:w="100"/>
              <w:right w:type="dxa" w:w="200"/>
            </w:tcMar>
          </w:tcPr>
          <w:p>
            <w:pPr>
              <w:keepNext/>
              <w:spacing w:after="80"/>
            </w:pPr>
            <w:r>
              <w:rPr>
                <w:b/>
                <w:bCs/>
                <w:color w:val="5B6B85"/>
                <w:sz w:val="21"/>
                <w:szCs w:val="21"/>
              </w:rPr>
              <w:t xml:space="preserve">Grey box</w:t>
            </w:r>
          </w:p>
          <w:p>
            <w:pPr>
              <w:spacing w:after="80" w:line="264"/>
            </w:pPr>
            <w:r>
              <w:t xml:space="preserve">A prompt, an example or a worked trace.</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2E7D32" w:sz="24"/>
              <w:bottom w:val="none" w:color="FFFFFF" w:sz="0"/>
              <w:right w:val="none" w:color="FFFFFF" w:sz="0"/>
            </w:tcBorders>
            <w:shd w:fill="EAF6EC" w:color="auto" w:val="clear"/>
            <w:tcMar>
              <w:top w:type="dxa" w:w="120"/>
              <w:left w:type="dxa" w:w="220"/>
              <w:bottom w:type="dxa" w:w="100"/>
              <w:right w:type="dxa" w:w="200"/>
            </w:tcMar>
          </w:tcPr>
          <w:p>
            <w:pPr>
              <w:keepNext/>
              <w:spacing w:after="80"/>
            </w:pPr>
            <w:r>
              <w:rPr>
                <w:b/>
                <w:bCs/>
                <w:color w:val="2E7D32"/>
                <w:sz w:val="21"/>
                <w:szCs w:val="21"/>
              </w:rPr>
              <w:t xml:space="preserve">Green box</w:t>
            </w:r>
          </w:p>
          <w:p>
            <w:pPr>
              <w:spacing w:after="80" w:line="264"/>
            </w:pPr>
            <w:r>
              <w:t xml:space="preserve">A model answer, verified result or what a strong candidate says.</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B3261E" w:sz="24"/>
              <w:bottom w:val="none" w:color="FFFFFF" w:sz="0"/>
              <w:right w:val="none" w:color="FFFFFF" w:sz="0"/>
            </w:tcBorders>
            <w:shd w:fill="FDECEA" w:color="auto" w:val="clear"/>
            <w:tcMar>
              <w:top w:type="dxa" w:w="120"/>
              <w:left w:type="dxa" w:w="220"/>
              <w:bottom w:type="dxa" w:w="100"/>
              <w:right w:type="dxa" w:w="200"/>
            </w:tcMar>
          </w:tcPr>
          <w:p>
            <w:pPr>
              <w:keepNext/>
              <w:spacing w:after="80"/>
            </w:pPr>
            <w:r>
              <w:rPr>
                <w:b/>
                <w:bCs/>
                <w:color w:val="B3261E"/>
                <w:sz w:val="21"/>
                <w:szCs w:val="21"/>
              </w:rPr>
              <w:t xml:space="preserve">Red box</w:t>
            </w:r>
          </w:p>
          <w:p>
            <w:pPr>
              <w:spacing w:after="80" w:line="264"/>
            </w:pPr>
            <w:r>
              <w:t xml:space="preserve">A trap or a common error.</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1F5FA8" w:sz="24"/>
              <w:bottom w:val="none" w:color="FFFFFF" w:sz="0"/>
              <w:right w:val="none" w:color="FFFFFF" w:sz="0"/>
            </w:tcBorders>
            <w:shd w:fill="E8F0FB" w:color="auto" w:val="clear"/>
            <w:tcMar>
              <w:top w:type="dxa" w:w="120"/>
              <w:left w:type="dxa" w:w="220"/>
              <w:bottom w:type="dxa" w:w="100"/>
              <w:right w:type="dxa" w:w="200"/>
            </w:tcMar>
          </w:tcPr>
          <w:p>
            <w:pPr>
              <w:keepNext/>
              <w:spacing w:after="80"/>
            </w:pPr>
            <w:r>
              <w:rPr>
                <w:b/>
                <w:bCs/>
                <w:color w:val="1F5FA8"/>
                <w:sz w:val="21"/>
                <w:szCs w:val="21"/>
              </w:rPr>
              <w:t xml:space="preserve">Blue box</w:t>
            </w:r>
          </w:p>
          <w:p>
            <w:pPr>
              <w:spacing w:after="80" w:line="264"/>
            </w:pPr>
            <w:r>
              <w:t xml:space="preserve">A key takeaway to remember.</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9A6700" w:sz="24"/>
              <w:bottom w:val="none" w:color="FFFFFF" w:sz="0"/>
              <w:right w:val="none" w:color="FFFFFF" w:sz="0"/>
            </w:tcBorders>
            <w:shd w:fill="FFF6E0" w:color="auto" w:val="clear"/>
            <w:tcMar>
              <w:top w:type="dxa" w:w="120"/>
              <w:left w:type="dxa" w:w="220"/>
              <w:bottom w:type="dxa" w:w="100"/>
              <w:right w:type="dxa" w:w="200"/>
            </w:tcMar>
          </w:tcPr>
          <w:p>
            <w:pPr>
              <w:keepNext/>
              <w:spacing w:after="80"/>
            </w:pPr>
            <w:r>
              <w:rPr>
                <w:b/>
                <w:bCs/>
                <w:color w:val="9A6700"/>
                <w:sz w:val="21"/>
                <w:szCs w:val="21"/>
              </w:rPr>
              <w:t xml:space="preserve">Amber box</w:t>
            </w:r>
          </w:p>
          <w:p>
            <w:pPr>
              <w:spacing w:after="80" w:line="264"/>
            </w:pPr>
            <w:r>
              <w:t xml:space="preserve">A note or practice instruction.</w:t>
            </w:r>
          </w:p>
        </w:tc>
      </w:tr>
    </w:tbl>
    <w:p>
      <w:pPr>
        <w:spacing w:after="100"/>
      </w:pPr>
    </w:p>
    <w:p>
      <w:pPr>
        <w:pStyle w:val="Heading1"/>
        <w:pageBreakBefore/>
      </w:pPr>
      <w:r>
        <w:t xml:space="preserve">Table of Contents</w:t>
      </w:r>
    </w:p>
    <w:p>
      <w:pPr>
        <w:tabs>
          <w:tab w:val="right" w:pos="9638" w:leader="dot"/>
        </w:tabs>
        <w:spacing w:after="30" w:before="110"/>
        <w:ind w:left="0"/>
      </w:pPr>
      <w:r>
        <w:rPr>
          <w:b/>
          <w:bCs/>
          <w:color w:val="1F3864"/>
          <w:sz w:val="21"/>
          <w:szCs w:val="21"/>
        </w:rPr>
        <w:t xml:space="preserve">About This Guide	2</w:t>
      </w:r>
    </w:p>
    <w:p>
      <w:pPr>
        <w:tabs>
          <w:tab w:val="right" w:pos="9638" w:leader="dot"/>
        </w:tabs>
        <w:spacing w:after="10" w:before="0"/>
        <w:ind w:left="360"/>
      </w:pPr>
      <w:r>
        <w:rPr>
          <w:b w:val="false"/>
          <w:bCs w:val="false"/>
          <w:color w:val="333333"/>
          <w:sz w:val="18"/>
          <w:szCs w:val="18"/>
        </w:rPr>
        <w:t xml:space="preserve">About the numbers	00</w:t>
      </w:r>
    </w:p>
    <w:p>
      <w:pPr>
        <w:tabs>
          <w:tab w:val="right" w:pos="9638" w:leader="dot"/>
        </w:tabs>
        <w:spacing w:after="10" w:before="0"/>
        <w:ind w:left="360"/>
      </w:pPr>
      <w:r>
        <w:rPr>
          <w:b w:val="false"/>
          <w:bCs w:val="false"/>
          <w:color w:val="333333"/>
          <w:sz w:val="18"/>
          <w:szCs w:val="18"/>
        </w:rPr>
        <w:t xml:space="preserve">Assumed background	2</w:t>
      </w:r>
    </w:p>
    <w:p>
      <w:pPr>
        <w:tabs>
          <w:tab w:val="right" w:pos="9638" w:leader="dot"/>
        </w:tabs>
        <w:spacing w:after="10" w:before="0"/>
        <w:ind w:left="360"/>
      </w:pPr>
      <w:r>
        <w:rPr>
          <w:b w:val="false"/>
          <w:bCs w:val="false"/>
          <w:color w:val="333333"/>
          <w:sz w:val="18"/>
          <w:szCs w:val="18"/>
        </w:rPr>
        <w:t xml:space="preserve">How to use it	2</w:t>
      </w:r>
    </w:p>
    <w:p>
      <w:pPr>
        <w:tabs>
          <w:tab w:val="right" w:pos="9638" w:leader="dot"/>
        </w:tabs>
        <w:spacing w:after="10" w:before="0"/>
        <w:ind w:left="360"/>
      </w:pPr>
      <w:r>
        <w:rPr>
          <w:b w:val="false"/>
          <w:bCs w:val="false"/>
          <w:color w:val="333333"/>
          <w:sz w:val="18"/>
          <w:szCs w:val="18"/>
        </w:rPr>
        <w:t xml:space="preserve">Reading the boxes	2</w:t>
      </w:r>
    </w:p>
    <w:p>
      <w:pPr>
        <w:tabs>
          <w:tab w:val="right" w:pos="9638" w:leader="dot"/>
        </w:tabs>
        <w:spacing w:after="30" w:before="110"/>
        <w:ind w:left="0"/>
      </w:pPr>
      <w:r>
        <w:rPr>
          <w:b/>
          <w:bCs/>
          <w:color w:val="1F3864"/>
          <w:sz w:val="21"/>
          <w:szCs w:val="21"/>
        </w:rPr>
        <w:t xml:space="preserve">PART I — How to Approach Probability Questions	6</w:t>
      </w:r>
    </w:p>
    <w:p>
      <w:pPr>
        <w:tabs>
          <w:tab w:val="right" w:pos="9638" w:leader="dot"/>
        </w:tabs>
        <w:spacing w:after="10" w:before="0"/>
        <w:ind w:left="360"/>
      </w:pPr>
      <w:r>
        <w:rPr>
          <w:b w:val="false"/>
          <w:bCs w:val="false"/>
          <w:color w:val="333333"/>
          <w:sz w:val="18"/>
          <w:szCs w:val="18"/>
        </w:rPr>
        <w:t xml:space="preserve">1.1 The Eight-Step Framework	6</w:t>
      </w:r>
    </w:p>
    <w:p>
      <w:pPr>
        <w:tabs>
          <w:tab w:val="right" w:pos="9638" w:leader="dot"/>
        </w:tabs>
        <w:spacing w:after="10" w:before="0"/>
        <w:ind w:left="360"/>
      </w:pPr>
      <w:r>
        <w:rPr>
          <w:b w:val="false"/>
          <w:bCs w:val="false"/>
          <w:color w:val="333333"/>
          <w:sz w:val="18"/>
          <w:szCs w:val="18"/>
        </w:rPr>
        <w:t xml:space="preserve">1.2 Choosing a Method	6</w:t>
      </w:r>
    </w:p>
    <w:p>
      <w:pPr>
        <w:tabs>
          <w:tab w:val="right" w:pos="9638" w:leader="dot"/>
        </w:tabs>
        <w:spacing w:after="10" w:before="0"/>
        <w:ind w:left="360"/>
      </w:pPr>
      <w:r>
        <w:rPr>
          <w:b w:val="false"/>
          <w:bCs w:val="false"/>
          <w:color w:val="333333"/>
          <w:sz w:val="18"/>
          <w:szCs w:val="18"/>
        </w:rPr>
        <w:t xml:space="preserve">1.3 Sanity Checks	7</w:t>
      </w:r>
    </w:p>
    <w:p>
      <w:pPr>
        <w:tabs>
          <w:tab w:val="right" w:pos="9638" w:leader="dot"/>
        </w:tabs>
        <w:spacing w:after="10" w:before="0"/>
        <w:ind w:left="360"/>
      </w:pPr>
      <w:r>
        <w:rPr>
          <w:b w:val="false"/>
          <w:bCs w:val="false"/>
          <w:color w:val="333333"/>
          <w:sz w:val="18"/>
          <w:szCs w:val="18"/>
        </w:rPr>
        <w:t xml:space="preserve">1.4 A Worked Mini-Dialogue	7</w:t>
      </w:r>
    </w:p>
    <w:p>
      <w:pPr>
        <w:tabs>
          <w:tab w:val="right" w:pos="9638" w:leader="dot"/>
        </w:tabs>
        <w:spacing w:after="10" w:before="0"/>
        <w:ind w:left="360"/>
      </w:pPr>
      <w:r>
        <w:rPr>
          <w:b w:val="false"/>
          <w:bCs w:val="false"/>
          <w:color w:val="333333"/>
          <w:sz w:val="18"/>
          <w:szCs w:val="18"/>
        </w:rPr>
        <w:t xml:space="preserve">1.5 What Interviewers Look For	7</w:t>
      </w:r>
    </w:p>
    <w:p>
      <w:pPr>
        <w:tabs>
          <w:tab w:val="right" w:pos="9638" w:leader="dot"/>
        </w:tabs>
        <w:spacing w:after="30" w:before="110"/>
        <w:ind w:left="0"/>
      </w:pPr>
      <w:r>
        <w:rPr>
          <w:b/>
          <w:bCs/>
          <w:color w:val="1F3864"/>
          <w:sz w:val="21"/>
          <w:szCs w:val="21"/>
        </w:rPr>
        <w:t xml:space="preserve">PART II — Counting &amp; Combinatorics	9</w:t>
      </w:r>
    </w:p>
    <w:p>
      <w:pPr>
        <w:tabs>
          <w:tab w:val="right" w:pos="9638" w:leader="dot"/>
        </w:tabs>
        <w:spacing w:after="10" w:before="0"/>
        <w:ind w:left="360"/>
      </w:pPr>
      <w:r>
        <w:rPr>
          <w:b w:val="false"/>
          <w:bCs w:val="false"/>
          <w:color w:val="333333"/>
          <w:sz w:val="18"/>
          <w:szCs w:val="18"/>
        </w:rPr>
        <w:t xml:space="preserve">2.1 The Toolkit	9</w:t>
      </w:r>
    </w:p>
    <w:p>
      <w:pPr>
        <w:tabs>
          <w:tab w:val="right" w:pos="9638" w:leader="dot"/>
        </w:tabs>
        <w:spacing w:after="10" w:before="0"/>
        <w:ind w:left="360"/>
      </w:pPr>
      <w:r>
        <w:rPr>
          <w:b w:val="false"/>
          <w:bCs w:val="false"/>
          <w:color w:val="333333"/>
          <w:sz w:val="18"/>
          <w:szCs w:val="18"/>
        </w:rPr>
        <w:t xml:space="preserve">2.2 Worked Examples	9</w:t>
      </w:r>
    </w:p>
    <w:p>
      <w:pPr>
        <w:tabs>
          <w:tab w:val="right" w:pos="9638" w:leader="dot"/>
        </w:tabs>
        <w:spacing w:after="10" w:before="0"/>
        <w:ind w:left="360"/>
      </w:pPr>
      <w:r>
        <w:rPr>
          <w:b w:val="false"/>
          <w:bCs w:val="false"/>
          <w:color w:val="333333"/>
          <w:sz w:val="18"/>
          <w:szCs w:val="18"/>
        </w:rPr>
        <w:t xml:space="preserve">2.3 Poker Hands (5 cards from 52: C(52, 5) = 2,598,960)	10</w:t>
      </w:r>
    </w:p>
    <w:p>
      <w:pPr>
        <w:tabs>
          <w:tab w:val="right" w:pos="9638" w:leader="dot"/>
        </w:tabs>
        <w:spacing w:after="10" w:before="0"/>
        <w:ind w:left="360"/>
      </w:pPr>
      <w:r>
        <w:rPr>
          <w:b w:val="false"/>
          <w:bCs w:val="false"/>
          <w:color w:val="333333"/>
          <w:sz w:val="18"/>
          <w:szCs w:val="18"/>
        </w:rPr>
        <w:t xml:space="preserve">2.4 The Birthday Problem	10</w:t>
      </w:r>
    </w:p>
    <w:p>
      <w:pPr>
        <w:tabs>
          <w:tab w:val="right" w:pos="9638" w:leader="dot"/>
        </w:tabs>
        <w:spacing w:after="10" w:before="0"/>
        <w:ind w:left="360"/>
      </w:pPr>
      <w:r>
        <w:rPr>
          <w:b w:val="false"/>
          <w:bCs w:val="false"/>
          <w:color w:val="333333"/>
          <w:sz w:val="18"/>
          <w:szCs w:val="18"/>
        </w:rPr>
        <w:t xml:space="preserve">2.5 Derangements	11</w:t>
      </w:r>
    </w:p>
    <w:p>
      <w:pPr>
        <w:tabs>
          <w:tab w:val="right" w:pos="9638" w:leader="dot"/>
        </w:tabs>
        <w:spacing w:after="30" w:before="110"/>
        <w:ind w:left="0"/>
      </w:pPr>
      <w:r>
        <w:rPr>
          <w:b/>
          <w:bCs/>
          <w:color w:val="1F3864"/>
          <w:sz w:val="21"/>
          <w:szCs w:val="21"/>
        </w:rPr>
        <w:t xml:space="preserve">PART III — Basic Probability Rules &amp; Independence	12</w:t>
      </w:r>
    </w:p>
    <w:p>
      <w:pPr>
        <w:tabs>
          <w:tab w:val="right" w:pos="9638" w:leader="dot"/>
        </w:tabs>
        <w:spacing w:after="10" w:before="0"/>
        <w:ind w:left="360"/>
      </w:pPr>
      <w:r>
        <w:rPr>
          <w:b w:val="false"/>
          <w:bCs w:val="false"/>
          <w:color w:val="333333"/>
          <w:sz w:val="18"/>
          <w:szCs w:val="18"/>
        </w:rPr>
        <w:t xml:space="preserve">3.1 The Rules	12</w:t>
      </w:r>
    </w:p>
    <w:p>
      <w:pPr>
        <w:tabs>
          <w:tab w:val="right" w:pos="9638" w:leader="dot"/>
        </w:tabs>
        <w:spacing w:after="10" w:before="0"/>
        <w:ind w:left="360"/>
      </w:pPr>
      <w:r>
        <w:rPr>
          <w:b w:val="false"/>
          <w:bCs w:val="false"/>
          <w:color w:val="333333"/>
          <w:sz w:val="18"/>
          <w:szCs w:val="18"/>
        </w:rPr>
        <w:t xml:space="preserve">3.2 Worked Examples	12</w:t>
      </w:r>
    </w:p>
    <w:p>
      <w:pPr>
        <w:tabs>
          <w:tab w:val="right" w:pos="9638" w:leader="dot"/>
        </w:tabs>
        <w:spacing w:after="10" w:before="0"/>
        <w:ind w:left="360"/>
      </w:pPr>
      <w:r>
        <w:rPr>
          <w:b w:val="false"/>
          <w:bCs w:val="false"/>
          <w:color w:val="333333"/>
          <w:sz w:val="18"/>
          <w:szCs w:val="18"/>
        </w:rPr>
        <w:t xml:space="preserve">3.3 Independence Is Subtle	13</w:t>
      </w:r>
    </w:p>
    <w:p>
      <w:pPr>
        <w:tabs>
          <w:tab w:val="right" w:pos="9638" w:leader="dot"/>
        </w:tabs>
        <w:spacing w:after="30" w:before="110"/>
        <w:ind w:left="0"/>
      </w:pPr>
      <w:r>
        <w:rPr>
          <w:b/>
          <w:bCs/>
          <w:color w:val="1F3864"/>
          <w:sz w:val="21"/>
          <w:szCs w:val="21"/>
        </w:rPr>
        <w:t xml:space="preserve">PART IV — Conditional Probability &amp; Bayes’ Rule	14</w:t>
      </w:r>
    </w:p>
    <w:p>
      <w:pPr>
        <w:tabs>
          <w:tab w:val="right" w:pos="9638" w:leader="dot"/>
        </w:tabs>
        <w:spacing w:after="10" w:before="0"/>
        <w:ind w:left="360"/>
      </w:pPr>
      <w:r>
        <w:rPr>
          <w:b w:val="false"/>
          <w:bCs w:val="false"/>
          <w:color w:val="333333"/>
          <w:sz w:val="18"/>
          <w:szCs w:val="18"/>
        </w:rPr>
        <w:t xml:space="preserve">4.1 Definitions	14</w:t>
      </w:r>
    </w:p>
    <w:p>
      <w:pPr>
        <w:tabs>
          <w:tab w:val="right" w:pos="9638" w:leader="dot"/>
        </w:tabs>
        <w:spacing w:after="10" w:before="0"/>
        <w:ind w:left="360"/>
      </w:pPr>
      <w:r>
        <w:rPr>
          <w:b w:val="false"/>
          <w:bCs w:val="false"/>
          <w:color w:val="333333"/>
          <w:sz w:val="18"/>
          <w:szCs w:val="18"/>
        </w:rPr>
        <w:t xml:space="preserve">4.2 The Disease Test (Base-Rate Neglect)	14</w:t>
      </w:r>
    </w:p>
    <w:p>
      <w:pPr>
        <w:tabs>
          <w:tab w:val="right" w:pos="9638" w:leader="dot"/>
        </w:tabs>
        <w:spacing w:after="10" w:before="0"/>
        <w:ind w:left="360"/>
      </w:pPr>
      <w:r>
        <w:rPr>
          <w:b w:val="false"/>
          <w:bCs w:val="false"/>
          <w:color w:val="333333"/>
          <w:sz w:val="18"/>
          <w:szCs w:val="18"/>
        </w:rPr>
        <w:t xml:space="preserve">4.3 Monty Hall	14</w:t>
      </w:r>
    </w:p>
    <w:p>
      <w:pPr>
        <w:tabs>
          <w:tab w:val="right" w:pos="9638" w:leader="dot"/>
        </w:tabs>
        <w:spacing w:after="10" w:before="0"/>
        <w:ind w:left="360"/>
      </w:pPr>
      <w:r>
        <w:rPr>
          <w:b w:val="false"/>
          <w:bCs w:val="false"/>
          <w:color w:val="333333"/>
          <w:sz w:val="18"/>
          <w:szCs w:val="18"/>
        </w:rPr>
        <w:t xml:space="preserve">4.4 The Two-Children Family	15</w:t>
      </w:r>
    </w:p>
    <w:p>
      <w:pPr>
        <w:tabs>
          <w:tab w:val="right" w:pos="9638" w:leader="dot"/>
        </w:tabs>
        <w:spacing w:after="10" w:before="0"/>
        <w:ind w:left="360"/>
      </w:pPr>
      <w:r>
        <w:rPr>
          <w:b w:val="false"/>
          <w:bCs w:val="false"/>
          <w:color w:val="333333"/>
          <w:sz w:val="18"/>
          <w:szCs w:val="18"/>
        </w:rPr>
        <w:t xml:space="preserve">4.5 Updating on a Signal (Odds Form)	15</w:t>
      </w:r>
    </w:p>
    <w:p>
      <w:pPr>
        <w:tabs>
          <w:tab w:val="right" w:pos="9638" w:leader="dot"/>
        </w:tabs>
        <w:spacing w:after="10" w:before="0"/>
        <w:ind w:left="360"/>
      </w:pPr>
      <w:r>
        <w:rPr>
          <w:b w:val="false"/>
          <w:bCs w:val="false"/>
          <w:color w:val="333333"/>
          <w:sz w:val="18"/>
          <w:szCs w:val="18"/>
        </w:rPr>
        <w:t xml:space="preserve">4.6 More Worked Examples	16</w:t>
      </w:r>
    </w:p>
    <w:p>
      <w:pPr>
        <w:tabs>
          <w:tab w:val="right" w:pos="9638" w:leader="dot"/>
        </w:tabs>
        <w:spacing w:after="30" w:before="110"/>
        <w:ind w:left="0"/>
      </w:pPr>
      <w:r>
        <w:rPr>
          <w:b/>
          <w:bCs/>
          <w:color w:val="1F3864"/>
          <w:sz w:val="21"/>
          <w:szCs w:val="21"/>
        </w:rPr>
        <w:t xml:space="preserve">PART V — Expectation &amp; Linearity	17</w:t>
      </w:r>
    </w:p>
    <w:p>
      <w:pPr>
        <w:tabs>
          <w:tab w:val="right" w:pos="9638" w:leader="dot"/>
        </w:tabs>
        <w:spacing w:after="10" w:before="0"/>
        <w:ind w:left="360"/>
      </w:pPr>
      <w:r>
        <w:rPr>
          <w:b w:val="false"/>
          <w:bCs w:val="false"/>
          <w:color w:val="333333"/>
          <w:sz w:val="18"/>
          <w:szCs w:val="18"/>
        </w:rPr>
        <w:t xml:space="preserve">5.1 Core Facts	17</w:t>
      </w:r>
    </w:p>
    <w:p>
      <w:pPr>
        <w:tabs>
          <w:tab w:val="right" w:pos="9638" w:leader="dot"/>
        </w:tabs>
        <w:spacing w:after="10" w:before="0"/>
        <w:ind w:left="360"/>
      </w:pPr>
      <w:r>
        <w:rPr>
          <w:b w:val="false"/>
          <w:bCs w:val="false"/>
          <w:color w:val="333333"/>
          <w:sz w:val="18"/>
          <w:szCs w:val="18"/>
        </w:rPr>
        <w:t xml:space="preserve">5.2 Linearity with Indicators	17</w:t>
      </w:r>
    </w:p>
    <w:p>
      <w:pPr>
        <w:tabs>
          <w:tab w:val="right" w:pos="9638" w:leader="dot"/>
        </w:tabs>
        <w:spacing w:after="10" w:before="0"/>
        <w:ind w:left="360"/>
      </w:pPr>
      <w:r>
        <w:rPr>
          <w:b w:val="false"/>
          <w:bCs w:val="false"/>
          <w:color w:val="333333"/>
          <w:sz w:val="18"/>
          <w:szCs w:val="18"/>
        </w:rPr>
        <w:t xml:space="preserve">5.3 Expected Waiting Times	17</w:t>
      </w:r>
    </w:p>
    <w:p>
      <w:pPr>
        <w:tabs>
          <w:tab w:val="right" w:pos="9638" w:leader="dot"/>
        </w:tabs>
        <w:spacing w:after="10" w:before="0"/>
        <w:ind w:left="360"/>
      </w:pPr>
      <w:r>
        <w:rPr>
          <w:b w:val="false"/>
          <w:bCs w:val="false"/>
          <w:color w:val="333333"/>
          <w:sz w:val="18"/>
          <w:szCs w:val="18"/>
        </w:rPr>
        <w:t xml:space="preserve">5.4 Expected Value of Games	18</w:t>
      </w:r>
    </w:p>
    <w:p>
      <w:pPr>
        <w:tabs>
          <w:tab w:val="right" w:pos="9638" w:leader="dot"/>
        </w:tabs>
        <w:spacing w:after="30" w:before="110"/>
        <w:ind w:left="0"/>
      </w:pPr>
      <w:r>
        <w:rPr>
          <w:b/>
          <w:bCs/>
          <w:color w:val="1F3864"/>
          <w:sz w:val="21"/>
          <w:szCs w:val="21"/>
        </w:rPr>
        <w:t xml:space="preserve">PART VI — Variance, Covariance &amp; Correlation	19</w:t>
      </w:r>
    </w:p>
    <w:p>
      <w:pPr>
        <w:tabs>
          <w:tab w:val="right" w:pos="9638" w:leader="dot"/>
        </w:tabs>
        <w:spacing w:after="10" w:before="0"/>
        <w:ind w:left="360"/>
      </w:pPr>
      <w:r>
        <w:rPr>
          <w:b w:val="false"/>
          <w:bCs w:val="false"/>
          <w:color w:val="333333"/>
          <w:sz w:val="18"/>
          <w:szCs w:val="18"/>
        </w:rPr>
        <w:t xml:space="preserve">6.1 Core Formulae	19</w:t>
      </w:r>
    </w:p>
    <w:p>
      <w:pPr>
        <w:tabs>
          <w:tab w:val="right" w:pos="9638" w:leader="dot"/>
        </w:tabs>
        <w:spacing w:after="10" w:before="0"/>
        <w:ind w:left="360"/>
      </w:pPr>
      <w:r>
        <w:rPr>
          <w:b w:val="false"/>
          <w:bCs w:val="false"/>
          <w:color w:val="333333"/>
          <w:sz w:val="18"/>
          <w:szCs w:val="18"/>
        </w:rPr>
        <w:t xml:space="preserve">6.2 Worked Examples	19</w:t>
      </w:r>
    </w:p>
    <w:p>
      <w:pPr>
        <w:tabs>
          <w:tab w:val="right" w:pos="9638" w:leader="dot"/>
        </w:tabs>
        <w:spacing w:after="10" w:before="0"/>
        <w:ind w:left="360"/>
      </w:pPr>
      <w:r>
        <w:rPr>
          <w:b w:val="false"/>
          <w:bCs w:val="false"/>
          <w:color w:val="333333"/>
          <w:sz w:val="18"/>
          <w:szCs w:val="18"/>
        </w:rPr>
        <w:t xml:space="preserve">6.3 Uncorrelated Does Not Mean Independent	20</w:t>
      </w:r>
    </w:p>
    <w:p>
      <w:pPr>
        <w:tabs>
          <w:tab w:val="right" w:pos="9638" w:leader="dot"/>
        </w:tabs>
        <w:spacing w:after="30" w:before="110"/>
        <w:ind w:left="0"/>
      </w:pPr>
      <w:r>
        <w:rPr>
          <w:b/>
          <w:bCs/>
          <w:color w:val="1F3864"/>
          <w:sz w:val="21"/>
          <w:szCs w:val="21"/>
        </w:rPr>
        <w:t xml:space="preserve">PART VII — Common Distributions	21</w:t>
      </w:r>
    </w:p>
    <w:p>
      <w:pPr>
        <w:tabs>
          <w:tab w:val="right" w:pos="9638" w:leader="dot"/>
        </w:tabs>
        <w:spacing w:after="10" w:before="0"/>
        <w:ind w:left="360"/>
      </w:pPr>
      <w:r>
        <w:rPr>
          <w:b w:val="false"/>
          <w:bCs w:val="false"/>
          <w:color w:val="333333"/>
          <w:sz w:val="18"/>
          <w:szCs w:val="18"/>
        </w:rPr>
        <w:t xml:space="preserve">7.1 Reference Table	21</w:t>
      </w:r>
    </w:p>
    <w:p>
      <w:pPr>
        <w:tabs>
          <w:tab w:val="right" w:pos="9638" w:leader="dot"/>
        </w:tabs>
        <w:spacing w:after="10" w:before="0"/>
        <w:ind w:left="360"/>
      </w:pPr>
      <w:r>
        <w:rPr>
          <w:b w:val="false"/>
          <w:bCs w:val="false"/>
          <w:color w:val="333333"/>
          <w:sz w:val="18"/>
          <w:szCs w:val="18"/>
        </w:rPr>
        <w:t xml:space="preserve">7.2 Worked Examples	21</w:t>
      </w:r>
    </w:p>
    <w:p>
      <w:pPr>
        <w:tabs>
          <w:tab w:val="right" w:pos="9638" w:leader="dot"/>
        </w:tabs>
        <w:spacing w:after="30" w:before="110"/>
        <w:ind w:left="0"/>
      </w:pPr>
      <w:r>
        <w:rPr>
          <w:b/>
          <w:bCs/>
          <w:color w:val="1F3864"/>
          <w:sz w:val="21"/>
          <w:szCs w:val="21"/>
        </w:rPr>
        <w:t xml:space="preserve">PART VIII — Random Walks &amp; Gambler’s Ruin	23</w:t>
      </w:r>
    </w:p>
    <w:p>
      <w:pPr>
        <w:tabs>
          <w:tab w:val="right" w:pos="9638" w:leader="dot"/>
        </w:tabs>
        <w:spacing w:after="10" w:before="0"/>
        <w:ind w:left="360"/>
      </w:pPr>
      <w:r>
        <w:rPr>
          <w:b w:val="false"/>
          <w:bCs w:val="false"/>
          <w:color w:val="333333"/>
          <w:sz w:val="18"/>
          <w:szCs w:val="18"/>
        </w:rPr>
        <w:t xml:space="preserve">8.1 The Symmetric Walk	23</w:t>
      </w:r>
    </w:p>
    <w:p>
      <w:pPr>
        <w:tabs>
          <w:tab w:val="right" w:pos="9638" w:leader="dot"/>
        </w:tabs>
        <w:spacing w:after="10" w:before="0"/>
        <w:ind w:left="360"/>
      </w:pPr>
      <w:r>
        <w:rPr>
          <w:b w:val="false"/>
          <w:bCs w:val="false"/>
          <w:color w:val="333333"/>
          <w:sz w:val="18"/>
          <w:szCs w:val="18"/>
        </w:rPr>
        <w:t xml:space="preserve">8.2 Gambler’s Ruin	23</w:t>
      </w:r>
    </w:p>
    <w:p>
      <w:pPr>
        <w:tabs>
          <w:tab w:val="right" w:pos="9638" w:leader="dot"/>
        </w:tabs>
        <w:spacing w:after="10" w:before="0"/>
        <w:ind w:left="360"/>
      </w:pPr>
      <w:r>
        <w:rPr>
          <w:b w:val="false"/>
          <w:bCs w:val="false"/>
          <w:color w:val="333333"/>
          <w:sz w:val="18"/>
          <w:szCs w:val="18"/>
        </w:rPr>
        <w:t xml:space="preserve">8.3 Drawdown Barriers for a Trader	23</w:t>
      </w:r>
    </w:p>
    <w:p>
      <w:pPr>
        <w:tabs>
          <w:tab w:val="right" w:pos="9638" w:leader="dot"/>
        </w:tabs>
        <w:spacing w:after="10" w:before="0"/>
        <w:ind w:left="360"/>
      </w:pPr>
      <w:r>
        <w:rPr>
          <w:b w:val="false"/>
          <w:bCs w:val="false"/>
          <w:color w:val="333333"/>
          <w:sz w:val="18"/>
          <w:szCs w:val="18"/>
        </w:rPr>
        <w:t xml:space="preserve">8.4 Reflection Principle and the Maximum	24</w:t>
      </w:r>
    </w:p>
    <w:p>
      <w:pPr>
        <w:tabs>
          <w:tab w:val="right" w:pos="9638" w:leader="dot"/>
        </w:tabs>
        <w:spacing w:after="10" w:before="0"/>
        <w:ind w:left="360"/>
      </w:pPr>
      <w:r>
        <w:rPr>
          <w:b w:val="false"/>
          <w:bCs w:val="false"/>
          <w:color w:val="333333"/>
          <w:sz w:val="18"/>
          <w:szCs w:val="18"/>
        </w:rPr>
        <w:t xml:space="preserve">8.5 Arcsine Law	24</w:t>
      </w:r>
    </w:p>
    <w:p>
      <w:pPr>
        <w:tabs>
          <w:tab w:val="right" w:pos="9638" w:leader="dot"/>
        </w:tabs>
        <w:spacing w:after="10" w:before="0"/>
        <w:ind w:left="360"/>
      </w:pPr>
      <w:r>
        <w:rPr>
          <w:b w:val="false"/>
          <w:bCs w:val="false"/>
          <w:color w:val="333333"/>
          <w:sz w:val="18"/>
          <w:szCs w:val="18"/>
        </w:rPr>
        <w:t xml:space="preserve">8.6 The Ballot Problem	24</w:t>
      </w:r>
    </w:p>
    <w:p>
      <w:pPr>
        <w:tabs>
          <w:tab w:val="right" w:pos="9638" w:leader="dot"/>
        </w:tabs>
        <w:spacing w:after="30" w:before="110"/>
        <w:ind w:left="0"/>
      </w:pPr>
      <w:r>
        <w:rPr>
          <w:b/>
          <w:bCs/>
          <w:color w:val="1F3864"/>
          <w:sz w:val="21"/>
          <w:szCs w:val="21"/>
        </w:rPr>
        <w:t xml:space="preserve">PART IX — Markov Chains &amp; First-Step Analysis	25</w:t>
      </w:r>
    </w:p>
    <w:p>
      <w:pPr>
        <w:tabs>
          <w:tab w:val="right" w:pos="9638" w:leader="dot"/>
        </w:tabs>
        <w:spacing w:after="10" w:before="0"/>
        <w:ind w:left="360"/>
      </w:pPr>
      <w:r>
        <w:rPr>
          <w:b w:val="false"/>
          <w:bCs w:val="false"/>
          <w:color w:val="333333"/>
          <w:sz w:val="18"/>
          <w:szCs w:val="18"/>
        </w:rPr>
        <w:t xml:space="preserve">9.1 First-Step Analysis: Waiting for HH	25</w:t>
      </w:r>
    </w:p>
    <w:p>
      <w:pPr>
        <w:tabs>
          <w:tab w:val="right" w:pos="9638" w:leader="dot"/>
        </w:tabs>
        <w:spacing w:after="10" w:before="0"/>
        <w:ind w:left="360"/>
      </w:pPr>
      <w:r>
        <w:rPr>
          <w:b w:val="false"/>
          <w:bCs w:val="false"/>
          <w:color w:val="333333"/>
          <w:sz w:val="18"/>
          <w:szCs w:val="18"/>
        </w:rPr>
        <w:t xml:space="preserve">9.2 Penney’s Game	25</w:t>
      </w:r>
    </w:p>
    <w:p>
      <w:pPr>
        <w:tabs>
          <w:tab w:val="right" w:pos="9638" w:leader="dot"/>
        </w:tabs>
        <w:spacing w:after="10" w:before="0"/>
        <w:ind w:left="360"/>
      </w:pPr>
      <w:r>
        <w:rPr>
          <w:b w:val="false"/>
          <w:bCs w:val="false"/>
          <w:color w:val="333333"/>
          <w:sz w:val="18"/>
          <w:szCs w:val="18"/>
        </w:rPr>
        <w:t xml:space="preserve">9.3 Regime-Switching Chain	26</w:t>
      </w:r>
    </w:p>
    <w:p>
      <w:pPr>
        <w:tabs>
          <w:tab w:val="right" w:pos="9638" w:leader="dot"/>
        </w:tabs>
        <w:spacing w:after="10" w:before="0"/>
        <w:ind w:left="360"/>
      </w:pPr>
      <w:r>
        <w:rPr>
          <w:b w:val="false"/>
          <w:bCs w:val="false"/>
          <w:color w:val="333333"/>
          <w:sz w:val="18"/>
          <w:szCs w:val="18"/>
        </w:rPr>
        <w:t xml:space="preserve">9.4 Another First-Step Example: Dice Sum Threshold	26</w:t>
      </w:r>
    </w:p>
    <w:p>
      <w:pPr>
        <w:tabs>
          <w:tab w:val="right" w:pos="9638" w:leader="dot"/>
        </w:tabs>
        <w:spacing w:after="30" w:before="110"/>
        <w:ind w:left="0"/>
      </w:pPr>
      <w:r>
        <w:rPr>
          <w:b/>
          <w:bCs/>
          <w:color w:val="1F3864"/>
          <w:sz w:val="21"/>
          <w:szCs w:val="21"/>
        </w:rPr>
        <w:t xml:space="preserve">PART X — Martingales &amp; Optional Stopping	27</w:t>
      </w:r>
    </w:p>
    <w:p>
      <w:pPr>
        <w:tabs>
          <w:tab w:val="right" w:pos="9638" w:leader="dot"/>
        </w:tabs>
        <w:spacing w:after="10" w:before="0"/>
        <w:ind w:left="360"/>
      </w:pPr>
      <w:r>
        <w:rPr>
          <w:b w:val="false"/>
          <w:bCs w:val="false"/>
          <w:color w:val="333333"/>
          <w:sz w:val="18"/>
          <w:szCs w:val="18"/>
        </w:rPr>
        <w:t xml:space="preserve">10.1 Definitions	27</w:t>
      </w:r>
    </w:p>
    <w:p>
      <w:pPr>
        <w:tabs>
          <w:tab w:val="right" w:pos="9638" w:leader="dot"/>
        </w:tabs>
        <w:spacing w:after="10" w:before="0"/>
        <w:ind w:left="360"/>
      </w:pPr>
      <w:r>
        <w:rPr>
          <w:b w:val="false"/>
          <w:bCs w:val="false"/>
          <w:color w:val="333333"/>
          <w:sz w:val="18"/>
          <w:szCs w:val="18"/>
        </w:rPr>
        <w:t xml:space="preserve">10.2 Gambler’s Ruin in One Line	27</w:t>
      </w:r>
    </w:p>
    <w:p>
      <w:pPr>
        <w:tabs>
          <w:tab w:val="right" w:pos="9638" w:leader="dot"/>
        </w:tabs>
        <w:spacing w:after="10" w:before="0"/>
        <w:ind w:left="360"/>
      </w:pPr>
      <w:r>
        <w:rPr>
          <w:b w:val="false"/>
          <w:bCs w:val="false"/>
          <w:color w:val="333333"/>
          <w:sz w:val="18"/>
          <w:szCs w:val="18"/>
        </w:rPr>
        <w:t xml:space="preserve">10.3 Expected Waiting Time for a Pattern (Casino Argument)	27</w:t>
      </w:r>
    </w:p>
    <w:p>
      <w:pPr>
        <w:tabs>
          <w:tab w:val="right" w:pos="9638" w:leader="dot"/>
        </w:tabs>
        <w:spacing w:after="10" w:before="0"/>
        <w:ind w:left="360"/>
      </w:pPr>
      <w:r>
        <w:rPr>
          <w:b w:val="false"/>
          <w:bCs w:val="false"/>
          <w:color w:val="333333"/>
          <w:sz w:val="18"/>
          <w:szCs w:val="18"/>
        </w:rPr>
        <w:t xml:space="preserve">10.4 Wald’s Identity	27</w:t>
      </w:r>
    </w:p>
    <w:p>
      <w:pPr>
        <w:tabs>
          <w:tab w:val="right" w:pos="9638" w:leader="dot"/>
        </w:tabs>
        <w:spacing w:after="10" w:before="0"/>
        <w:ind w:left="360"/>
      </w:pPr>
      <w:r>
        <w:rPr>
          <w:b w:val="false"/>
          <w:bCs w:val="false"/>
          <w:color w:val="333333"/>
          <w:sz w:val="18"/>
          <w:szCs w:val="18"/>
        </w:rPr>
        <w:t xml:space="preserve">10.5 Why “Martingale” Betting Fails	27</w:t>
      </w:r>
    </w:p>
    <w:p>
      <w:pPr>
        <w:tabs>
          <w:tab w:val="right" w:pos="9638" w:leader="dot"/>
        </w:tabs>
        <w:spacing w:after="30" w:before="110"/>
        <w:ind w:left="0"/>
      </w:pPr>
      <w:r>
        <w:rPr>
          <w:b/>
          <w:bCs/>
          <w:color w:val="1F3864"/>
          <w:sz w:val="21"/>
          <w:szCs w:val="21"/>
        </w:rPr>
        <w:t xml:space="preserve">PART XI — Continuous Probability &amp; Order Statistics	29</w:t>
      </w:r>
    </w:p>
    <w:p>
      <w:pPr>
        <w:tabs>
          <w:tab w:val="right" w:pos="9638" w:leader="dot"/>
        </w:tabs>
        <w:spacing w:after="10" w:before="0"/>
        <w:ind w:left="360"/>
      </w:pPr>
      <w:r>
        <w:rPr>
          <w:b w:val="false"/>
          <w:bCs w:val="false"/>
          <w:color w:val="333333"/>
          <w:sz w:val="18"/>
          <w:szCs w:val="18"/>
        </w:rPr>
        <w:t xml:space="preserve">11.1 Order Statistics of Uniform Variables	29</w:t>
      </w:r>
    </w:p>
    <w:p>
      <w:pPr>
        <w:tabs>
          <w:tab w:val="right" w:pos="9638" w:leader="dot"/>
        </w:tabs>
        <w:spacing w:after="10" w:before="0"/>
        <w:ind w:left="360"/>
      </w:pPr>
      <w:r>
        <w:rPr>
          <w:b w:val="false"/>
          <w:bCs w:val="false"/>
          <w:color w:val="333333"/>
          <w:sz w:val="18"/>
          <w:szCs w:val="18"/>
        </w:rPr>
        <w:t xml:space="preserve">11.2 Geometric Probability	29</w:t>
      </w:r>
    </w:p>
    <w:p>
      <w:pPr>
        <w:tabs>
          <w:tab w:val="right" w:pos="9638" w:leader="dot"/>
        </w:tabs>
        <w:spacing w:after="10" w:before="0"/>
        <w:ind w:left="360"/>
      </w:pPr>
      <w:r>
        <w:rPr>
          <w:b w:val="false"/>
          <w:bCs w:val="false"/>
          <w:color w:val="333333"/>
          <w:sz w:val="18"/>
          <w:szCs w:val="18"/>
        </w:rPr>
        <w:t xml:space="preserve">11.3 Sampling from a Distribution	30</w:t>
      </w:r>
    </w:p>
    <w:p>
      <w:pPr>
        <w:tabs>
          <w:tab w:val="right" w:pos="9638" w:leader="dot"/>
        </w:tabs>
        <w:spacing w:after="30" w:before="110"/>
        <w:ind w:left="0"/>
      </w:pPr>
      <w:r>
        <w:rPr>
          <w:b/>
          <w:bCs/>
          <w:color w:val="1F3864"/>
          <w:sz w:val="21"/>
          <w:szCs w:val="21"/>
        </w:rPr>
        <w:t xml:space="preserve">PART XII — Games, Betting &amp; Optimal Stopping	31</w:t>
      </w:r>
    </w:p>
    <w:p>
      <w:pPr>
        <w:tabs>
          <w:tab w:val="right" w:pos="9638" w:leader="dot"/>
        </w:tabs>
        <w:spacing w:after="10" w:before="0"/>
        <w:ind w:left="360"/>
      </w:pPr>
      <w:r>
        <w:rPr>
          <w:b w:val="false"/>
          <w:bCs w:val="false"/>
          <w:color w:val="333333"/>
          <w:sz w:val="18"/>
          <w:szCs w:val="18"/>
        </w:rPr>
        <w:t xml:space="preserve">12.1 Fair Price and Expected Value	31</w:t>
      </w:r>
    </w:p>
    <w:p>
      <w:pPr>
        <w:tabs>
          <w:tab w:val="right" w:pos="9638" w:leader="dot"/>
        </w:tabs>
        <w:spacing w:after="10" w:before="0"/>
        <w:ind w:left="360"/>
      </w:pPr>
      <w:r>
        <w:rPr>
          <w:b w:val="false"/>
          <w:bCs w:val="false"/>
          <w:color w:val="333333"/>
          <w:sz w:val="18"/>
          <w:szCs w:val="18"/>
        </w:rPr>
        <w:t xml:space="preserve">12.2 Optimal Stopping and the Secretary Problem	31</w:t>
      </w:r>
    </w:p>
    <w:p>
      <w:pPr>
        <w:tabs>
          <w:tab w:val="right" w:pos="9638" w:leader="dot"/>
        </w:tabs>
        <w:spacing w:after="10" w:before="0"/>
        <w:ind w:left="360"/>
      </w:pPr>
      <w:r>
        <w:rPr>
          <w:b w:val="false"/>
          <w:bCs w:val="false"/>
          <w:color w:val="333333"/>
          <w:sz w:val="18"/>
          <w:szCs w:val="18"/>
        </w:rPr>
        <w:t xml:space="preserve">12.3 The Kelly Criterion	32</w:t>
      </w:r>
    </w:p>
    <w:p>
      <w:pPr>
        <w:tabs>
          <w:tab w:val="right" w:pos="9638" w:leader="dot"/>
        </w:tabs>
        <w:spacing w:after="10" w:before="0"/>
        <w:ind w:left="360"/>
      </w:pPr>
      <w:r>
        <w:rPr>
          <w:b w:val="false"/>
          <w:bCs w:val="false"/>
          <w:color w:val="333333"/>
          <w:sz w:val="18"/>
          <w:szCs w:val="18"/>
        </w:rPr>
        <w:t xml:space="preserve">12.4 Classic Paradoxes	32</w:t>
      </w:r>
    </w:p>
    <w:p>
      <w:pPr>
        <w:tabs>
          <w:tab w:val="right" w:pos="9638" w:leader="dot"/>
        </w:tabs>
        <w:spacing w:after="30" w:before="110"/>
        <w:ind w:left="0"/>
      </w:pPr>
      <w:r>
        <w:rPr>
          <w:b/>
          <w:bCs/>
          <w:color w:val="1F3864"/>
          <w:sz w:val="21"/>
          <w:szCs w:val="21"/>
        </w:rPr>
        <w:t xml:space="preserve">PART XIII — Central Limit Theorem, LLN &amp; Estimation	34</w:t>
      </w:r>
    </w:p>
    <w:p>
      <w:pPr>
        <w:tabs>
          <w:tab w:val="right" w:pos="9638" w:leader="dot"/>
        </w:tabs>
        <w:spacing w:after="10" w:before="0"/>
        <w:ind w:left="360"/>
      </w:pPr>
      <w:r>
        <w:rPr>
          <w:b w:val="false"/>
          <w:bCs w:val="false"/>
          <w:color w:val="333333"/>
          <w:sz w:val="18"/>
          <w:szCs w:val="18"/>
        </w:rPr>
        <w:t xml:space="preserve">13.1 The Two Big Theorems	34</w:t>
      </w:r>
    </w:p>
    <w:p>
      <w:pPr>
        <w:tabs>
          <w:tab w:val="right" w:pos="9638" w:leader="dot"/>
        </w:tabs>
        <w:spacing w:after="10" w:before="0"/>
        <w:ind w:left="360"/>
      </w:pPr>
      <w:r>
        <w:rPr>
          <w:b w:val="false"/>
          <w:bCs w:val="false"/>
          <w:color w:val="333333"/>
          <w:sz w:val="18"/>
          <w:szCs w:val="18"/>
        </w:rPr>
        <w:t xml:space="preserve">13.2 Normal Approximation in Action	34</w:t>
      </w:r>
    </w:p>
    <w:p>
      <w:pPr>
        <w:tabs>
          <w:tab w:val="right" w:pos="9638" w:leader="dot"/>
        </w:tabs>
        <w:spacing w:after="10" w:before="0"/>
        <w:ind w:left="360"/>
      </w:pPr>
      <w:r>
        <w:rPr>
          <w:b w:val="false"/>
          <w:bCs w:val="false"/>
          <w:color w:val="333333"/>
          <w:sz w:val="18"/>
          <w:szCs w:val="18"/>
        </w:rPr>
        <w:t xml:space="preserve">13.3 When the CLT Fails	34</w:t>
      </w:r>
    </w:p>
    <w:p>
      <w:pPr>
        <w:tabs>
          <w:tab w:val="right" w:pos="9638" w:leader="dot"/>
        </w:tabs>
        <w:spacing w:after="10" w:before="0"/>
        <w:ind w:left="360"/>
      </w:pPr>
      <w:r>
        <w:rPr>
          <w:b w:val="false"/>
          <w:bCs w:val="false"/>
          <w:color w:val="333333"/>
          <w:sz w:val="18"/>
          <w:szCs w:val="18"/>
        </w:rPr>
        <w:t xml:space="preserve">13.4 Estimation Error for Sharpe and Edges	35</w:t>
      </w:r>
    </w:p>
    <w:p>
      <w:pPr>
        <w:tabs>
          <w:tab w:val="right" w:pos="9638" w:leader="dot"/>
        </w:tabs>
        <w:spacing w:after="30" w:before="110"/>
        <w:ind w:left="0"/>
      </w:pPr>
      <w:r>
        <w:rPr>
          <w:b/>
          <w:bCs/>
          <w:color w:val="1F3864"/>
          <w:sz w:val="21"/>
          <w:szCs w:val="21"/>
        </w:rPr>
        <w:t xml:space="preserve">PART XIV — Probability in Finance	36</w:t>
      </w:r>
    </w:p>
    <w:p>
      <w:pPr>
        <w:tabs>
          <w:tab w:val="right" w:pos="9638" w:leader="dot"/>
        </w:tabs>
        <w:spacing w:after="10" w:before="0"/>
        <w:ind w:left="360"/>
      </w:pPr>
      <w:r>
        <w:rPr>
          <w:b w:val="false"/>
          <w:bCs w:val="false"/>
          <w:color w:val="333333"/>
          <w:sz w:val="18"/>
          <w:szCs w:val="18"/>
        </w:rPr>
        <w:t xml:space="preserve">14.1 Risk-Neutral Probability in One Step	36</w:t>
      </w:r>
    </w:p>
    <w:p>
      <w:pPr>
        <w:tabs>
          <w:tab w:val="right" w:pos="9638" w:leader="dot"/>
        </w:tabs>
        <w:spacing w:after="10" w:before="0"/>
        <w:ind w:left="360"/>
      </w:pPr>
      <w:r>
        <w:rPr>
          <w:b w:val="false"/>
          <w:bCs w:val="false"/>
          <w:color w:val="333333"/>
          <w:sz w:val="18"/>
          <w:szCs w:val="18"/>
        </w:rPr>
        <w:t xml:space="preserve">14.2 Probabilities of Price Moves (Lognormal Model)	36</w:t>
      </w:r>
    </w:p>
    <w:p>
      <w:pPr>
        <w:tabs>
          <w:tab w:val="right" w:pos="9638" w:leader="dot"/>
        </w:tabs>
        <w:spacing w:after="10" w:before="0"/>
        <w:ind w:left="360"/>
      </w:pPr>
      <w:r>
        <w:rPr>
          <w:b w:val="false"/>
          <w:bCs w:val="false"/>
          <w:color w:val="333333"/>
          <w:sz w:val="18"/>
          <w:szCs w:val="18"/>
        </w:rPr>
        <w:t xml:space="preserve">14.3 Streaks and Drawdowns	36</w:t>
      </w:r>
    </w:p>
    <w:p>
      <w:pPr>
        <w:tabs>
          <w:tab w:val="right" w:pos="9638" w:leader="dot"/>
        </w:tabs>
        <w:spacing w:after="10" w:before="0"/>
        <w:ind w:left="360"/>
      </w:pPr>
      <w:r>
        <w:rPr>
          <w:b w:val="false"/>
          <w:bCs w:val="false"/>
          <w:color w:val="333333"/>
          <w:sz w:val="18"/>
          <w:szCs w:val="18"/>
        </w:rPr>
        <w:t xml:space="preserve">14.4 Multiple Testing and Backtest Overfitting	37</w:t>
      </w:r>
    </w:p>
    <w:p>
      <w:pPr>
        <w:tabs>
          <w:tab w:val="right" w:pos="9638" w:leader="dot"/>
        </w:tabs>
        <w:spacing w:after="10" w:before="0"/>
        <w:ind w:left="360"/>
      </w:pPr>
      <w:r>
        <w:rPr>
          <w:b w:val="false"/>
          <w:bCs w:val="false"/>
          <w:color w:val="333333"/>
          <w:sz w:val="18"/>
          <w:szCs w:val="18"/>
        </w:rPr>
        <w:t xml:space="preserve">14.5 Joint Default and Correlation	37</w:t>
      </w:r>
    </w:p>
    <w:p>
      <w:pPr>
        <w:tabs>
          <w:tab w:val="right" w:pos="9638" w:leader="dot"/>
        </w:tabs>
        <w:spacing w:after="10" w:before="0"/>
        <w:ind w:left="360"/>
      </w:pPr>
      <w:r>
        <w:rPr>
          <w:b w:val="false"/>
          <w:bCs w:val="false"/>
          <w:color w:val="333333"/>
          <w:sz w:val="18"/>
          <w:szCs w:val="18"/>
        </w:rPr>
        <w:t xml:space="preserve">14.6 Estimating Probabilities from Few Observations	37</w:t>
      </w:r>
    </w:p>
    <w:p>
      <w:pPr>
        <w:tabs>
          <w:tab w:val="right" w:pos="9638" w:leader="dot"/>
        </w:tabs>
        <w:spacing w:after="30" w:before="110"/>
        <w:ind w:left="0"/>
      </w:pPr>
      <w:r>
        <w:rPr>
          <w:b/>
          <w:bCs/>
          <w:color w:val="1F3864"/>
          <w:sz w:val="21"/>
          <w:szCs w:val="21"/>
        </w:rPr>
        <w:t xml:space="preserve">PART XV — Integrated Interview Case Studies	38</w:t>
      </w:r>
    </w:p>
    <w:p>
      <w:pPr>
        <w:tabs>
          <w:tab w:val="right" w:pos="9638" w:leader="dot"/>
        </w:tabs>
        <w:spacing w:after="30" w:before="110"/>
        <w:ind w:left="0"/>
      </w:pPr>
      <w:r>
        <w:rPr>
          <w:b/>
          <w:bCs/>
          <w:color w:val="1F3864"/>
          <w:sz w:val="21"/>
          <w:szCs w:val="21"/>
        </w:rPr>
        <w:t xml:space="preserve">PART XVI — Problem Bank (30 Quick Problems)	43</w:t>
      </w:r>
    </w:p>
    <w:p>
      <w:pPr>
        <w:tabs>
          <w:tab w:val="right" w:pos="9638" w:leader="dot"/>
        </w:tabs>
        <w:spacing w:after="30" w:before="110"/>
        <w:ind w:left="0"/>
      </w:pPr>
      <w:r>
        <w:rPr>
          <w:b/>
          <w:bCs/>
          <w:color w:val="1F3864"/>
          <w:sz w:val="21"/>
          <w:szCs w:val="21"/>
        </w:rPr>
        <w:t xml:space="preserve">PART XVII — Common Interview Traps	45</w:t>
      </w:r>
    </w:p>
    <w:p>
      <w:pPr>
        <w:tabs>
          <w:tab w:val="right" w:pos="9638" w:leader="dot"/>
        </w:tabs>
        <w:spacing w:after="30" w:before="110"/>
        <w:ind w:left="0"/>
      </w:pPr>
      <w:r>
        <w:rPr>
          <w:b/>
          <w:bCs/>
          <w:color w:val="1F3864"/>
          <w:sz w:val="21"/>
          <w:szCs w:val="21"/>
        </w:rPr>
        <w:t xml:space="preserve">PART XVIII — How to Verbalise Your Thinking	48</w:t>
      </w:r>
    </w:p>
    <w:p>
      <w:pPr>
        <w:tabs>
          <w:tab w:val="right" w:pos="9638" w:leader="dot"/>
        </w:tabs>
        <w:spacing w:after="10" w:before="0"/>
        <w:ind w:left="360"/>
      </w:pPr>
      <w:r>
        <w:rPr>
          <w:b w:val="false"/>
          <w:bCs w:val="false"/>
          <w:color w:val="333333"/>
          <w:sz w:val="18"/>
          <w:szCs w:val="18"/>
        </w:rPr>
        <w:t xml:space="preserve">18.1 The Three Versions	48</w:t>
      </w:r>
    </w:p>
    <w:p>
      <w:pPr>
        <w:tabs>
          <w:tab w:val="right" w:pos="9638" w:leader="dot"/>
        </w:tabs>
        <w:spacing w:after="10" w:before="0"/>
        <w:ind w:left="360"/>
      </w:pPr>
      <w:r>
        <w:rPr>
          <w:b w:val="false"/>
          <w:bCs w:val="false"/>
          <w:color w:val="333333"/>
          <w:sz w:val="18"/>
          <w:szCs w:val="18"/>
        </w:rPr>
        <w:t xml:space="preserve">18.2 Full Spoken Example — Waiting for a Pattern	48</w:t>
      </w:r>
    </w:p>
    <w:p>
      <w:pPr>
        <w:tabs>
          <w:tab w:val="right" w:pos="9638" w:leader="dot"/>
        </w:tabs>
        <w:spacing w:after="10" w:before="0"/>
        <w:ind w:left="360"/>
      </w:pPr>
      <w:r>
        <w:rPr>
          <w:b w:val="false"/>
          <w:bCs w:val="false"/>
          <w:color w:val="333333"/>
          <w:sz w:val="18"/>
          <w:szCs w:val="18"/>
        </w:rPr>
        <w:t xml:space="preserve">18.3 Full Spoken Example — Base Rates	48</w:t>
      </w:r>
    </w:p>
    <w:p>
      <w:pPr>
        <w:tabs>
          <w:tab w:val="right" w:pos="9638" w:leader="dot"/>
        </w:tabs>
        <w:spacing w:after="10" w:before="0"/>
        <w:ind w:left="360"/>
      </w:pPr>
      <w:r>
        <w:rPr>
          <w:b w:val="false"/>
          <w:bCs w:val="false"/>
          <w:color w:val="333333"/>
          <w:sz w:val="18"/>
          <w:szCs w:val="18"/>
        </w:rPr>
        <w:t xml:space="preserve">18.4 Phrase Bank	48</w:t>
      </w:r>
    </w:p>
    <w:p>
      <w:pPr>
        <w:tabs>
          <w:tab w:val="right" w:pos="9638" w:leader="dot"/>
        </w:tabs>
        <w:spacing w:after="10" w:before="0"/>
        <w:ind w:left="360"/>
      </w:pPr>
      <w:r>
        <w:rPr>
          <w:b w:val="false"/>
          <w:bCs w:val="false"/>
          <w:color w:val="333333"/>
          <w:sz w:val="18"/>
          <w:szCs w:val="18"/>
        </w:rPr>
        <w:t xml:space="preserve">18.5 Do and Do Not	49</w:t>
      </w:r>
    </w:p>
    <w:p>
      <w:pPr>
        <w:tabs>
          <w:tab w:val="right" w:pos="9638" w:leader="dot"/>
        </w:tabs>
        <w:spacing w:after="30" w:before="110"/>
        <w:ind w:left="0"/>
      </w:pPr>
      <w:r>
        <w:rPr>
          <w:b/>
          <w:bCs/>
          <w:color w:val="1F3864"/>
          <w:sz w:val="21"/>
          <w:szCs w:val="21"/>
        </w:rPr>
        <w:t xml:space="preserve">PART XIX — Rapid-Fire Questions (70+)	50</w:t>
      </w:r>
    </w:p>
    <w:p>
      <w:pPr>
        <w:tabs>
          <w:tab w:val="right" w:pos="9638" w:leader="dot"/>
        </w:tabs>
        <w:spacing w:after="30" w:before="110"/>
        <w:ind w:left="0"/>
      </w:pPr>
      <w:r>
        <w:rPr>
          <w:b/>
          <w:bCs/>
          <w:color w:val="1F3864"/>
          <w:sz w:val="21"/>
          <w:szCs w:val="21"/>
        </w:rPr>
        <w:t xml:space="preserve">PART XX — Final Probability Cheat Sheet	54</w:t>
      </w:r>
    </w:p>
    <w:p>
      <w:pPr>
        <w:tabs>
          <w:tab w:val="right" w:pos="9638" w:leader="dot"/>
        </w:tabs>
        <w:spacing w:after="10" w:before="0"/>
        <w:ind w:left="360"/>
      </w:pPr>
      <w:r>
        <w:rPr>
          <w:b w:val="false"/>
          <w:bCs w:val="false"/>
          <w:color w:val="333333"/>
          <w:sz w:val="18"/>
          <w:szCs w:val="18"/>
        </w:rPr>
        <w:t xml:space="preserve">The Eight-Step Process	54</w:t>
      </w:r>
    </w:p>
    <w:p>
      <w:pPr>
        <w:tabs>
          <w:tab w:val="right" w:pos="9638" w:leader="dot"/>
        </w:tabs>
        <w:spacing w:after="10" w:before="0"/>
        <w:ind w:left="360"/>
      </w:pPr>
      <w:r>
        <w:rPr>
          <w:b w:val="false"/>
          <w:bCs w:val="false"/>
          <w:color w:val="333333"/>
          <w:sz w:val="18"/>
          <w:szCs w:val="18"/>
        </w:rPr>
        <w:t xml:space="preserve">Method Selector	54</w:t>
      </w:r>
    </w:p>
    <w:p>
      <w:pPr>
        <w:tabs>
          <w:tab w:val="right" w:pos="9638" w:leader="dot"/>
        </w:tabs>
        <w:spacing w:after="10" w:before="0"/>
        <w:ind w:left="360"/>
      </w:pPr>
      <w:r>
        <w:rPr>
          <w:b w:val="false"/>
          <w:bCs w:val="false"/>
          <w:color w:val="333333"/>
          <w:sz w:val="18"/>
          <w:szCs w:val="18"/>
        </w:rPr>
        <w:t xml:space="preserve">Key Numbers to Memorise	54</w:t>
      </w:r>
    </w:p>
    <w:p>
      <w:pPr>
        <w:tabs>
          <w:tab w:val="right" w:pos="9638" w:leader="dot"/>
        </w:tabs>
        <w:spacing w:after="10" w:before="0"/>
        <w:ind w:left="360"/>
      </w:pPr>
      <w:r>
        <w:rPr>
          <w:b w:val="false"/>
          <w:bCs w:val="false"/>
          <w:color w:val="333333"/>
          <w:sz w:val="18"/>
          <w:szCs w:val="18"/>
        </w:rPr>
        <w:t xml:space="preserve">Core Formulae	55</w:t>
      </w:r>
    </w:p>
    <w:p>
      <w:pPr>
        <w:tabs>
          <w:tab w:val="right" w:pos="9638" w:leader="dot"/>
        </w:tabs>
        <w:spacing w:after="10" w:before="0"/>
        <w:ind w:left="360"/>
      </w:pPr>
      <w:r>
        <w:rPr>
          <w:b w:val="false"/>
          <w:bCs w:val="false"/>
          <w:color w:val="333333"/>
          <w:sz w:val="18"/>
          <w:szCs w:val="18"/>
        </w:rPr>
        <w:t xml:space="preserve">10 Things a Strong Candidate Demonstrates	55</w:t>
      </w:r>
    </w:p>
    <w:p>
      <w:pPr>
        <w:tabs>
          <w:tab w:val="right" w:pos="9638" w:leader="dot"/>
        </w:tabs>
        <w:spacing w:after="10" w:before="0"/>
        <w:ind w:left="360"/>
      </w:pPr>
      <w:r>
        <w:rPr>
          <w:b w:val="false"/>
          <w:bCs w:val="false"/>
          <w:color w:val="333333"/>
          <w:sz w:val="18"/>
          <w:szCs w:val="18"/>
        </w:rPr>
        <w:t xml:space="preserve">End of Guide	55</w:t>
      </w:r>
    </w:p>
    <w:p>
      <w:pPr>
        <w:pStyle w:val="Heading1"/>
        <w:pageBreakBefore/>
      </w:pPr>
      <w:r>
        <w:t xml:space="preserve">PART I — How to Approach Probability Questions</w:t>
      </w:r>
    </w:p>
    <w:p>
      <w:pPr>
        <w:spacing w:after="120" w:before="0" w:line="276"/>
      </w:pPr>
      <w:r>
        <w:t xml:space="preserve">Probability questions are the backbone of quant interviews because they test the three things trading firms care about most: structured reasoning under uncertainty, fast mental arithmetic, and the discipline to check an answer against intuition. Almost every question is a familiar structure in disguise (counting, conditioning, symmetry, linearity, recursion), and the winning habit is to </w:t>
      </w:r>
      <w:r>
        <w:rPr>
          <w:b/>
          <w:bCs/>
        </w:rPr>
        <w:t xml:space="preserve">name the structure before computing anything</w:t>
      </w:r>
      <w: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1F5FA8" w:sz="24"/>
              <w:bottom w:val="none" w:color="FFFFFF" w:sz="0"/>
              <w:right w:val="none" w:color="FFFFFF" w:sz="0"/>
            </w:tcBorders>
            <w:shd w:fill="E8F0FB" w:color="auto" w:val="clear"/>
            <w:tcMar>
              <w:top w:type="dxa" w:w="120"/>
              <w:left w:type="dxa" w:w="220"/>
              <w:bottom w:type="dxa" w:w="100"/>
              <w:right w:type="dxa" w:w="200"/>
            </w:tcMar>
          </w:tcPr>
          <w:p>
            <w:pPr>
              <w:keepNext/>
              <w:spacing w:after="80"/>
            </w:pPr>
            <w:r>
              <w:rPr>
                <w:b/>
                <w:bCs/>
                <w:color w:val="1F5FA8"/>
                <w:sz w:val="21"/>
                <w:szCs w:val="21"/>
              </w:rPr>
              <w:t xml:space="preserve">Central principle</w:t>
            </w:r>
          </w:p>
          <w:p>
            <w:pPr>
              <w:spacing w:after="80" w:line="264"/>
            </w:pPr>
            <w:r>
              <w:t xml:space="preserve">Interviewers reward a clear model of the situation, a method that fits it, and an answer that survives a sanity check, far more than a memorised formula or a lucky number.</w:t>
            </w:r>
          </w:p>
        </w:tc>
      </w:tr>
    </w:tbl>
    <w:p>
      <w:pPr>
        <w:spacing w:after="100"/>
      </w:pPr>
    </w:p>
    <w:p>
      <w:pPr>
        <w:pStyle w:val="Heading2"/>
      </w:pPr>
      <w:r>
        <w:t xml:space="preserve">1.1 The Eight-Step Framework</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50"/>
        <w:gridCol w:w="2000"/>
        <w:gridCol w:w="3800"/>
        <w:gridCol w:w="3388"/>
      </w:tblGrid>
      <w:tr>
        <w:trPr>
          <w:cantSplit/>
          <w:tblHeader/>
        </w:trPr>
        <w:tc>
          <w:tcPr>
            <w:tcW w:type="dxa" w:w="45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w:t>
            </w:r>
          </w:p>
        </w:tc>
        <w:tc>
          <w:tcPr>
            <w:tcW w:type="dxa" w:w="20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Step</w:t>
            </w:r>
          </w:p>
        </w:tc>
        <w:tc>
          <w:tcPr>
            <w:tcW w:type="dxa" w:w="38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What you do</w:t>
            </w:r>
          </w:p>
        </w:tc>
        <w:tc>
          <w:tcPr>
            <w:tcW w:type="dxa" w:w="3388"/>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What you might say</w:t>
            </w:r>
          </w:p>
        </w:tc>
      </w:tr>
      <w:tr>
        <w:trPr>
          <w:cantSplit/>
        </w:trPr>
        <w:tc>
          <w:tcPr>
            <w:tcW w:type="dxa" w:w="45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1</w:t>
            </w:r>
          </w:p>
        </w:tc>
        <w:tc>
          <w:tcPr>
            <w:tcW w:type="dxa" w:w="20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Clarify</w:t>
            </w:r>
          </w:p>
        </w:tc>
        <w:tc>
          <w:tcPr>
            <w:tcW w:type="dxa" w:w="38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Pin down the experiment: fair or biased, with or without replacement, independent or not, ordered or unordered.</w:t>
            </w:r>
          </w:p>
        </w:tc>
        <w:tc>
          <w:tcPr>
            <w:tcW w:type="dxa" w:w="338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“Is the die fair, and are the rolls independent?”</w:t>
            </w:r>
          </w:p>
        </w:tc>
      </w:tr>
      <w:tr>
        <w:trPr>
          <w:cantSplit/>
        </w:trPr>
        <w:tc>
          <w:tcPr>
            <w:tcW w:type="dxa" w:w="45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2</w:t>
            </w:r>
          </w:p>
        </w:tc>
        <w:tc>
          <w:tcPr>
            <w:tcW w:type="dxa" w:w="20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Define the sample space</w:t>
            </w:r>
          </w:p>
        </w:tc>
        <w:tc>
          <w:tcPr>
            <w:tcW w:type="dxa" w:w="38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List what can happen and whether outcomes are equally likely.</w:t>
            </w:r>
          </w:p>
        </w:tc>
        <w:tc>
          <w:tcPr>
            <w:tcW w:type="dxa" w:w="338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“Each of the 36 ordered pairs is equally likely.”</w:t>
            </w:r>
          </w:p>
        </w:tc>
      </w:tr>
      <w:tr>
        <w:trPr>
          <w:cantSplit/>
        </w:trPr>
        <w:tc>
          <w:tcPr>
            <w:tcW w:type="dxa" w:w="45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3</w:t>
            </w:r>
          </w:p>
        </w:tc>
        <w:tc>
          <w:tcPr>
            <w:tcW w:type="dxa" w:w="20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Define the event or random variable</w:t>
            </w:r>
          </w:p>
        </w:tc>
        <w:tc>
          <w:tcPr>
            <w:tcW w:type="dxa" w:w="38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State exactly what you are computing: P(A), E[X], Var(X).</w:t>
            </w:r>
          </w:p>
        </w:tc>
        <w:tc>
          <w:tcPr>
            <w:tcW w:type="dxa" w:w="338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“I want the probability of at least one six.”</w:t>
            </w:r>
          </w:p>
        </w:tc>
      </w:tr>
      <w:tr>
        <w:trPr>
          <w:cantSplit/>
        </w:trPr>
        <w:tc>
          <w:tcPr>
            <w:tcW w:type="dxa" w:w="45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4</w:t>
            </w:r>
          </w:p>
        </w:tc>
        <w:tc>
          <w:tcPr>
            <w:tcW w:type="dxa" w:w="20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Choose a method</w:t>
            </w:r>
          </w:p>
        </w:tc>
        <w:tc>
          <w:tcPr>
            <w:tcW w:type="dxa" w:w="38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Counting, complement, conditioning, symmetry, indicators, first-step analysis, generating a table.</w:t>
            </w:r>
          </w:p>
        </w:tc>
        <w:tc>
          <w:tcPr>
            <w:tcW w:type="dxa" w:w="338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“The complement is easy: no sixes at all.”</w:t>
            </w:r>
          </w:p>
        </w:tc>
      </w:tr>
      <w:tr>
        <w:trPr>
          <w:cantSplit/>
        </w:trPr>
        <w:tc>
          <w:tcPr>
            <w:tcW w:type="dxa" w:w="45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5</w:t>
            </w:r>
          </w:p>
        </w:tc>
        <w:tc>
          <w:tcPr>
            <w:tcW w:type="dxa" w:w="20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Compute</w:t>
            </w:r>
          </w:p>
        </w:tc>
        <w:tc>
          <w:tcPr>
            <w:tcW w:type="dxa" w:w="38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Do the arithmetic visibly, in simple fractions where possible.</w:t>
            </w:r>
          </w:p>
        </w:tc>
        <w:tc>
          <w:tcPr>
            <w:tcW w:type="dxa" w:w="338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“1 − (5/6)⁴ = 1 − 625/1296 = 671/1296.”</w:t>
            </w:r>
          </w:p>
        </w:tc>
      </w:tr>
      <w:tr>
        <w:trPr>
          <w:cantSplit/>
        </w:trPr>
        <w:tc>
          <w:tcPr>
            <w:tcW w:type="dxa" w:w="45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6</w:t>
            </w:r>
          </w:p>
        </w:tc>
        <w:tc>
          <w:tcPr>
            <w:tcW w:type="dxa" w:w="20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Sanity-check</w:t>
            </w:r>
          </w:p>
        </w:tc>
        <w:tc>
          <w:tcPr>
            <w:tcW w:type="dxa" w:w="38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Is it between 0 and 1? Does it behave correctly in limiting cases? Does symmetry hold?</w:t>
            </w:r>
          </w:p>
        </w:tc>
        <w:tc>
          <w:tcPr>
            <w:tcW w:type="dxa" w:w="338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“About 52%, a bit above one half, which feels right for four tries at 1/6.”</w:t>
            </w:r>
          </w:p>
        </w:tc>
      </w:tr>
      <w:tr>
        <w:trPr>
          <w:cantSplit/>
        </w:trPr>
        <w:tc>
          <w:tcPr>
            <w:tcW w:type="dxa" w:w="45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7</w:t>
            </w:r>
          </w:p>
        </w:tc>
        <w:tc>
          <w:tcPr>
            <w:tcW w:type="dxa" w:w="20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State the answer with a number</w:t>
            </w:r>
          </w:p>
        </w:tc>
        <w:tc>
          <w:tcPr>
            <w:tcW w:type="dxa" w:w="38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Give a fraction and a decimal.</w:t>
            </w:r>
          </w:p>
        </w:tc>
        <w:tc>
          <w:tcPr>
            <w:tcW w:type="dxa" w:w="338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“671/1296, about 51.8%.”</w:t>
            </w:r>
          </w:p>
        </w:tc>
      </w:tr>
      <w:tr>
        <w:trPr>
          <w:cantSplit/>
        </w:trPr>
        <w:tc>
          <w:tcPr>
            <w:tcW w:type="dxa" w:w="45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8</w:t>
            </w:r>
          </w:p>
        </w:tc>
        <w:tc>
          <w:tcPr>
            <w:tcW w:type="dxa" w:w="20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Connect to trading</w:t>
            </w:r>
          </w:p>
        </w:tc>
        <w:tc>
          <w:tcPr>
            <w:tcW w:type="dxa" w:w="38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Say where the idea shows up: risk, pricing, estimation, ruin.</w:t>
            </w:r>
          </w:p>
        </w:tc>
        <w:tc>
          <w:tcPr>
            <w:tcW w:type="dxa" w:w="338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“This is the same logic as the probability of at least one loss streak.”</w:t>
            </w:r>
          </w:p>
        </w:tc>
      </w:tr>
    </w:tbl>
    <w:p>
      <w:pPr>
        <w:spacing w:after="100"/>
      </w:pPr>
    </w:p>
    <w:p>
      <w:pPr>
        <w:pStyle w:val="Heading2"/>
      </w:pPr>
      <w:r>
        <w:t xml:space="preserve">1.2 Choosing a Method</w:t>
      </w:r>
    </w:p>
    <w:p>
      <w:pPr>
        <w:spacing w:after="120" w:before="0" w:line="276"/>
      </w:pPr>
      <w:r>
        <w:t xml:space="preserve">Most problems announce their method through a key phrase. Train yourself to react to the phrase.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3600"/>
        <w:gridCol w:w="3038"/>
      </w:tblGrid>
      <w:tr>
        <w:trPr>
          <w:cantSplit/>
          <w:tblHeader/>
        </w:trPr>
        <w:tc>
          <w:tcPr>
            <w:tcW w:type="dxa" w:w="30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Phrase in the problem</w:t>
            </w:r>
          </w:p>
        </w:tc>
        <w:tc>
          <w:tcPr>
            <w:tcW w:type="dxa" w:w="36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Method</w:t>
            </w:r>
          </w:p>
        </w:tc>
        <w:tc>
          <w:tcPr>
            <w:tcW w:type="dxa" w:w="3038"/>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Typical example</w:t>
            </w:r>
          </w:p>
        </w:tc>
      </w:tr>
      <w:tr>
        <w:trPr>
          <w:cantSplit/>
        </w:trPr>
        <w:tc>
          <w:tcPr>
            <w:tcW w:type="dxa" w:w="30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“At least one …”</w:t>
            </w:r>
          </w:p>
        </w:tc>
        <w:tc>
          <w:tcPr>
            <w:tcW w:type="dxa" w:w="36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Complement: 1 − P(none)</w:t>
            </w:r>
          </w:p>
        </w:tc>
        <w:tc>
          <w:tcPr>
            <w:tcW w:type="dxa" w:w="30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At least one six in four rolls.</w:t>
            </w:r>
          </w:p>
        </w:tc>
      </w:tr>
      <w:tr>
        <w:trPr>
          <w:cantSplit/>
        </w:trPr>
        <w:tc>
          <w:tcPr>
            <w:tcW w:type="dxa" w:w="30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“Given that …”, “knowing …”</w:t>
            </w:r>
          </w:p>
        </w:tc>
        <w:tc>
          <w:tcPr>
            <w:tcW w:type="dxa" w:w="36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Conditional probability and Bayes’ rule</w:t>
            </w:r>
          </w:p>
        </w:tc>
        <w:tc>
          <w:tcPr>
            <w:tcW w:type="dxa" w:w="30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Disease tests, two-child problems.</w:t>
            </w:r>
          </w:p>
        </w:tc>
      </w:tr>
      <w:tr>
        <w:trPr>
          <w:cantSplit/>
        </w:trPr>
        <w:tc>
          <w:tcPr>
            <w:tcW w:type="dxa" w:w="30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“Expected number of …”</w:t>
            </w:r>
          </w:p>
        </w:tc>
        <w:tc>
          <w:tcPr>
            <w:tcW w:type="dxa" w:w="36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Linearity of expectation with indicator variables</w:t>
            </w:r>
          </w:p>
        </w:tc>
        <w:tc>
          <w:tcPr>
            <w:tcW w:type="dxa" w:w="30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Fixed points of a random permutation.</w:t>
            </w:r>
          </w:p>
        </w:tc>
      </w:tr>
      <w:tr>
        <w:trPr>
          <w:cantSplit/>
        </w:trPr>
        <w:tc>
          <w:tcPr>
            <w:tcW w:type="dxa" w:w="30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“How many ways …”</w:t>
            </w:r>
          </w:p>
        </w:tc>
        <w:tc>
          <w:tcPr>
            <w:tcW w:type="dxa" w:w="36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Counting: permutations, combinations, stars and bars</w:t>
            </w:r>
          </w:p>
        </w:tc>
        <w:tc>
          <w:tcPr>
            <w:tcW w:type="dxa" w:w="30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Poker hands, committees.</w:t>
            </w:r>
          </w:p>
        </w:tc>
      </w:tr>
      <w:tr>
        <w:trPr>
          <w:cantSplit/>
        </w:trPr>
        <w:tc>
          <w:tcPr>
            <w:tcW w:type="dxa" w:w="30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“Expected time until …”, “first to …”</w:t>
            </w:r>
          </w:p>
        </w:tc>
        <w:tc>
          <w:tcPr>
            <w:tcW w:type="dxa" w:w="36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First-step analysis (conditioning on the first move)</w:t>
            </w:r>
          </w:p>
        </w:tc>
        <w:tc>
          <w:tcPr>
            <w:tcW w:type="dxa" w:w="30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Flips until HH.</w:t>
            </w:r>
          </w:p>
        </w:tc>
      </w:tr>
      <w:tr>
        <w:trPr>
          <w:cantSplit/>
        </w:trPr>
        <w:tc>
          <w:tcPr>
            <w:tcW w:type="dxa" w:w="30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“Probability of ruin”, “reach X before Y”</w:t>
            </w:r>
          </w:p>
        </w:tc>
        <w:tc>
          <w:tcPr>
            <w:tcW w:type="dxa" w:w="36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Gambler’s ruin, martingales</w:t>
            </w:r>
          </w:p>
        </w:tc>
        <w:tc>
          <w:tcPr>
            <w:tcW w:type="dxa" w:w="30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Trader’s drawdown barrier.</w:t>
            </w:r>
          </w:p>
        </w:tc>
      </w:tr>
      <w:tr>
        <w:trPr>
          <w:cantSplit/>
        </w:trPr>
        <w:tc>
          <w:tcPr>
            <w:tcW w:type="dxa" w:w="30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“Uniform random point”, “break a stick”</w:t>
            </w:r>
          </w:p>
        </w:tc>
        <w:tc>
          <w:tcPr>
            <w:tcW w:type="dxa" w:w="36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Geometry: area or volume of the favourable region</w:t>
            </w:r>
          </w:p>
        </w:tc>
        <w:tc>
          <w:tcPr>
            <w:tcW w:type="dxa" w:w="30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Triangle from a broken stick.</w:t>
            </w:r>
          </w:p>
        </w:tc>
      </w:tr>
      <w:tr>
        <w:trPr>
          <w:cantSplit/>
        </w:trPr>
        <w:tc>
          <w:tcPr>
            <w:tcW w:type="dxa" w:w="30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“Sum of many …”</w:t>
            </w:r>
          </w:p>
        </w:tc>
        <w:tc>
          <w:tcPr>
            <w:tcW w:type="dxa" w:w="36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Central limit theorem, normal approximation</w:t>
            </w:r>
          </w:p>
        </w:tc>
        <w:tc>
          <w:tcPr>
            <w:tcW w:type="dxa" w:w="30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Sum of 100 dice.</w:t>
            </w:r>
          </w:p>
        </w:tc>
      </w:tr>
      <w:tr>
        <w:trPr>
          <w:cantSplit/>
        </w:trPr>
        <w:tc>
          <w:tcPr>
            <w:tcW w:type="dxa" w:w="30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“Symmetric”, “equally likely”</w:t>
            </w:r>
          </w:p>
        </w:tc>
        <w:tc>
          <w:tcPr>
            <w:tcW w:type="dxa" w:w="36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Symmetry argument</w:t>
            </w:r>
          </w:p>
        </w:tc>
        <w:tc>
          <w:tcPr>
            <w:tcW w:type="dxa" w:w="30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Probability the first of three cards is the highest.</w:t>
            </w:r>
          </w:p>
        </w:tc>
      </w:tr>
      <w:tr>
        <w:trPr>
          <w:cantSplit/>
        </w:trPr>
        <w:tc>
          <w:tcPr>
            <w:tcW w:type="dxa" w:w="30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“Maximum / minimum / k-th largest”</w:t>
            </w:r>
          </w:p>
        </w:tc>
        <w:tc>
          <w:tcPr>
            <w:tcW w:type="dxa" w:w="36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Order statistics</w:t>
            </w:r>
          </w:p>
        </w:tc>
        <w:tc>
          <w:tcPr>
            <w:tcW w:type="dxa" w:w="30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Expected maximum of two dice.</w:t>
            </w:r>
          </w:p>
        </w:tc>
      </w:tr>
    </w:tbl>
    <w:p>
      <w:pPr>
        <w:spacing w:after="100"/>
      </w:pPr>
    </w:p>
    <w:p>
      <w:pPr>
        <w:pStyle w:val="Heading2"/>
      </w:pPr>
      <w:r>
        <w:t xml:space="preserve">1.3 Sanity Checks</w:t>
      </w:r>
    </w:p>
    <w:p>
      <w:pPr>
        <w:pStyle w:val="ListParagraph"/>
        <w:numPr>
          <w:ilvl w:val="0"/>
          <w:numId w:val="2"/>
        </w:numPr>
        <w:spacing w:after="50" w:line="264"/>
      </w:pPr>
      <w:r>
        <w:rPr>
          <w:b/>
          <w:bCs/>
        </w:rPr>
        <w:t xml:space="preserve">Range:</w:t>
      </w:r>
      <w:r>
        <w:t xml:space="preserve"> a probability must lie in [0, 1]; a variance cannot be negative.</w:t>
      </w:r>
    </w:p>
    <w:p>
      <w:pPr>
        <w:pStyle w:val="ListParagraph"/>
        <w:numPr>
          <w:ilvl w:val="0"/>
          <w:numId w:val="2"/>
        </w:numPr>
        <w:spacing w:after="50" w:line="264"/>
      </w:pPr>
      <w:r>
        <w:rPr>
          <w:b/>
          <w:bCs/>
        </w:rPr>
        <w:t xml:space="preserve">Total:</w:t>
      </w:r>
      <w:r>
        <w:t xml:space="preserve"> probabilities of a complete set of mutually exclusive outcomes must sum to 1.</w:t>
      </w:r>
    </w:p>
    <w:p>
      <w:pPr>
        <w:pStyle w:val="ListParagraph"/>
        <w:numPr>
          <w:ilvl w:val="0"/>
          <w:numId w:val="2"/>
        </w:numPr>
        <w:spacing w:after="50" w:line="264"/>
      </w:pPr>
      <w:r>
        <w:rPr>
          <w:b/>
          <w:bCs/>
        </w:rPr>
        <w:t xml:space="preserve">Limits:</w:t>
      </w:r>
      <w:r>
        <w:t xml:space="preserve"> as the number of trials grows, does the answer move in the expected direction?</w:t>
      </w:r>
    </w:p>
    <w:p>
      <w:pPr>
        <w:pStyle w:val="ListParagraph"/>
        <w:numPr>
          <w:ilvl w:val="0"/>
          <w:numId w:val="2"/>
        </w:numPr>
        <w:spacing w:after="50" w:line="264"/>
      </w:pPr>
      <w:r>
        <w:rPr>
          <w:b/>
          <w:bCs/>
        </w:rPr>
        <w:t xml:space="preserve">Symmetry:</w:t>
      </w:r>
      <w:r>
        <w:t xml:space="preserve"> if two outcomes are interchangeable, they must have the same probability.</w:t>
      </w:r>
    </w:p>
    <w:p>
      <w:pPr>
        <w:pStyle w:val="ListParagraph"/>
        <w:numPr>
          <w:ilvl w:val="0"/>
          <w:numId w:val="2"/>
        </w:numPr>
        <w:spacing w:after="50" w:line="264"/>
      </w:pPr>
      <w:r>
        <w:rPr>
          <w:b/>
          <w:bCs/>
        </w:rPr>
        <w:t xml:space="preserve">Compare with a simple bound:</w:t>
      </w:r>
      <w:r>
        <w:t xml:space="preserve"> the union of events cannot exceed the sum of their probabilities.</w:t>
      </w:r>
    </w:p>
    <w:p>
      <w:pPr>
        <w:pStyle w:val="ListParagraph"/>
        <w:numPr>
          <w:ilvl w:val="0"/>
          <w:numId w:val="2"/>
        </w:numPr>
        <w:spacing w:after="50" w:line="264"/>
      </w:pPr>
      <w:r>
        <w:rPr>
          <w:b/>
          <w:bCs/>
        </w:rPr>
        <w:t xml:space="preserve">Small case:</w:t>
      </w:r>
      <w:r>
        <w:t xml:space="preserve"> test the formula on n = 1, 2 or 3 by hand.</w:t>
      </w:r>
    </w:p>
    <w:p>
      <w:pPr>
        <w:pStyle w:val="Heading2"/>
      </w:pPr>
      <w:r>
        <w:t xml:space="preserve">1.4 A Worked Mini-Dialogue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5B6B85" w:sz="24"/>
              <w:bottom w:val="none" w:color="FFFFFF" w:sz="0"/>
              <w:right w:val="none" w:color="FFFFFF" w:sz="0"/>
            </w:tcBorders>
            <w:shd w:fill="F3F5F8" w:color="auto" w:val="clear"/>
            <w:tcMar>
              <w:top w:type="dxa" w:w="120"/>
              <w:left w:type="dxa" w:w="220"/>
              <w:bottom w:type="dxa" w:w="100"/>
              <w:right w:type="dxa" w:w="200"/>
            </w:tcMar>
          </w:tcPr>
          <w:p>
            <w:pPr>
              <w:keepNext/>
              <w:spacing w:after="80"/>
            </w:pPr>
            <w:r>
              <w:rPr>
                <w:b/>
                <w:bCs/>
                <w:color w:val="5B6B85"/>
                <w:sz w:val="21"/>
                <w:szCs w:val="21"/>
              </w:rPr>
              <w:t xml:space="preserve">Interviewer: “What is the probability of at least one six in four rolls of a fair die?”</w:t>
            </w:r>
          </w:p>
          <w:p>
            <w:pPr>
              <w:spacing w:after="80" w:line="264"/>
            </w:pPr>
            <w:r>
              <w:rPr>
                <w:b/>
                <w:bCs/>
              </w:rPr>
              <w:t xml:space="preserve">You:</w:t>
            </w:r>
            <w:r>
              <w:t xml:space="preserve"> “Fair die, independent rolls, I assume. ‘At least one’ suggests the complement. The probability of no six on one roll is 5/6, so on four independent rolls it is (5/6)⁴ = 625/1296. The answer is 1 − 625/1296 = 671/1296, about 51.8%.”</w:t>
            </w:r>
          </w:p>
          <w:p>
            <w:pPr>
              <w:spacing w:after="80" w:line="264"/>
            </w:pPr>
            <w:r>
              <w:rPr>
                <w:b/>
                <w:bCs/>
              </w:rPr>
              <w:t xml:space="preserve">Interviewer:</w:t>
            </w:r>
            <w:r>
              <w:t xml:space="preserve"> “And two dice rolled 24 times, at least one double six?”</w:t>
            </w:r>
          </w:p>
          <w:p>
            <w:pPr>
              <w:spacing w:after="80" w:line="264"/>
            </w:pPr>
            <w:r>
              <w:rPr>
                <w:b/>
                <w:bCs/>
              </w:rPr>
              <w:t xml:space="preserve">You:</w:t>
            </w:r>
            <w:r>
              <w:t xml:space="preserve"> “Same structure. P(no double six) per roll is 35/36, so 1 − (35/36)²⁴ ≈ 1 − 0.5086 = 49.1%. Slightly under a half, which is the classic de Méré puzzle: the first bet is favourable, the second is not.”</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2E7D32" w:sz="24"/>
              <w:bottom w:val="none" w:color="FFFFFF" w:sz="0"/>
              <w:right w:val="none" w:color="FFFFFF" w:sz="0"/>
            </w:tcBorders>
            <w:shd w:fill="EAF6EC" w:color="auto" w:val="clear"/>
            <w:tcMar>
              <w:top w:type="dxa" w:w="120"/>
              <w:left w:type="dxa" w:w="220"/>
              <w:bottom w:type="dxa" w:w="100"/>
              <w:right w:type="dxa" w:w="200"/>
            </w:tcMar>
          </w:tcPr>
          <w:p>
            <w:pPr>
              <w:keepNext/>
              <w:spacing w:after="80"/>
            </w:pPr>
            <w:r>
              <w:rPr>
                <w:b/>
                <w:bCs/>
                <w:color w:val="2E7D32"/>
                <w:sz w:val="21"/>
                <w:szCs w:val="21"/>
              </w:rPr>
              <w:t xml:space="preserve">Why this works</w:t>
            </w:r>
          </w:p>
          <w:p>
            <w:pPr>
              <w:spacing w:after="80" w:line="264"/>
            </w:pPr>
            <w:r>
              <w:t xml:space="preserve">The answer names the structure (complement of independent events), states the assumption, does the arithmetic aloud, and ends with a sanity comment.</w:t>
            </w:r>
          </w:p>
        </w:tc>
      </w:tr>
    </w:tbl>
    <w:p>
      <w:pPr>
        <w:spacing w:after="100"/>
      </w:pPr>
    </w:p>
    <w:p>
      <w:pPr>
        <w:pStyle w:val="Heading2"/>
      </w:pPr>
      <w:r>
        <w:t xml:space="preserve">1.5 What Interviewers Look For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6838"/>
      </w:tblGrid>
      <w:tr>
        <w:trPr>
          <w:cantSplit/>
          <w:tblHeader/>
        </w:trPr>
        <w:tc>
          <w:tcPr>
            <w:tcW w:type="dxa" w:w="28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Quality</w:t>
            </w:r>
          </w:p>
        </w:tc>
        <w:tc>
          <w:tcPr>
            <w:tcW w:type="dxa" w:w="6838"/>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How it shows up</w:t>
            </w:r>
          </w:p>
        </w:tc>
      </w:tr>
      <w:tr>
        <w:trPr>
          <w:cantSplit/>
        </w:trPr>
        <w:tc>
          <w:tcPr>
            <w:tcW w:type="dxa" w:w="28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Correct model</w:t>
            </w:r>
          </w:p>
        </w:tc>
        <w:tc>
          <w:tcPr>
            <w:tcW w:type="dxa" w:w="68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You identify independence, replacement and ordering correctly.</w:t>
            </w:r>
          </w:p>
        </w:tc>
      </w:tr>
      <w:tr>
        <w:trPr>
          <w:cantSplit/>
        </w:trPr>
        <w:tc>
          <w:tcPr>
            <w:tcW w:type="dxa" w:w="28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Method fit</w:t>
            </w:r>
          </w:p>
        </w:tc>
        <w:tc>
          <w:tcPr>
            <w:tcW w:type="dxa" w:w="68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You pick the shortest route (complement, linearity, symmetry).</w:t>
            </w:r>
          </w:p>
        </w:tc>
      </w:tr>
      <w:tr>
        <w:trPr>
          <w:cantSplit/>
        </w:trPr>
        <w:tc>
          <w:tcPr>
            <w:tcW w:type="dxa" w:w="28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Numeracy</w:t>
            </w:r>
          </w:p>
        </w:tc>
        <w:tc>
          <w:tcPr>
            <w:tcW w:type="dxa" w:w="68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You simplify fractions and estimate decimals quickly.</w:t>
            </w:r>
          </w:p>
        </w:tc>
      </w:tr>
      <w:tr>
        <w:trPr>
          <w:cantSplit/>
        </w:trPr>
        <w:tc>
          <w:tcPr>
            <w:tcW w:type="dxa" w:w="28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Checking</w:t>
            </w:r>
          </w:p>
        </w:tc>
        <w:tc>
          <w:tcPr>
            <w:tcW w:type="dxa" w:w="68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You test limiting cases and compare with intuition.</w:t>
            </w:r>
          </w:p>
        </w:tc>
      </w:tr>
      <w:tr>
        <w:trPr>
          <w:cantSplit/>
        </w:trPr>
        <w:tc>
          <w:tcPr>
            <w:tcW w:type="dxa" w:w="28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Communication</w:t>
            </w:r>
          </w:p>
        </w:tc>
        <w:tc>
          <w:tcPr>
            <w:tcW w:type="dxa" w:w="68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You narrate the plan before computing.</w:t>
            </w:r>
          </w:p>
        </w:tc>
      </w:tr>
      <w:tr>
        <w:trPr>
          <w:cantSplit/>
        </w:trPr>
        <w:tc>
          <w:tcPr>
            <w:tcW w:type="dxa" w:w="28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Trading intuition</w:t>
            </w:r>
          </w:p>
        </w:tc>
        <w:tc>
          <w:tcPr>
            <w:tcW w:type="dxa" w:w="68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You connect the result to risk, pricing and decisions.</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1F5FA8" w:sz="24"/>
              <w:bottom w:val="none" w:color="FFFFFF" w:sz="0"/>
              <w:right w:val="none" w:color="FFFFFF" w:sz="0"/>
            </w:tcBorders>
            <w:shd w:fill="E8F0FB" w:color="auto" w:val="clear"/>
            <w:tcMar>
              <w:top w:type="dxa" w:w="120"/>
              <w:left w:type="dxa" w:w="220"/>
              <w:bottom w:type="dxa" w:w="100"/>
              <w:right w:type="dxa" w:w="200"/>
            </w:tcMar>
          </w:tcPr>
          <w:p>
            <w:pPr>
              <w:keepNext/>
              <w:spacing w:after="80"/>
            </w:pPr>
            <w:r>
              <w:rPr>
                <w:b/>
                <w:bCs/>
                <w:color w:val="1F5FA8"/>
                <w:sz w:val="21"/>
                <w:szCs w:val="21"/>
              </w:rPr>
              <w:t xml:space="preserve">Key Takeaway</w:t>
            </w:r>
          </w:p>
          <w:p>
            <w:pPr>
              <w:spacing w:after="80" w:line="264"/>
            </w:pPr>
            <w:r>
              <w:t xml:space="preserve">Say the method before you do the arithmetic. If you cannot name the structure, draw a small case and count.</w:t>
            </w:r>
          </w:p>
        </w:tc>
      </w:tr>
    </w:tbl>
    <w:p>
      <w:pPr>
        <w:spacing w:after="100"/>
      </w:pPr>
    </w:p>
    <w:p>
      <w:pPr>
        <w:pStyle w:val="Heading1"/>
        <w:pageBreakBefore/>
      </w:pPr>
      <w:r>
        <w:t xml:space="preserve">PART II — Counting &amp; Combinatorics</w:t>
      </w:r>
    </w:p>
    <w:p>
      <w:pPr>
        <w:spacing w:after="120" w:before="0" w:line="276"/>
      </w:pPr>
      <w:r>
        <w:t xml:space="preserve">Many probabilities are just a ratio of two counts: favourable outcomes over equally likely outcomes. Counting questions test whether you can organise the count without double counting or missing cases.</w:t>
      </w:r>
    </w:p>
    <w:p>
      <w:pPr>
        <w:pStyle w:val="Heading2"/>
      </w:pPr>
      <w:r>
        <w:t xml:space="preserve">2.1 The Toolkit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2500"/>
        <w:gridCol w:w="2400"/>
        <w:gridCol w:w="2838"/>
      </w:tblGrid>
      <w:tr>
        <w:trPr>
          <w:cantSplit/>
          <w:tblHeader/>
        </w:trPr>
        <w:tc>
          <w:tcPr>
            <w:tcW w:type="dxa" w:w="19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Tool</w:t>
            </w:r>
          </w:p>
        </w:tc>
        <w:tc>
          <w:tcPr>
            <w:tcW w:type="dxa" w:w="25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Formula</w:t>
            </w:r>
          </w:p>
        </w:tc>
        <w:tc>
          <w:tcPr>
            <w:tcW w:type="dxa" w:w="24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Use it when</w:t>
            </w:r>
          </w:p>
        </w:tc>
        <w:tc>
          <w:tcPr>
            <w:tcW w:type="dxa" w:w="2838"/>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Example</w:t>
            </w:r>
          </w:p>
        </w:tc>
      </w:tr>
      <w:tr>
        <w:trPr>
          <w:cantSplit/>
        </w:trPr>
        <w:tc>
          <w:tcPr>
            <w:tcW w:type="dxa" w:w="19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Multiplication rule</w:t>
            </w:r>
          </w:p>
        </w:tc>
        <w:tc>
          <w:tcPr>
            <w:tcW w:type="dxa" w:w="25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n₁ × n₂ × …</w:t>
            </w:r>
          </w:p>
        </w:tc>
        <w:tc>
          <w:tcPr>
            <w:tcW w:type="dxa" w:w="24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Independent choices in sequence</w:t>
            </w:r>
          </w:p>
        </w:tc>
        <w:tc>
          <w:tcPr>
            <w:tcW w:type="dxa" w:w="28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Licence plates: 26³ × 10³</w:t>
            </w:r>
          </w:p>
        </w:tc>
      </w:tr>
      <w:tr>
        <w:trPr>
          <w:cantSplit/>
        </w:trPr>
        <w:tc>
          <w:tcPr>
            <w:tcW w:type="dxa" w:w="19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Permutations</w:t>
            </w:r>
          </w:p>
        </w:tc>
        <w:tc>
          <w:tcPr>
            <w:tcW w:type="dxa" w:w="25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n! / (n − k)!</w:t>
            </w:r>
          </w:p>
        </w:tc>
        <w:tc>
          <w:tcPr>
            <w:tcW w:type="dxa" w:w="24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Order matters, no repetition</w:t>
            </w:r>
          </w:p>
        </w:tc>
        <w:tc>
          <w:tcPr>
            <w:tcW w:type="dxa" w:w="28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Podium: 10 × 9 × 8 = 720</w:t>
            </w:r>
          </w:p>
        </w:tc>
      </w:tr>
      <w:tr>
        <w:trPr>
          <w:cantSplit/>
        </w:trPr>
        <w:tc>
          <w:tcPr>
            <w:tcW w:type="dxa" w:w="19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Combinations</w:t>
            </w:r>
          </w:p>
        </w:tc>
        <w:tc>
          <w:tcPr>
            <w:tcW w:type="dxa" w:w="25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C(n, k) = n! / (k!(n − k)!)</w:t>
            </w:r>
          </w:p>
        </w:tc>
        <w:tc>
          <w:tcPr>
            <w:tcW w:type="dxa" w:w="24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Order does not matter</w:t>
            </w:r>
          </w:p>
        </w:tc>
        <w:tc>
          <w:tcPr>
            <w:tcW w:type="dxa" w:w="28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Committee of 3 from 10: 120</w:t>
            </w:r>
          </w:p>
        </w:tc>
      </w:tr>
      <w:tr>
        <w:trPr>
          <w:cantSplit/>
        </w:trPr>
        <w:tc>
          <w:tcPr>
            <w:tcW w:type="dxa" w:w="19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Arrangements with repeats</w:t>
            </w:r>
          </w:p>
        </w:tc>
        <w:tc>
          <w:tcPr>
            <w:tcW w:type="dxa" w:w="25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n! / (n₁! n₂! …)</w:t>
            </w:r>
          </w:p>
        </w:tc>
        <w:tc>
          <w:tcPr>
            <w:tcW w:type="dxa" w:w="24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Identical items</w:t>
            </w:r>
          </w:p>
        </w:tc>
        <w:tc>
          <w:tcPr>
            <w:tcW w:type="dxa" w:w="28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MISSISSIPPI: 11!/(4!4!2!) = 34,650</w:t>
            </w:r>
          </w:p>
        </w:tc>
      </w:tr>
      <w:tr>
        <w:trPr>
          <w:cantSplit/>
        </w:trPr>
        <w:tc>
          <w:tcPr>
            <w:tcW w:type="dxa" w:w="19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Stars and bars</w:t>
            </w:r>
          </w:p>
        </w:tc>
        <w:tc>
          <w:tcPr>
            <w:tcW w:type="dxa" w:w="25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C(n + k − 1, k − 1)</w:t>
            </w:r>
          </w:p>
        </w:tc>
        <w:tc>
          <w:tcPr>
            <w:tcW w:type="dxa" w:w="24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Distribute n identical items into k bins</w:t>
            </w:r>
          </w:p>
        </w:tc>
        <w:tc>
          <w:tcPr>
            <w:tcW w:type="dxa" w:w="28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10 lots among 4 desks: C(13, 3) = 286</w:t>
            </w:r>
          </w:p>
        </w:tc>
      </w:tr>
      <w:tr>
        <w:trPr>
          <w:cantSplit/>
        </w:trPr>
        <w:tc>
          <w:tcPr>
            <w:tcW w:type="dxa" w:w="19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Inclusion–exclusion</w:t>
            </w:r>
          </w:p>
        </w:tc>
        <w:tc>
          <w:tcPr>
            <w:tcW w:type="dxa" w:w="25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|A ∪ B| = |A| + |B| − |A ∩ B|</w:t>
            </w:r>
          </w:p>
        </w:tc>
        <w:tc>
          <w:tcPr>
            <w:tcW w:type="dxa" w:w="24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Overlapping categories</w:t>
            </w:r>
          </w:p>
        </w:tc>
        <w:tc>
          <w:tcPr>
            <w:tcW w:type="dxa" w:w="28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Divisible by 2, 3 or 5 up to 100: 74</w:t>
            </w:r>
          </w:p>
        </w:tc>
      </w:tr>
      <w:tr>
        <w:trPr>
          <w:cantSplit/>
        </w:trPr>
        <w:tc>
          <w:tcPr>
            <w:tcW w:type="dxa" w:w="19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Complement</w:t>
            </w:r>
          </w:p>
        </w:tc>
        <w:tc>
          <w:tcPr>
            <w:tcW w:type="dxa" w:w="25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Total − unwanted</w:t>
            </w:r>
          </w:p>
        </w:tc>
        <w:tc>
          <w:tcPr>
            <w:tcW w:type="dxa" w:w="24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“At least”, “not all”</w:t>
            </w:r>
          </w:p>
        </w:tc>
        <w:tc>
          <w:tcPr>
            <w:tcW w:type="dxa" w:w="28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5-card hands with no ace: C(48, 5)</w:t>
            </w:r>
          </w:p>
        </w:tc>
      </w:tr>
      <w:tr>
        <w:trPr>
          <w:cantSplit/>
        </w:trPr>
        <w:tc>
          <w:tcPr>
            <w:tcW w:type="dxa" w:w="19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Derangements</w:t>
            </w:r>
          </w:p>
        </w:tc>
        <w:tc>
          <w:tcPr>
            <w:tcW w:type="dxa" w:w="25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Dₙ = n! Σ (−1)ᵏ/k!</w:t>
            </w:r>
          </w:p>
        </w:tc>
        <w:tc>
          <w:tcPr>
            <w:tcW w:type="dxa" w:w="24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No item in its own place</w:t>
            </w:r>
          </w:p>
        </w:tc>
        <w:tc>
          <w:tcPr>
            <w:tcW w:type="dxa" w:w="28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Dₙ/n! → 1/e ≈ 0.3679</w:t>
            </w:r>
          </w:p>
        </w:tc>
      </w:tr>
    </w:tbl>
    <w:p>
      <w:pPr>
        <w:spacing w:after="100"/>
      </w:pPr>
    </w:p>
    <w:p>
      <w:pPr>
        <w:pStyle w:val="Heading2"/>
      </w:pPr>
      <w:r>
        <w:t xml:space="preserve">2.2 Worked Examples</w:t>
      </w:r>
    </w:p>
    <w:p>
      <w:pPr>
        <w:pStyle w:val="Heading3"/>
      </w:pPr>
      <w:r>
        <w:t xml:space="preserve">Example 1 — Committee with a constraint</w:t>
      </w:r>
    </w:p>
    <w:p>
      <w:pPr>
        <w:spacing w:after="120" w:before="0" w:line="276"/>
      </w:pPr>
      <w:r>
        <w:t xml:space="preserve">A desk of 6 men and 4 women forms a 3-person committee. How many committees have at least one woman?</w:t>
      </w:r>
    </w:p>
    <w:p>
      <w:pPr>
        <w:spacing w:after="120" w:before="0" w:line="276"/>
      </w:pPr>
      <w:r>
        <w:t xml:space="preserve">Total: C(10, 3) = 120. No women: C(6, 3) = 20. So at least one woman: 120 − 20 = </w:t>
      </w:r>
      <w:r>
        <w:rPr>
          <w:b/>
          <w:bCs/>
        </w:rPr>
        <w:t xml:space="preserve">100</w:t>
      </w:r>
      <w:r>
        <w:t xml:space="preserve">; the probability for a random committee is 100/120 = 5/6.</w:t>
      </w:r>
    </w:p>
    <w:p>
      <w:pPr>
        <w:pStyle w:val="Heading3"/>
      </w:pPr>
      <w:r>
        <w:t xml:space="preserve">Example 2 — Inclusion–exclusion</w:t>
      </w:r>
    </w:p>
    <w:p>
      <w:pPr>
        <w:spacing w:after="120" w:before="0" w:line="276"/>
      </w:pPr>
      <w:r>
        <w:t xml:space="preserve">How many integers from 1 to 100 are divisible by 2, 3 or 5?</w:t>
      </w:r>
    </w:p>
    <w:p>
      <w:pPr>
        <w:shd w:fill="F3F6FA" w:color="auto" w:val="clear"/>
        <w:spacing w:after="100" w:before="80" w:line="300"/>
        <w:ind w:left="400" w:right="400"/>
        <w:jc w:val="center"/>
      </w:pPr>
      <w:r>
        <w:rPr>
          <w:rFonts w:ascii="Cambria Math" w:cs="Cambria Math" w:eastAsia="Cambria Math" w:hAnsi="Cambria Math"/>
          <w:sz w:val="23"/>
          <w:szCs w:val="23"/>
        </w:rPr>
        <w:t xml:space="preserve">|A∪B∪C| = 50 + 33 + 20 − 16 − 10 − 6 + 3 = 74</w:t>
      </w:r>
    </w:p>
    <w:p>
      <w:pPr>
        <w:spacing w:after="120" w:before="0" w:line="276"/>
      </w:pPr>
      <w:r>
        <w:t xml:space="preserve">Here 16, 10 and 6 count multiples of 6, 10 and 15; 3 counts multiples of 30. The probability that a random integer 1–100 is divisible by at least one is 74%.</w:t>
      </w:r>
    </w:p>
    <w:p>
      <w:pPr>
        <w:pStyle w:val="Heading3"/>
      </w:pPr>
      <w:r>
        <w:t xml:space="preserve">Example 3 — Distributing lots (stars and bars)</w:t>
      </w:r>
    </w:p>
    <w:p>
      <w:pPr>
        <w:spacing w:after="120" w:before="0" w:line="276"/>
      </w:pPr>
      <w:r>
        <w:t xml:space="preserve">In how many ways can 10 identical lots be allocated among 4 traders (zero allowed)? Place 3 dividers among 10 stars: C(13, 3) = </w:t>
      </w:r>
      <w:r>
        <w:rPr>
          <w:b/>
          <w:bCs/>
        </w:rPr>
        <w:t xml:space="preserve">286</w:t>
      </w:r>
      <w:r>
        <w:t xml:space="preserve">. If each trader must get at least one lot, give each one lot first and distribute 6: C(9, 3) = 84.</w:t>
      </w:r>
    </w:p>
    <w:p>
      <w:pPr>
        <w:pStyle w:val="Heading3"/>
      </w:pPr>
      <w:r>
        <w:t xml:space="preserve">Example 4 — Lattice paths</w:t>
      </w:r>
    </w:p>
    <w:p>
      <w:pPr>
        <w:spacing w:after="120" w:before="0" w:line="276"/>
      </w:pPr>
      <w:r>
        <w:t xml:space="preserve">A price path moves one step up or right in a 4 × 4 grid from the lower-left to the upper-right corner: choose which 4 of the 8 steps go right: C(8, 4) = </w:t>
      </w:r>
      <w:r>
        <w:rPr>
          <w:b/>
          <w:bCs/>
        </w:rPr>
        <w:t xml:space="preserve">70</w:t>
      </w:r>
      <w:r>
        <w:t xml:space="preserve"> paths.</w:t>
      </w:r>
    </w:p>
    <w:p>
      <w:pPr>
        <w:pStyle w:val="Heading3"/>
      </w:pPr>
      <w:r>
        <w:t xml:space="preserve">Example 5 — Three dice, exactly two the same</w:t>
      </w:r>
    </w:p>
    <w:p>
      <w:pPr>
        <w:spacing w:after="120" w:before="0" w:line="276"/>
      </w:pPr>
      <w:r>
        <w:t xml:space="preserve">Of the 6³ = 216 equally likely ordered outcomes: all distinct = 6 × 5 × 4 = 120 (5/9); all the same = 6 (1/36). So P(exactly two equal) = 1 − 120/216 − 6/216 = 90/216 = </w:t>
      </w:r>
      <w:r>
        <w:rPr>
          <w:b/>
          <w:bCs/>
        </w:rPr>
        <w:t xml:space="preserve">5/12</w:t>
      </w:r>
      <w:r>
        <w:t xml:space="preserve">.</w:t>
      </w:r>
    </w:p>
    <w:p>
      <w:pPr>
        <w:pStyle w:val="Heading2"/>
      </w:pPr>
      <w:r>
        <w:t xml:space="preserve">2.3 Poker Hands (5 cards from 52: C(52, 5) = 2,598,960)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1700"/>
        <w:gridCol w:w="1700"/>
        <w:gridCol w:w="3638"/>
      </w:tblGrid>
      <w:tr>
        <w:trPr>
          <w:cantSplit/>
          <w:tblHeader/>
        </w:trPr>
        <w:tc>
          <w:tcPr>
            <w:tcW w:type="dxa" w:w="26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Hand</w:t>
            </w:r>
          </w:p>
        </w:tc>
        <w:tc>
          <w:tcPr>
            <w:tcW w:type="dxa" w:w="17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pPr>
              <w:jc w:val="right"/>
            </w:pPr>
            <w:r>
              <w:rPr>
                <w:b/>
                <w:bCs/>
                <w:color w:val="FFFFFF"/>
                <w:sz w:val="18"/>
                <w:szCs w:val="18"/>
              </w:rPr>
              <w:t xml:space="preserve">Count</w:t>
            </w:r>
          </w:p>
        </w:tc>
        <w:tc>
          <w:tcPr>
            <w:tcW w:type="dxa" w:w="17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pPr>
              <w:jc w:val="right"/>
            </w:pPr>
            <w:r>
              <w:rPr>
                <w:b/>
                <w:bCs/>
                <w:color w:val="FFFFFF"/>
                <w:sz w:val="18"/>
                <w:szCs w:val="18"/>
              </w:rPr>
              <w:t xml:space="preserve">Probability</w:t>
            </w:r>
          </w:p>
        </w:tc>
        <w:tc>
          <w:tcPr>
            <w:tcW w:type="dxa" w:w="3638"/>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How the count is built</w:t>
            </w:r>
          </w:p>
        </w:tc>
      </w:tr>
      <w:tr>
        <w:trPr>
          <w:cantSplit/>
        </w:trPr>
        <w:tc>
          <w:tcPr>
            <w:tcW w:type="dxa" w:w="26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Straight flush</w:t>
            </w:r>
          </w:p>
        </w:tc>
        <w:tc>
          <w:tcPr>
            <w:tcW w:type="dxa" w:w="17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40</w:t>
            </w:r>
          </w:p>
        </w:tc>
        <w:tc>
          <w:tcPr>
            <w:tcW w:type="dxa" w:w="17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0.0015%</w:t>
            </w:r>
          </w:p>
        </w:tc>
        <w:tc>
          <w:tcPr>
            <w:tcW w:type="dxa" w:w="36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10 sequences × 4 suits</w:t>
            </w:r>
          </w:p>
        </w:tc>
      </w:tr>
      <w:tr>
        <w:trPr>
          <w:cantSplit/>
        </w:trPr>
        <w:tc>
          <w:tcPr>
            <w:tcW w:type="dxa" w:w="26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Four of a kind</w:t>
            </w:r>
          </w:p>
        </w:tc>
        <w:tc>
          <w:tcPr>
            <w:tcW w:type="dxa" w:w="17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624</w:t>
            </w:r>
          </w:p>
        </w:tc>
        <w:tc>
          <w:tcPr>
            <w:tcW w:type="dxa" w:w="17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0.0240%</w:t>
            </w:r>
          </w:p>
        </w:tc>
        <w:tc>
          <w:tcPr>
            <w:tcW w:type="dxa" w:w="36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13 ranks × 48 other cards</w:t>
            </w:r>
          </w:p>
        </w:tc>
      </w:tr>
      <w:tr>
        <w:trPr>
          <w:cantSplit/>
        </w:trPr>
        <w:tc>
          <w:tcPr>
            <w:tcW w:type="dxa" w:w="26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Full house</w:t>
            </w:r>
          </w:p>
        </w:tc>
        <w:tc>
          <w:tcPr>
            <w:tcW w:type="dxa" w:w="17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3,744</w:t>
            </w:r>
          </w:p>
        </w:tc>
        <w:tc>
          <w:tcPr>
            <w:tcW w:type="dxa" w:w="17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0.1441%</w:t>
            </w:r>
          </w:p>
        </w:tc>
        <w:tc>
          <w:tcPr>
            <w:tcW w:type="dxa" w:w="36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13 × C(4,3) × 12 × C(4,2)</w:t>
            </w:r>
          </w:p>
        </w:tc>
      </w:tr>
      <w:tr>
        <w:trPr>
          <w:cantSplit/>
        </w:trPr>
        <w:tc>
          <w:tcPr>
            <w:tcW w:type="dxa" w:w="26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Flush (not straight flush)</w:t>
            </w:r>
          </w:p>
        </w:tc>
        <w:tc>
          <w:tcPr>
            <w:tcW w:type="dxa" w:w="17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5,108</w:t>
            </w:r>
          </w:p>
        </w:tc>
        <w:tc>
          <w:tcPr>
            <w:tcW w:type="dxa" w:w="17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0.1965%</w:t>
            </w:r>
          </w:p>
        </w:tc>
        <w:tc>
          <w:tcPr>
            <w:tcW w:type="dxa" w:w="36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4 × C(13,5) − 40</w:t>
            </w:r>
          </w:p>
        </w:tc>
      </w:tr>
      <w:tr>
        <w:trPr>
          <w:cantSplit/>
        </w:trPr>
        <w:tc>
          <w:tcPr>
            <w:tcW w:type="dxa" w:w="26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Straight (not straight flush)</w:t>
            </w:r>
          </w:p>
        </w:tc>
        <w:tc>
          <w:tcPr>
            <w:tcW w:type="dxa" w:w="17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10,200</w:t>
            </w:r>
          </w:p>
        </w:tc>
        <w:tc>
          <w:tcPr>
            <w:tcW w:type="dxa" w:w="17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0.3925%</w:t>
            </w:r>
          </w:p>
        </w:tc>
        <w:tc>
          <w:tcPr>
            <w:tcW w:type="dxa" w:w="36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10 × 4⁵ − 40</w:t>
            </w:r>
          </w:p>
        </w:tc>
      </w:tr>
      <w:tr>
        <w:trPr>
          <w:cantSplit/>
        </w:trPr>
        <w:tc>
          <w:tcPr>
            <w:tcW w:type="dxa" w:w="26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Three of a kind</w:t>
            </w:r>
          </w:p>
        </w:tc>
        <w:tc>
          <w:tcPr>
            <w:tcW w:type="dxa" w:w="17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54,912</w:t>
            </w:r>
          </w:p>
        </w:tc>
        <w:tc>
          <w:tcPr>
            <w:tcW w:type="dxa" w:w="17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2.1128%</w:t>
            </w:r>
          </w:p>
        </w:tc>
        <w:tc>
          <w:tcPr>
            <w:tcW w:type="dxa" w:w="36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13 × C(4,3) × C(12,2) × 4²</w:t>
            </w:r>
          </w:p>
        </w:tc>
      </w:tr>
      <w:tr>
        <w:trPr>
          <w:cantSplit/>
        </w:trPr>
        <w:tc>
          <w:tcPr>
            <w:tcW w:type="dxa" w:w="26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Two pair</w:t>
            </w:r>
          </w:p>
        </w:tc>
        <w:tc>
          <w:tcPr>
            <w:tcW w:type="dxa" w:w="17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123,552</w:t>
            </w:r>
          </w:p>
        </w:tc>
        <w:tc>
          <w:tcPr>
            <w:tcW w:type="dxa" w:w="17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4.7539%</w:t>
            </w:r>
          </w:p>
        </w:tc>
        <w:tc>
          <w:tcPr>
            <w:tcW w:type="dxa" w:w="36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C(13,2) × C(4,2)² × 44</w:t>
            </w:r>
          </w:p>
        </w:tc>
      </w:tr>
      <w:tr>
        <w:trPr>
          <w:cantSplit/>
        </w:trPr>
        <w:tc>
          <w:tcPr>
            <w:tcW w:type="dxa" w:w="26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One pair</w:t>
            </w:r>
          </w:p>
        </w:tc>
        <w:tc>
          <w:tcPr>
            <w:tcW w:type="dxa" w:w="17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1,098,240</w:t>
            </w:r>
          </w:p>
        </w:tc>
        <w:tc>
          <w:tcPr>
            <w:tcW w:type="dxa" w:w="17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42.2569%</w:t>
            </w:r>
          </w:p>
        </w:tc>
        <w:tc>
          <w:tcPr>
            <w:tcW w:type="dxa" w:w="36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13 × C(4,2) × C(12,3) × 4³</w:t>
            </w:r>
          </w:p>
        </w:tc>
      </w:tr>
      <w:tr>
        <w:trPr>
          <w:cantSplit/>
        </w:trPr>
        <w:tc>
          <w:tcPr>
            <w:tcW w:type="dxa" w:w="26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High card</w:t>
            </w:r>
          </w:p>
        </w:tc>
        <w:tc>
          <w:tcPr>
            <w:tcW w:type="dxa" w:w="17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1,302,540</w:t>
            </w:r>
          </w:p>
        </w:tc>
        <w:tc>
          <w:tcPr>
            <w:tcW w:type="dxa" w:w="17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50.1177%</w:t>
            </w:r>
          </w:p>
        </w:tc>
        <w:tc>
          <w:tcPr>
            <w:tcW w:type="dxa" w:w="36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The remainder</w:t>
            </w:r>
          </w:p>
        </w:tc>
      </w:tr>
      <w:tr>
        <w:trPr>
          <w:cantSplit/>
        </w:trPr>
        <w:tc>
          <w:tcPr>
            <w:tcW w:type="dxa" w:w="26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b/>
                <w:bCs/>
                <w:sz w:val="18"/>
                <w:szCs w:val="18"/>
              </w:rPr>
              <w:t xml:space="preserve">Total</w:t>
            </w:r>
          </w:p>
        </w:tc>
        <w:tc>
          <w:tcPr>
            <w:tcW w:type="dxa" w:w="17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b/>
                <w:bCs/>
                <w:sz w:val="18"/>
                <w:szCs w:val="18"/>
              </w:rPr>
              <w:t xml:space="preserve">2,598,960</w:t>
            </w:r>
          </w:p>
        </w:tc>
        <w:tc>
          <w:tcPr>
            <w:tcW w:type="dxa" w:w="17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b/>
                <w:bCs/>
                <w:sz w:val="18"/>
                <w:szCs w:val="18"/>
              </w:rPr>
              <w:t xml:space="preserve">100%</w:t>
            </w:r>
          </w:p>
        </w:tc>
        <w:tc>
          <w:tcPr>
            <w:tcW w:type="dxa" w:w="36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Counts sum exactly</w:t>
            </w:r>
          </w:p>
        </w:tc>
      </w:tr>
    </w:tbl>
    <w:p>
      <w:pPr>
        <w:spacing w:after="100"/>
      </w:pPr>
    </w:p>
    <w:p>
      <w:pPr>
        <w:spacing w:after="120" w:before="0" w:line="276"/>
      </w:pPr>
      <w:r>
        <w:t xml:space="preserve">Notice the counting pattern: choose the ranks, then the suits, and multiply; then subtract overlaps (straight flushes inside flushes and straights).</w:t>
      </w:r>
    </w:p>
    <w:p>
      <w:pPr>
        <w:pStyle w:val="Heading2"/>
      </w:pPr>
      <w:r>
        <w:t xml:space="preserve">2.4 The Birthday Problem</w:t>
      </w:r>
    </w:p>
    <w:p>
      <w:pPr>
        <w:spacing w:after="120" w:before="0" w:line="276"/>
      </w:pPr>
      <w:r>
        <w:t xml:space="preserve">The probability that at least two of n people share a birthday is 1 − (365 × 364 × … × (365 − n + 1)) / 365ⁿ. A good approximation is 1 − e^(−n(n−1)/730).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4238"/>
      </w:tblGrid>
      <w:tr>
        <w:trPr>
          <w:cantSplit/>
          <w:tblHeader/>
        </w:trPr>
        <w:tc>
          <w:tcPr>
            <w:tcW w:type="dxa" w:w="22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pPr>
              <w:jc w:val="right"/>
            </w:pPr>
            <w:r>
              <w:rPr>
                <w:b/>
                <w:bCs/>
                <w:color w:val="FFFFFF"/>
                <w:sz w:val="18"/>
                <w:szCs w:val="18"/>
              </w:rPr>
              <w:t xml:space="preserve">n people</w:t>
            </w:r>
          </w:p>
        </w:tc>
        <w:tc>
          <w:tcPr>
            <w:tcW w:type="dxa" w:w="32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pPr>
              <w:jc w:val="right"/>
            </w:pPr>
            <w:r>
              <w:rPr>
                <w:b/>
                <w:bCs/>
                <w:color w:val="FFFFFF"/>
                <w:sz w:val="18"/>
                <w:szCs w:val="18"/>
              </w:rPr>
              <w:t xml:space="preserve">P(shared birthday)</w:t>
            </w:r>
          </w:p>
        </w:tc>
        <w:tc>
          <w:tcPr>
            <w:tcW w:type="dxa" w:w="4238"/>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pPr>
              <w:jc w:val="right"/>
            </w:pPr>
            <w:r>
              <w:rPr>
                <w:b/>
                <w:bCs/>
                <w:color w:val="FFFFFF"/>
                <w:sz w:val="18"/>
                <w:szCs w:val="18"/>
              </w:rPr>
              <w:t xml:space="preserve">Expected number of matching pairs C(n,2)/365</w:t>
            </w:r>
          </w:p>
        </w:tc>
      </w:tr>
      <w:tr>
        <w:trPr>
          <w:cantSplit/>
        </w:trPr>
        <w:tc>
          <w:tcPr>
            <w:tcW w:type="dxa" w:w="22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10</w:t>
            </w:r>
          </w:p>
        </w:tc>
        <w:tc>
          <w:tcPr>
            <w:tcW w:type="dxa" w:w="32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11.7%</w:t>
            </w:r>
          </w:p>
        </w:tc>
        <w:tc>
          <w:tcPr>
            <w:tcW w:type="dxa" w:w="42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0.12</w:t>
            </w:r>
          </w:p>
        </w:tc>
      </w:tr>
      <w:tr>
        <w:trPr>
          <w:cantSplit/>
        </w:trPr>
        <w:tc>
          <w:tcPr>
            <w:tcW w:type="dxa" w:w="22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23</w:t>
            </w:r>
          </w:p>
        </w:tc>
        <w:tc>
          <w:tcPr>
            <w:tcW w:type="dxa" w:w="32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50.7%</w:t>
            </w:r>
          </w:p>
        </w:tc>
        <w:tc>
          <w:tcPr>
            <w:tcW w:type="dxa" w:w="42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0.69</w:t>
            </w:r>
          </w:p>
        </w:tc>
      </w:tr>
      <w:tr>
        <w:trPr>
          <w:cantSplit/>
        </w:trPr>
        <w:tc>
          <w:tcPr>
            <w:tcW w:type="dxa" w:w="22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30</w:t>
            </w:r>
          </w:p>
        </w:tc>
        <w:tc>
          <w:tcPr>
            <w:tcW w:type="dxa" w:w="32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70.6%</w:t>
            </w:r>
          </w:p>
        </w:tc>
        <w:tc>
          <w:tcPr>
            <w:tcW w:type="dxa" w:w="42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1.19</w:t>
            </w:r>
          </w:p>
        </w:tc>
      </w:tr>
      <w:tr>
        <w:trPr>
          <w:cantSplit/>
        </w:trPr>
        <w:tc>
          <w:tcPr>
            <w:tcW w:type="dxa" w:w="22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50</w:t>
            </w:r>
          </w:p>
        </w:tc>
        <w:tc>
          <w:tcPr>
            <w:tcW w:type="dxa" w:w="32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97.0%</w:t>
            </w:r>
          </w:p>
        </w:tc>
        <w:tc>
          <w:tcPr>
            <w:tcW w:type="dxa" w:w="42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3.36</w:t>
            </w:r>
          </w:p>
        </w:tc>
      </w:tr>
      <w:tr>
        <w:trPr>
          <w:cantSplit/>
        </w:trPr>
        <w:tc>
          <w:tcPr>
            <w:tcW w:type="dxa" w:w="22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70</w:t>
            </w:r>
          </w:p>
        </w:tc>
        <w:tc>
          <w:tcPr>
            <w:tcW w:type="dxa" w:w="32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99.9%</w:t>
            </w:r>
          </w:p>
        </w:tc>
        <w:tc>
          <w:tcPr>
            <w:tcW w:type="dxa" w:w="42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6.62</w:t>
            </w:r>
          </w:p>
        </w:tc>
      </w:tr>
    </w:tbl>
    <w:p>
      <w:pPr>
        <w:spacing w:after="100"/>
      </w:pPr>
    </w:p>
    <w:p>
      <w:pPr>
        <w:spacing w:after="120" w:before="0" w:line="276"/>
      </w:pPr>
      <w:r>
        <w:t xml:space="preserve">The surprise comes from counting </w:t>
      </w:r>
      <w:r>
        <w:rPr>
          <w:b/>
          <w:bCs/>
        </w:rPr>
        <w:t xml:space="preserve">pairs</w:t>
      </w:r>
      <w:r>
        <w:t xml:space="preserve">: 23 people form 253 pairs, so a collision becomes likely well before the group is large.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2E7D32" w:sz="24"/>
              <w:bottom w:val="none" w:color="FFFFFF" w:sz="0"/>
              <w:right w:val="none" w:color="FFFFFF" w:sz="0"/>
            </w:tcBorders>
            <w:shd w:fill="EAF6EC" w:color="auto" w:val="clear"/>
            <w:tcMar>
              <w:top w:type="dxa" w:w="120"/>
              <w:left w:type="dxa" w:w="220"/>
              <w:bottom w:type="dxa" w:w="100"/>
              <w:right w:type="dxa" w:w="200"/>
            </w:tcMar>
          </w:tcPr>
          <w:p>
            <w:pPr>
              <w:keepNext/>
              <w:spacing w:after="80"/>
            </w:pPr>
            <w:r>
              <w:rPr>
                <w:b/>
                <w:bCs/>
                <w:color w:val="2E7D32"/>
                <w:sz w:val="21"/>
                <w:szCs w:val="21"/>
              </w:rPr>
              <w:t xml:space="preserve">Trading and engineering connection</w:t>
            </w:r>
          </w:p>
          <w:p>
            <w:pPr>
              <w:spacing w:after="80" w:line="264"/>
            </w:pPr>
            <w:r>
              <w:t xml:space="preserve">The same maths governs hash collisions. For 32-bit random identifiers (2³² ≈ 4.3 × 10⁹ values), a 50% collision chance arrives after only about √(2 ln 2 × 2³²) ≈ </w:t>
            </w:r>
            <w:r>
              <w:rPr>
                <w:b/>
                <w:bCs/>
              </w:rPr>
              <w:t xml:space="preserve">77,000</w:t>
            </w:r>
            <w:r>
              <w:t xml:space="preserve"> identifiers, not billions. Use 64-bit ids or sequence numbers for order and message ids.</w:t>
            </w:r>
          </w:p>
        </w:tc>
      </w:tr>
    </w:tbl>
    <w:p>
      <w:pPr>
        <w:spacing w:after="100"/>
      </w:pPr>
    </w:p>
    <w:p>
      <w:pPr>
        <w:pStyle w:val="Heading2"/>
      </w:pPr>
      <w:r>
        <w:t xml:space="preserve">2.5 Derangements</w:t>
      </w:r>
    </w:p>
    <w:p>
      <w:pPr>
        <w:spacing w:after="120" w:before="0" w:line="276"/>
      </w:pPr>
      <w:r>
        <w:t xml:space="preserve">A random permutation of n items has no fixed point with probability Dₙ/n!, which converges very fast to 1/e.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00"/>
        <w:gridCol w:w="1500"/>
        <w:gridCol w:w="1500"/>
        <w:gridCol w:w="1500"/>
        <w:gridCol w:w="1738"/>
      </w:tblGrid>
      <w:tr>
        <w:trPr>
          <w:cantSplit/>
          <w:tblHeader/>
        </w:trPr>
        <w:tc>
          <w:tcPr>
            <w:tcW w:type="dxa" w:w="34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n</w:t>
            </w:r>
          </w:p>
        </w:tc>
        <w:tc>
          <w:tcPr>
            <w:tcW w:type="dxa" w:w="15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pPr>
              <w:jc w:val="right"/>
            </w:pPr>
            <w:r>
              <w:rPr>
                <w:b/>
                <w:bCs/>
                <w:color w:val="FFFFFF"/>
                <w:sz w:val="18"/>
                <w:szCs w:val="18"/>
              </w:rPr>
              <w:t xml:space="preserve">3</w:t>
            </w:r>
          </w:p>
        </w:tc>
        <w:tc>
          <w:tcPr>
            <w:tcW w:type="dxa" w:w="15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pPr>
              <w:jc w:val="right"/>
            </w:pPr>
            <w:r>
              <w:rPr>
                <w:b/>
                <w:bCs/>
                <w:color w:val="FFFFFF"/>
                <w:sz w:val="18"/>
                <w:szCs w:val="18"/>
              </w:rPr>
              <w:t xml:space="preserve">4</w:t>
            </w:r>
          </w:p>
        </w:tc>
        <w:tc>
          <w:tcPr>
            <w:tcW w:type="dxa" w:w="15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pPr>
              <w:jc w:val="right"/>
            </w:pPr>
            <w:r>
              <w:rPr>
                <w:b/>
                <w:bCs/>
                <w:color w:val="FFFFFF"/>
                <w:sz w:val="18"/>
                <w:szCs w:val="18"/>
              </w:rPr>
              <w:t xml:space="preserve">5</w:t>
            </w:r>
          </w:p>
        </w:tc>
        <w:tc>
          <w:tcPr>
            <w:tcW w:type="dxa" w:w="1738"/>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pPr>
              <w:jc w:val="right"/>
            </w:pPr>
            <w:r>
              <w:rPr>
                <w:b/>
                <w:bCs/>
                <w:color w:val="FFFFFF"/>
                <w:sz w:val="18"/>
                <w:szCs w:val="18"/>
              </w:rPr>
              <w:t xml:space="preserve">10</w:t>
            </w:r>
          </w:p>
        </w:tc>
      </w:tr>
      <w:tr>
        <w:trPr>
          <w:cantSplit/>
        </w:trPr>
        <w:tc>
          <w:tcPr>
            <w:tcW w:type="dxa" w:w="34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Dₙ / n!</w:t>
            </w:r>
          </w:p>
        </w:tc>
        <w:tc>
          <w:tcPr>
            <w:tcW w:type="dxa" w:w="15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0.3333</w:t>
            </w:r>
          </w:p>
        </w:tc>
        <w:tc>
          <w:tcPr>
            <w:tcW w:type="dxa" w:w="15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0.3750</w:t>
            </w:r>
          </w:p>
        </w:tc>
        <w:tc>
          <w:tcPr>
            <w:tcW w:type="dxa" w:w="15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0.3667</w:t>
            </w:r>
          </w:p>
        </w:tc>
        <w:tc>
          <w:tcPr>
            <w:tcW w:type="dxa" w:w="17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0.36788</w:t>
            </w:r>
          </w:p>
        </w:tc>
      </w:tr>
      <w:tr>
        <w:trPr>
          <w:cantSplit/>
        </w:trPr>
        <w:tc>
          <w:tcPr>
            <w:tcW w:type="dxa" w:w="34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Number of derangements Dₙ</w:t>
            </w:r>
          </w:p>
        </w:tc>
        <w:tc>
          <w:tcPr>
            <w:tcW w:type="dxa" w:w="15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2</w:t>
            </w:r>
          </w:p>
        </w:tc>
        <w:tc>
          <w:tcPr>
            <w:tcW w:type="dxa" w:w="15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9</w:t>
            </w:r>
          </w:p>
        </w:tc>
        <w:tc>
          <w:tcPr>
            <w:tcW w:type="dxa" w:w="15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44</w:t>
            </w:r>
          </w:p>
        </w:tc>
        <w:tc>
          <w:tcPr>
            <w:tcW w:type="dxa" w:w="17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1,334,961</w:t>
            </w:r>
          </w:p>
        </w:tc>
      </w:tr>
    </w:tbl>
    <w:p>
      <w:pPr>
        <w:spacing w:after="100"/>
      </w:pPr>
    </w:p>
    <w:p>
      <w:pPr>
        <w:spacing w:after="120" w:before="0" w:line="276"/>
      </w:pPr>
      <w:r>
        <w:t xml:space="preserve">Hat-check form: if n people leave coats at random, the chance that nobody gets their own coat is about 36.8%, whether n is 10 or 10,000.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B3261E" w:sz="24"/>
              <w:bottom w:val="none" w:color="FFFFFF" w:sz="0"/>
              <w:right w:val="none" w:color="FFFFFF" w:sz="0"/>
            </w:tcBorders>
            <w:shd w:fill="FDECEA" w:color="auto" w:val="clear"/>
            <w:tcMar>
              <w:top w:type="dxa" w:w="120"/>
              <w:left w:type="dxa" w:w="220"/>
              <w:bottom w:type="dxa" w:w="100"/>
              <w:right w:type="dxa" w:w="200"/>
            </w:tcMar>
          </w:tcPr>
          <w:p>
            <w:pPr>
              <w:keepNext/>
              <w:spacing w:after="80"/>
            </w:pPr>
            <w:r>
              <w:rPr>
                <w:b/>
                <w:bCs/>
                <w:color w:val="B3261E"/>
                <w:sz w:val="21"/>
                <w:szCs w:val="21"/>
              </w:rPr>
              <w:t xml:space="preserve">Ordered versus unordered</w:t>
            </w:r>
          </w:p>
          <w:p>
            <w:pPr>
              <w:spacing w:after="80" w:line="264"/>
            </w:pPr>
            <w:r>
              <w:t xml:space="preserve">The probability of rolling a 5 and a 2 with two dice is 2/36 (two ordered outcomes), whereas rolling a double is 1/36. If you list unordered pairs {5, 2} as one outcome you must weight it by two. Always count in a space where all outcomes are equally likely.</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1F5FA8" w:sz="24"/>
              <w:bottom w:val="none" w:color="FFFFFF" w:sz="0"/>
              <w:right w:val="none" w:color="FFFFFF" w:sz="0"/>
            </w:tcBorders>
            <w:shd w:fill="E8F0FB" w:color="auto" w:val="clear"/>
            <w:tcMar>
              <w:top w:type="dxa" w:w="120"/>
              <w:left w:type="dxa" w:w="220"/>
              <w:bottom w:type="dxa" w:w="100"/>
              <w:right w:type="dxa" w:w="200"/>
            </w:tcMar>
          </w:tcPr>
          <w:p>
            <w:pPr>
              <w:keepNext/>
              <w:spacing w:after="80"/>
            </w:pPr>
            <w:r>
              <w:rPr>
                <w:b/>
                <w:bCs/>
                <w:color w:val="1F5FA8"/>
                <w:sz w:val="21"/>
                <w:szCs w:val="21"/>
              </w:rPr>
              <w:t xml:space="preserve">Key Takeaway</w:t>
            </w:r>
          </w:p>
          <w:p>
            <w:pPr>
              <w:spacing w:after="80" w:line="264"/>
            </w:pPr>
            <w:r>
              <w:t xml:space="preserve">Pick a space of equally likely outcomes, count favourable cases cleanly (complement, inclusion–exclusion), and watch for ordered versus unordered.</w:t>
            </w:r>
          </w:p>
        </w:tc>
      </w:tr>
    </w:tbl>
    <w:p>
      <w:pPr>
        <w:spacing w:after="100"/>
      </w:pPr>
    </w:p>
    <w:p>
      <w:pPr>
        <w:pStyle w:val="Heading1"/>
        <w:pageBreakBefore/>
      </w:pPr>
      <w:r>
        <w:t xml:space="preserve">PART III — Basic Probability Rules &amp; Independence</w:t>
      </w:r>
    </w:p>
    <w:p>
      <w:pPr>
        <w:pStyle w:val="Heading2"/>
      </w:pPr>
      <w:r>
        <w:t xml:space="preserve">3.1 The Rules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3700"/>
        <w:gridCol w:w="3738"/>
      </w:tblGrid>
      <w:tr>
        <w:trPr>
          <w:cantSplit/>
          <w:tblHeader/>
        </w:trPr>
        <w:tc>
          <w:tcPr>
            <w:tcW w:type="dxa" w:w="22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Rule</w:t>
            </w:r>
          </w:p>
        </w:tc>
        <w:tc>
          <w:tcPr>
            <w:tcW w:type="dxa" w:w="37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Statement</w:t>
            </w:r>
          </w:p>
        </w:tc>
        <w:tc>
          <w:tcPr>
            <w:tcW w:type="dxa" w:w="3738"/>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Example</w:t>
            </w:r>
          </w:p>
        </w:tc>
      </w:tr>
      <w:tr>
        <w:trPr>
          <w:cantSplit/>
        </w:trPr>
        <w:tc>
          <w:tcPr>
            <w:tcW w:type="dxa" w:w="22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Complement</w:t>
            </w:r>
          </w:p>
        </w:tc>
        <w:tc>
          <w:tcPr>
            <w:tcW w:type="dxa" w:w="37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P(Aᶜ) = 1 − P(A)</w:t>
            </w:r>
          </w:p>
        </w:tc>
        <w:tc>
          <w:tcPr>
            <w:tcW w:type="dxa" w:w="37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P(no six in a roll) = 5/6</w:t>
            </w:r>
          </w:p>
        </w:tc>
      </w:tr>
      <w:tr>
        <w:trPr>
          <w:cantSplit/>
        </w:trPr>
        <w:tc>
          <w:tcPr>
            <w:tcW w:type="dxa" w:w="22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Addition</w:t>
            </w:r>
          </w:p>
        </w:tc>
        <w:tc>
          <w:tcPr>
            <w:tcW w:type="dxa" w:w="37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P(A ∪ B) = P(A) + P(B) − P(A ∩ B)</w:t>
            </w:r>
          </w:p>
        </w:tc>
        <w:tc>
          <w:tcPr>
            <w:tcW w:type="dxa" w:w="37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P(heart or king) = 13/52 + 4/52 − 1/52 = 16/52</w:t>
            </w:r>
          </w:p>
        </w:tc>
      </w:tr>
      <w:tr>
        <w:trPr>
          <w:cantSplit/>
        </w:trPr>
        <w:tc>
          <w:tcPr>
            <w:tcW w:type="dxa" w:w="22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Mutually exclusive</w:t>
            </w:r>
          </w:p>
        </w:tc>
        <w:tc>
          <w:tcPr>
            <w:tcW w:type="dxa" w:w="37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P(A ∪ B) = P(A) + P(B) if A ∩ B = ∅</w:t>
            </w:r>
          </w:p>
        </w:tc>
        <w:tc>
          <w:tcPr>
            <w:tcW w:type="dxa" w:w="37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Sum of two dice is 7 or 11: 6/36 + 2/36 = 2/9</w:t>
            </w:r>
          </w:p>
        </w:tc>
      </w:tr>
      <w:tr>
        <w:trPr>
          <w:cantSplit/>
        </w:trPr>
        <w:tc>
          <w:tcPr>
            <w:tcW w:type="dxa" w:w="22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Multiplication</w:t>
            </w:r>
          </w:p>
        </w:tc>
        <w:tc>
          <w:tcPr>
            <w:tcW w:type="dxa" w:w="37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P(A ∩ B) = P(A) P(B | A)</w:t>
            </w:r>
          </w:p>
        </w:tc>
        <w:tc>
          <w:tcPr>
            <w:tcW w:type="dxa" w:w="37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Two aces in a row: 4/52 × 3/51 = 1/221</w:t>
            </w:r>
          </w:p>
        </w:tc>
      </w:tr>
      <w:tr>
        <w:trPr>
          <w:cantSplit/>
        </w:trPr>
        <w:tc>
          <w:tcPr>
            <w:tcW w:type="dxa" w:w="22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Independence</w:t>
            </w:r>
          </w:p>
        </w:tc>
        <w:tc>
          <w:tcPr>
            <w:tcW w:type="dxa" w:w="37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P(A ∩ B) = P(A) P(B)</w:t>
            </w:r>
          </w:p>
        </w:tc>
        <w:tc>
          <w:tcPr>
            <w:tcW w:type="dxa" w:w="37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Two coin flips</w:t>
            </w:r>
          </w:p>
        </w:tc>
      </w:tr>
      <w:tr>
        <w:trPr>
          <w:cantSplit/>
        </w:trPr>
        <w:tc>
          <w:tcPr>
            <w:tcW w:type="dxa" w:w="22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Total probability</w:t>
            </w:r>
          </w:p>
        </w:tc>
        <w:tc>
          <w:tcPr>
            <w:tcW w:type="dxa" w:w="37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P(A) = Σ P(A | Bᵢ) P(Bᵢ)</w:t>
            </w:r>
          </w:p>
        </w:tc>
        <w:tc>
          <w:tcPr>
            <w:tcW w:type="dxa" w:w="37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Mix of fair and biased coins</w:t>
            </w:r>
          </w:p>
        </w:tc>
      </w:tr>
      <w:tr>
        <w:trPr>
          <w:cantSplit/>
        </w:trPr>
        <w:tc>
          <w:tcPr>
            <w:tcW w:type="dxa" w:w="22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Union bound</w:t>
            </w:r>
          </w:p>
        </w:tc>
        <w:tc>
          <w:tcPr>
            <w:tcW w:type="dxa" w:w="37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P(∪ Aᵢ) ≤ Σ P(Aᵢ)</w:t>
            </w:r>
          </w:p>
        </w:tc>
        <w:tc>
          <w:tcPr>
            <w:tcW w:type="dxa" w:w="37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Quick upper bound on risk events</w:t>
            </w:r>
          </w:p>
        </w:tc>
      </w:tr>
    </w:tbl>
    <w:p>
      <w:pPr>
        <w:spacing w:after="100"/>
      </w:pPr>
    </w:p>
    <w:p>
      <w:pPr>
        <w:pStyle w:val="Heading2"/>
      </w:pPr>
      <w:r>
        <w:t xml:space="preserve">3.2 Worked Examples</w:t>
      </w:r>
    </w:p>
    <w:p>
      <w:pPr>
        <w:pStyle w:val="Heading3"/>
      </w:pPr>
      <w:r>
        <w:t xml:space="preserve">Example 1 — Two dice, sum at least 10</w:t>
      </w:r>
    </w:p>
    <w:p>
      <w:pPr>
        <w:spacing w:after="120" w:before="0" w:line="276"/>
      </w:pPr>
      <w:r>
        <w:t xml:space="preserve">Favourable: (4,6), (5,5), (6,4), (5,6), (6,5), (6,6) = 6 of 36, so </w:t>
      </w:r>
      <w:r>
        <w:rPr>
          <w:b/>
          <w:bCs/>
        </w:rPr>
        <w:t xml:space="preserve">1/6</w:t>
      </w:r>
      <w:r>
        <w:t xml:space="preserve">.</w:t>
      </w:r>
    </w:p>
    <w:p>
      <w:pPr>
        <w:pStyle w:val="Heading3"/>
      </w:pPr>
      <w:r>
        <w:t xml:space="preserve">Example 2 — Sum of two dice is prime</w:t>
      </w:r>
    </w:p>
    <w:p>
      <w:pPr>
        <w:spacing w:after="120" w:before="0" w:line="276"/>
      </w:pPr>
      <w:r>
        <w:t xml:space="preserve">Primes 2, 3, 5, 7, 11 have 1 + 2 + 4 + 6 + 2 = 15 ways, so 15/36 = </w:t>
      </w:r>
      <w:r>
        <w:rPr>
          <w:b/>
          <w:bCs/>
        </w:rPr>
        <w:t xml:space="preserve">5/12</w:t>
      </w:r>
      <w:r>
        <w:t xml:space="preserve">.</w:t>
      </w:r>
    </w:p>
    <w:p>
      <w:pPr>
        <w:pStyle w:val="Heading3"/>
      </w:pPr>
      <w:r>
        <w:t xml:space="preserve">Example 3 — Which comes first, 6 or 7?</w:t>
      </w:r>
    </w:p>
    <w:p>
      <w:pPr>
        <w:spacing w:after="120" w:before="0" w:line="276"/>
      </w:pPr>
      <w:r>
        <w:t xml:space="preserve">Roll two dice repeatedly until the sum is 6 or 7. Ignoring all other sums: P(6) = 5/36 and P(7) = 6/36, so P(6 comes first) = 5/(5 + 6) = </w:t>
      </w:r>
      <w:r>
        <w:rPr>
          <w:b/>
          <w:bCs/>
        </w:rPr>
        <w:t xml:space="preserve">5/11</w:t>
      </w:r>
      <w:r>
        <w:t xml:space="preserve">.</w:t>
      </w:r>
    </w:p>
    <w:p>
      <w:pPr>
        <w:pStyle w:val="Heading3"/>
      </w:pPr>
      <w:r>
        <w:t xml:space="preserve">Example 4 — Drawing without replacement</w:t>
      </w:r>
    </w:p>
    <w:p>
      <w:pPr>
        <w:spacing w:after="120" w:before="0" w:line="276"/>
      </w:pPr>
      <w:r>
        <w:t xml:space="preserve">From a deck of 52, the chance that the first two cards are both aces is 4/52 × 3/51 = 1/221 (0.45%). The chance that a five-card hand has no ace is C(48, 5)/C(52, 5) = </w:t>
      </w:r>
      <w:r>
        <w:rPr>
          <w:b/>
          <w:bCs/>
        </w:rPr>
        <w:t xml:space="preserve">65.9%</w:t>
      </w:r>
      <w:r>
        <w:t xml:space="preserve">.</w:t>
      </w:r>
    </w:p>
    <w:p>
      <w:pPr>
        <w:pStyle w:val="Heading3"/>
      </w:pPr>
      <w:r>
        <w:t xml:space="preserve">Example 5 — At least one of repeated independent events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00"/>
        <w:gridCol w:w="3000"/>
        <w:gridCol w:w="2438"/>
      </w:tblGrid>
      <w:tr>
        <w:trPr>
          <w:cantSplit/>
          <w:tblHeader/>
        </w:trPr>
        <w:tc>
          <w:tcPr>
            <w:tcW w:type="dxa" w:w="42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Event</w:t>
            </w:r>
          </w:p>
        </w:tc>
        <w:tc>
          <w:tcPr>
            <w:tcW w:type="dxa" w:w="30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Computation</w:t>
            </w:r>
          </w:p>
        </w:tc>
        <w:tc>
          <w:tcPr>
            <w:tcW w:type="dxa" w:w="2438"/>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pPr>
              <w:jc w:val="right"/>
            </w:pPr>
            <w:r>
              <w:rPr>
                <w:b/>
                <w:bCs/>
                <w:color w:val="FFFFFF"/>
                <w:sz w:val="18"/>
                <w:szCs w:val="18"/>
              </w:rPr>
              <w:t xml:space="preserve">Probability</w:t>
            </w:r>
          </w:p>
        </w:tc>
      </w:tr>
      <w:tr>
        <w:trPr>
          <w:cantSplit/>
        </w:trPr>
        <w:tc>
          <w:tcPr>
            <w:tcW w:type="dxa" w:w="42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At least one six in 4 rolls</w:t>
            </w:r>
          </w:p>
        </w:tc>
        <w:tc>
          <w:tcPr>
            <w:tcW w:type="dxa" w:w="30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1 − (5/6)⁴</w:t>
            </w:r>
          </w:p>
        </w:tc>
        <w:tc>
          <w:tcPr>
            <w:tcW w:type="dxa" w:w="24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51.77%</w:t>
            </w:r>
          </w:p>
        </w:tc>
      </w:tr>
      <w:tr>
        <w:trPr>
          <w:cantSplit/>
        </w:trPr>
        <w:tc>
          <w:tcPr>
            <w:tcW w:type="dxa" w:w="42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At least one double six in 24 rolls of two dice</w:t>
            </w:r>
          </w:p>
        </w:tc>
        <w:tc>
          <w:tcPr>
            <w:tcW w:type="dxa" w:w="30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1 − (35/36)²⁴</w:t>
            </w:r>
          </w:p>
        </w:tc>
        <w:tc>
          <w:tcPr>
            <w:tcW w:type="dxa" w:w="24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49.14%</w:t>
            </w:r>
          </w:p>
        </w:tc>
      </w:tr>
      <w:tr>
        <w:trPr>
          <w:cantSplit/>
        </w:trPr>
        <w:tc>
          <w:tcPr>
            <w:tcW w:type="dxa" w:w="42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At least one six in 6 rolls</w:t>
            </w:r>
          </w:p>
        </w:tc>
        <w:tc>
          <w:tcPr>
            <w:tcW w:type="dxa" w:w="30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1 − (5/6)⁶</w:t>
            </w:r>
          </w:p>
        </w:tc>
        <w:tc>
          <w:tcPr>
            <w:tcW w:type="dxa" w:w="24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66.51%</w:t>
            </w:r>
          </w:p>
        </w:tc>
      </w:tr>
      <w:tr>
        <w:trPr>
          <w:cantSplit/>
        </w:trPr>
        <w:tc>
          <w:tcPr>
            <w:tcW w:type="dxa" w:w="42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Exactly one six in 6 rolls</w:t>
            </w:r>
          </w:p>
        </w:tc>
        <w:tc>
          <w:tcPr>
            <w:tcW w:type="dxa" w:w="30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6 × (1/6) × (5/6)⁵</w:t>
            </w:r>
          </w:p>
        </w:tc>
        <w:tc>
          <w:tcPr>
            <w:tcW w:type="dxa" w:w="24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40.19%</w:t>
            </w:r>
          </w:p>
        </w:tc>
      </w:tr>
      <w:tr>
        <w:trPr>
          <w:cantSplit/>
        </w:trPr>
        <w:tc>
          <w:tcPr>
            <w:tcW w:type="dxa" w:w="42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Exactly 4 heads in 8 flips</w:t>
            </w:r>
          </w:p>
        </w:tc>
        <w:tc>
          <w:tcPr>
            <w:tcW w:type="dxa" w:w="30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C(8,4)/2⁸ = 70/256</w:t>
            </w:r>
          </w:p>
        </w:tc>
        <w:tc>
          <w:tcPr>
            <w:tcW w:type="dxa" w:w="24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27.34%</w:t>
            </w:r>
          </w:p>
        </w:tc>
      </w:tr>
      <w:tr>
        <w:trPr>
          <w:cantSplit/>
        </w:trPr>
        <w:tc>
          <w:tcPr>
            <w:tcW w:type="dxa" w:w="42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No two consecutive heads in 10 flips</w:t>
            </w:r>
          </w:p>
        </w:tc>
        <w:tc>
          <w:tcPr>
            <w:tcW w:type="dxa" w:w="30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144/1024 (Fibonacci F₁₂)</w:t>
            </w:r>
          </w:p>
        </w:tc>
        <w:tc>
          <w:tcPr>
            <w:tcW w:type="dxa" w:w="24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14.06%</w:t>
            </w:r>
          </w:p>
        </w:tc>
      </w:tr>
    </w:tbl>
    <w:p>
      <w:pPr>
        <w:spacing w:after="100"/>
      </w:pPr>
    </w:p>
    <w:p>
      <w:pPr>
        <w:pStyle w:val="Heading2"/>
      </w:pPr>
      <w:r>
        <w:t xml:space="preserve">3.3 Independence Is Subtle</w:t>
      </w:r>
    </w:p>
    <w:p>
      <w:pPr>
        <w:pStyle w:val="ListParagraph"/>
        <w:numPr>
          <w:ilvl w:val="0"/>
          <w:numId w:val="2"/>
        </w:numPr>
        <w:spacing w:after="50" w:line="264"/>
      </w:pPr>
      <w:r>
        <w:rPr>
          <w:b/>
          <w:bCs/>
        </w:rPr>
        <w:t xml:space="preserve">Pairwise versus mutual independence:</w:t>
      </w:r>
      <w:r>
        <w:t xml:space="preserve"> flip two fair coins; let A = first is heads, B = second is heads, C = the coins agree. Each pair is independent (P = 1/4 for each pairwise intersection), yet A, B, C together are not: P(A ∩ B ∩ C) = 1/4, not 1/8.</w:t>
      </w:r>
    </w:p>
    <w:p>
      <w:pPr>
        <w:pStyle w:val="ListParagraph"/>
        <w:numPr>
          <w:ilvl w:val="0"/>
          <w:numId w:val="2"/>
        </w:numPr>
        <w:spacing w:after="50" w:line="264"/>
      </w:pPr>
      <w:r>
        <w:rPr>
          <w:b/>
          <w:bCs/>
        </w:rPr>
        <w:t xml:space="preserve">Independence is not disjointness:</w:t>
      </w:r>
      <w:r>
        <w:t xml:space="preserve"> disjoint events with positive probability are dependent (knowing one happened rules out the other).</w:t>
      </w:r>
    </w:p>
    <w:p>
      <w:pPr>
        <w:pStyle w:val="ListParagraph"/>
        <w:numPr>
          <w:ilvl w:val="0"/>
          <w:numId w:val="2"/>
        </w:numPr>
        <w:spacing w:after="50" w:line="264"/>
      </w:pPr>
      <w:r>
        <w:rPr>
          <w:b/>
          <w:bCs/>
        </w:rPr>
        <w:t xml:space="preserve">Conditional independence:</w:t>
      </w:r>
      <w:r>
        <w:t xml:space="preserve"> two signals may be independent only after conditioning on the true state; markets often show the reverse (independent a priori, correlated in a crisis).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B3261E" w:sz="24"/>
              <w:bottom w:val="none" w:color="FFFFFF" w:sz="0"/>
              <w:right w:val="none" w:color="FFFFFF" w:sz="0"/>
            </w:tcBorders>
            <w:shd w:fill="FDECEA" w:color="auto" w:val="clear"/>
            <w:tcMar>
              <w:top w:type="dxa" w:w="120"/>
              <w:left w:type="dxa" w:w="220"/>
              <w:bottom w:type="dxa" w:w="100"/>
              <w:right w:type="dxa" w:w="200"/>
            </w:tcMar>
          </w:tcPr>
          <w:p>
            <w:pPr>
              <w:keepNext/>
              <w:spacing w:after="80"/>
            </w:pPr>
            <w:r>
              <w:rPr>
                <w:b/>
                <w:bCs/>
                <w:color w:val="B3261E"/>
                <w:sz w:val="21"/>
                <w:szCs w:val="21"/>
              </w:rPr>
              <w:t xml:space="preserve">The gambler’s fallacy</w:t>
            </w:r>
          </w:p>
          <w:p>
            <w:pPr>
              <w:spacing w:after="80" w:line="264"/>
            </w:pPr>
            <w:r>
              <w:t xml:space="preserve">After five heads in a row a fair coin is still 50% to land heads: the flips are independent. What changes is the probability of seeing a long streak in a long sequence. In 100 trades with a 45% chance of loss each, the chance of at least one run of five consecutive losses is about </w:t>
            </w:r>
            <w:r>
              <w:rPr>
                <w:b/>
                <w:bCs/>
              </w:rPr>
              <w:t xml:space="preserve">65%</w:t>
            </w:r>
            <w:r>
              <w:t xml:space="preserve"> (exact calculation in Part XIV). Streaks are normal; surprise at them is not evidence of a broken strategy.</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1F5FA8" w:sz="24"/>
              <w:bottom w:val="none" w:color="FFFFFF" w:sz="0"/>
              <w:right w:val="none" w:color="FFFFFF" w:sz="0"/>
            </w:tcBorders>
            <w:shd w:fill="E8F0FB" w:color="auto" w:val="clear"/>
            <w:tcMar>
              <w:top w:type="dxa" w:w="120"/>
              <w:left w:type="dxa" w:w="220"/>
              <w:bottom w:type="dxa" w:w="100"/>
              <w:right w:type="dxa" w:w="200"/>
            </w:tcMar>
          </w:tcPr>
          <w:p>
            <w:pPr>
              <w:keepNext/>
              <w:spacing w:after="80"/>
            </w:pPr>
            <w:r>
              <w:rPr>
                <w:b/>
                <w:bCs/>
                <w:color w:val="1F5FA8"/>
                <w:sz w:val="21"/>
                <w:szCs w:val="21"/>
              </w:rPr>
              <w:t xml:space="preserve">Key Takeaway</w:t>
            </w:r>
          </w:p>
          <w:p>
            <w:pPr>
              <w:spacing w:after="80" w:line="264"/>
            </w:pPr>
            <w:r>
              <w:t xml:space="preserve">Use the complement for “at least”, multiplication for sequences, and test independence by multiplying probabilities, never by intuition.</w:t>
            </w:r>
          </w:p>
        </w:tc>
      </w:tr>
    </w:tbl>
    <w:p>
      <w:pPr>
        <w:spacing w:after="100"/>
      </w:pPr>
    </w:p>
    <w:p>
      <w:pPr>
        <w:pStyle w:val="Heading1"/>
        <w:pageBreakBefore/>
      </w:pPr>
      <w:r>
        <w:t xml:space="preserve">PART IV — Conditional Probability &amp; Bayes’ Rule</w:t>
      </w:r>
    </w:p>
    <w:p>
      <w:pPr>
        <w:spacing w:after="120" w:before="0" w:line="276"/>
      </w:pPr>
      <w:r>
        <w:t xml:space="preserve">Conditional probability is the most heavily tested topic in quant interviews, because trading is conditional probability: given this signal, this order flow, this price move, what is the chance of what happens next?</w:t>
      </w:r>
    </w:p>
    <w:p>
      <w:pPr>
        <w:pStyle w:val="Heading2"/>
      </w:pPr>
      <w:r>
        <w:t xml:space="preserve">4.1 Definitions</w:t>
      </w:r>
    </w:p>
    <w:p>
      <w:pPr>
        <w:shd w:fill="F3F6FA" w:color="auto" w:val="clear"/>
        <w:spacing w:after="0" w:before="80" w:line="300"/>
        <w:ind w:left="400" w:right="400"/>
        <w:jc w:val="center"/>
      </w:pPr>
      <w:r>
        <w:rPr>
          <w:rFonts w:ascii="Cambria Math" w:cs="Cambria Math" w:eastAsia="Cambria Math" w:hAnsi="Cambria Math"/>
          <w:sz w:val="23"/>
          <w:szCs w:val="23"/>
        </w:rPr>
        <w:t xml:space="preserve">P(A | B) = P(A ∩ B) / P(B)</w:t>
      </w:r>
    </w:p>
    <w:p>
      <w:pPr>
        <w:shd w:fill="F3F6FA" w:color="auto" w:val="clear"/>
        <w:spacing w:after="0" w:before="0" w:line="300"/>
        <w:ind w:left="400" w:right="400"/>
        <w:jc w:val="center"/>
      </w:pPr>
      <w:r>
        <w:rPr>
          <w:rFonts w:ascii="Cambria Math" w:cs="Cambria Math" w:eastAsia="Cambria Math" w:hAnsi="Cambria Math"/>
          <w:sz w:val="23"/>
          <w:szCs w:val="23"/>
        </w:rPr>
        <w:t xml:space="preserve">Bayes: P(A | B) = P(B | A) P(A) / P(B)</w:t>
      </w:r>
    </w:p>
    <w:p>
      <w:pPr>
        <w:shd w:fill="F3F6FA" w:color="auto" w:val="clear"/>
        <w:spacing w:after="100" w:before="0" w:line="300"/>
        <w:ind w:left="400" w:right="400"/>
        <w:jc w:val="center"/>
      </w:pPr>
      <w:r>
        <w:rPr>
          <w:rFonts w:ascii="Cambria Math" w:cs="Cambria Math" w:eastAsia="Cambria Math" w:hAnsi="Cambria Math"/>
          <w:sz w:val="23"/>
          <w:szCs w:val="23"/>
        </w:rPr>
        <w:t xml:space="preserve">Odds form: posterior odds = prior odds × likelihood ratio</w:t>
      </w:r>
    </w:p>
    <w:p>
      <w:pPr>
        <w:spacing w:after="120" w:before="0" w:line="276"/>
      </w:pPr>
      <w:r>
        <w:t xml:space="preserve">The likelihood ratio is P(evidence | hypothesis) ÷ P(evidence | not hypothesis). Odds form is the fastest tool for updating several times in a row.</w:t>
      </w:r>
    </w:p>
    <w:p>
      <w:pPr>
        <w:pStyle w:val="Heading2"/>
      </w:pPr>
      <w:r>
        <w:t xml:space="preserve">4.2 The Disease Test (Base-Rate Neglect)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5B6B85" w:sz="24"/>
              <w:bottom w:val="none" w:color="FFFFFF" w:sz="0"/>
              <w:right w:val="none" w:color="FFFFFF" w:sz="0"/>
            </w:tcBorders>
            <w:shd w:fill="F3F5F8" w:color="auto" w:val="clear"/>
            <w:tcMar>
              <w:top w:type="dxa" w:w="120"/>
              <w:left w:type="dxa" w:w="220"/>
              <w:bottom w:type="dxa" w:w="100"/>
              <w:right w:type="dxa" w:w="200"/>
            </w:tcMar>
          </w:tcPr>
          <w:p>
            <w:pPr>
              <w:keepNext/>
              <w:spacing w:after="80"/>
            </w:pPr>
            <w:r>
              <w:rPr>
                <w:b/>
                <w:bCs/>
                <w:color w:val="5B6B85"/>
                <w:sz w:val="21"/>
                <w:szCs w:val="21"/>
              </w:rPr>
              <w:t xml:space="preserve">Prompt</w:t>
            </w:r>
          </w:p>
          <w:p>
            <w:pPr>
              <w:spacing w:after="80" w:line="264"/>
            </w:pPr>
            <w:r>
              <w:t xml:space="preserve">A disease affects 1% of people. A test detects it 99% of the time (sensitivity) and gives a false positive 5% of the time. You test positive. What is the probability you have the disease?</w:t>
            </w:r>
          </w:p>
        </w:tc>
      </w:tr>
    </w:tbl>
    <w:p>
      <w:pPr>
        <w:spacing w:after="100"/>
      </w:pPr>
    </w:p>
    <w:p>
      <w:pPr>
        <w:spacing w:after="120" w:before="0" w:line="276"/>
      </w:pPr>
      <w:r>
        <w:t xml:space="preserve">Use natural frequencies: out of 10,000 people, 100 are sick (99 test positive) and 9,900 are healthy (495 test positive).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2800"/>
        <w:gridCol w:w="3238"/>
      </w:tblGrid>
      <w:tr>
        <w:trPr>
          <w:cantSplit/>
          <w:tblHeader/>
        </w:trPr>
        <w:tc>
          <w:tcPr>
            <w:tcW w:type="dxa" w:w="36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Group</w:t>
            </w:r>
          </w:p>
        </w:tc>
        <w:tc>
          <w:tcPr>
            <w:tcW w:type="dxa" w:w="28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pPr>
              <w:jc w:val="right"/>
            </w:pPr>
            <w:r>
              <w:rPr>
                <w:b/>
                <w:bCs/>
                <w:color w:val="FFFFFF"/>
                <w:sz w:val="18"/>
                <w:szCs w:val="18"/>
              </w:rPr>
              <w:t xml:space="preserve">People</w:t>
            </w:r>
          </w:p>
        </w:tc>
        <w:tc>
          <w:tcPr>
            <w:tcW w:type="dxa" w:w="3238"/>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pPr>
              <w:jc w:val="right"/>
            </w:pPr>
            <w:r>
              <w:rPr>
                <w:b/>
                <w:bCs/>
                <w:color w:val="FFFFFF"/>
                <w:sz w:val="18"/>
                <w:szCs w:val="18"/>
              </w:rPr>
              <w:t xml:space="preserve">Test positive</w:t>
            </w:r>
          </w:p>
        </w:tc>
      </w:tr>
      <w:tr>
        <w:trPr>
          <w:cantSplit/>
        </w:trPr>
        <w:tc>
          <w:tcPr>
            <w:tcW w:type="dxa" w:w="36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Sick (1%)</w:t>
            </w:r>
          </w:p>
        </w:tc>
        <w:tc>
          <w:tcPr>
            <w:tcW w:type="dxa" w:w="28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100</w:t>
            </w:r>
          </w:p>
        </w:tc>
        <w:tc>
          <w:tcPr>
            <w:tcW w:type="dxa" w:w="32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99</w:t>
            </w:r>
          </w:p>
        </w:tc>
      </w:tr>
      <w:tr>
        <w:trPr>
          <w:cantSplit/>
        </w:trPr>
        <w:tc>
          <w:tcPr>
            <w:tcW w:type="dxa" w:w="36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Healthy (99%)</w:t>
            </w:r>
          </w:p>
        </w:tc>
        <w:tc>
          <w:tcPr>
            <w:tcW w:type="dxa" w:w="28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9,900</w:t>
            </w:r>
          </w:p>
        </w:tc>
        <w:tc>
          <w:tcPr>
            <w:tcW w:type="dxa" w:w="32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495</w:t>
            </w:r>
          </w:p>
        </w:tc>
      </w:tr>
      <w:tr>
        <w:trPr>
          <w:cantSplit/>
        </w:trPr>
        <w:tc>
          <w:tcPr>
            <w:tcW w:type="dxa" w:w="36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b/>
                <w:bCs/>
                <w:sz w:val="18"/>
                <w:szCs w:val="18"/>
              </w:rPr>
              <w:t xml:space="preserve">Total positives</w:t>
            </w:r>
          </w:p>
        </w:tc>
        <w:tc>
          <w:tcPr>
            <w:tcW w:type="dxa" w:w="28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p>
        </w:tc>
        <w:tc>
          <w:tcPr>
            <w:tcW w:type="dxa" w:w="32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b/>
                <w:bCs/>
                <w:sz w:val="18"/>
                <w:szCs w:val="18"/>
              </w:rPr>
              <w:t xml:space="preserve">594</w:t>
            </w:r>
          </w:p>
        </w:tc>
      </w:tr>
    </w:tbl>
    <w:p>
      <w:pPr>
        <w:spacing w:after="100"/>
      </w:pPr>
    </w:p>
    <w:p>
      <w:pPr>
        <w:shd w:fill="F3F6FA" w:color="auto" w:val="clear"/>
        <w:spacing w:after="100" w:before="80" w:line="300"/>
        <w:ind w:left="400" w:right="400"/>
        <w:jc w:val="center"/>
      </w:pPr>
      <w:r>
        <w:rPr>
          <w:rFonts w:ascii="Cambria Math" w:cs="Cambria Math" w:eastAsia="Cambria Math" w:hAnsi="Cambria Math"/>
          <w:sz w:val="23"/>
          <w:szCs w:val="23"/>
        </w:rPr>
        <w:t xml:space="preserve">P(sick | positive) = 99 / 594 = 1/6 ≈ 16.7%</w:t>
      </w:r>
    </w:p>
    <w:p>
      <w:pPr>
        <w:spacing w:after="120" w:before="0" w:line="276"/>
      </w:pPr>
      <w:r>
        <w:t xml:space="preserve">The test sounds accurate, but because the disease is rare, most positives are false. This is </w:t>
      </w:r>
      <w:r>
        <w:rPr>
          <w:b/>
          <w:bCs/>
        </w:rPr>
        <w:t xml:space="preserve">base-rate neglect</w:t>
      </w:r>
      <w:r>
        <w:t xml:space="preserve">, and it appears in fraud detection, insider-trading surveillance and anomaly alerts.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2E7D32" w:sz="24"/>
              <w:bottom w:val="none" w:color="FFFFFF" w:sz="0"/>
              <w:right w:val="none" w:color="FFFFFF" w:sz="0"/>
            </w:tcBorders>
            <w:shd w:fill="EAF6EC" w:color="auto" w:val="clear"/>
            <w:tcMar>
              <w:top w:type="dxa" w:w="120"/>
              <w:left w:type="dxa" w:w="220"/>
              <w:bottom w:type="dxa" w:w="100"/>
              <w:right w:type="dxa" w:w="200"/>
            </w:tcMar>
          </w:tcPr>
          <w:p>
            <w:pPr>
              <w:keepNext/>
              <w:spacing w:after="80"/>
            </w:pPr>
            <w:r>
              <w:rPr>
                <w:b/>
                <w:bCs/>
                <w:color w:val="2E7D32"/>
                <w:sz w:val="21"/>
                <w:szCs w:val="21"/>
              </w:rPr>
              <w:t xml:space="preserve">Trading version</w:t>
            </w:r>
          </w:p>
          <w:p>
            <w:pPr>
              <w:spacing w:after="80" w:line="264"/>
            </w:pPr>
            <w:r>
              <w:t xml:space="preserve">A surveillance rule flags 95% of insiders and 2% of honest traders. If 1 in 1,000 traders is an insider, P(insider | flagged) = 0.001 × 0.95 ÷ (0.001 × 0.95 + 0.999 × 0.02) = 0.00095 ÷ 0.02093 = </w:t>
            </w:r>
            <w:r>
              <w:rPr>
                <w:b/>
                <w:bCs/>
              </w:rPr>
              <w:t xml:space="preserve">4.5%</w:t>
            </w:r>
            <w:r>
              <w:t xml:space="preserve">. Ninety-five per cent of alerts are false alarms, which is why alerts need a second-stage review.</w:t>
            </w:r>
          </w:p>
        </w:tc>
      </w:tr>
    </w:tbl>
    <w:p>
      <w:pPr>
        <w:spacing w:after="100"/>
      </w:pPr>
    </w:p>
    <w:p>
      <w:pPr>
        <w:pStyle w:val="Heading2"/>
      </w:pPr>
      <w:r>
        <w:t xml:space="preserve">4.3 Monty Hall</w:t>
      </w:r>
    </w:p>
    <w:p>
      <w:pPr>
        <w:spacing w:after="120" w:before="0" w:line="276"/>
      </w:pPr>
      <w:r>
        <w:t xml:space="preserve">Three doors, one car. You pick door 1; the host, who knows where the car is, opens a goat door (say door 3) and offers a switch.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2000"/>
        <w:gridCol w:w="2238"/>
      </w:tblGrid>
      <w:tr>
        <w:trPr>
          <w:cantSplit/>
          <w:tblHeader/>
        </w:trPr>
        <w:tc>
          <w:tcPr>
            <w:tcW w:type="dxa" w:w="24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Car behind</w:t>
            </w:r>
          </w:p>
        </w:tc>
        <w:tc>
          <w:tcPr>
            <w:tcW w:type="dxa" w:w="30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You pick door 1; host opens</w:t>
            </w:r>
          </w:p>
        </w:tc>
        <w:tc>
          <w:tcPr>
            <w:tcW w:type="dxa" w:w="20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Stay</w:t>
            </w:r>
          </w:p>
        </w:tc>
        <w:tc>
          <w:tcPr>
            <w:tcW w:type="dxa" w:w="2238"/>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Switch</w:t>
            </w:r>
          </w:p>
        </w:tc>
      </w:tr>
      <w:tr>
        <w:trPr>
          <w:cantSplit/>
        </w:trPr>
        <w:tc>
          <w:tcPr>
            <w:tcW w:type="dxa" w:w="24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Door 1 (prob 1/3)</w:t>
            </w:r>
          </w:p>
        </w:tc>
        <w:tc>
          <w:tcPr>
            <w:tcW w:type="dxa" w:w="30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Door 2 or 3</w:t>
            </w:r>
          </w:p>
        </w:tc>
        <w:tc>
          <w:tcPr>
            <w:tcW w:type="dxa" w:w="20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Win</w:t>
            </w:r>
          </w:p>
        </w:tc>
        <w:tc>
          <w:tcPr>
            <w:tcW w:type="dxa" w:w="22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Lose</w:t>
            </w:r>
          </w:p>
        </w:tc>
      </w:tr>
      <w:tr>
        <w:trPr>
          <w:cantSplit/>
        </w:trPr>
        <w:tc>
          <w:tcPr>
            <w:tcW w:type="dxa" w:w="24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Door 2 (prob 1/3)</w:t>
            </w:r>
          </w:p>
        </w:tc>
        <w:tc>
          <w:tcPr>
            <w:tcW w:type="dxa" w:w="30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Door 3</w:t>
            </w:r>
          </w:p>
        </w:tc>
        <w:tc>
          <w:tcPr>
            <w:tcW w:type="dxa" w:w="20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Lose</w:t>
            </w:r>
          </w:p>
        </w:tc>
        <w:tc>
          <w:tcPr>
            <w:tcW w:type="dxa" w:w="22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Win</w:t>
            </w:r>
          </w:p>
        </w:tc>
      </w:tr>
      <w:tr>
        <w:trPr>
          <w:cantSplit/>
        </w:trPr>
        <w:tc>
          <w:tcPr>
            <w:tcW w:type="dxa" w:w="24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Door 3 (prob 1/3)</w:t>
            </w:r>
          </w:p>
        </w:tc>
        <w:tc>
          <w:tcPr>
            <w:tcW w:type="dxa" w:w="30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Door 2</w:t>
            </w:r>
          </w:p>
        </w:tc>
        <w:tc>
          <w:tcPr>
            <w:tcW w:type="dxa" w:w="20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Lose</w:t>
            </w:r>
          </w:p>
        </w:tc>
        <w:tc>
          <w:tcPr>
            <w:tcW w:type="dxa" w:w="22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Win</w:t>
            </w:r>
          </w:p>
        </w:tc>
      </w:tr>
    </w:tbl>
    <w:p>
      <w:pPr>
        <w:spacing w:after="100"/>
      </w:pPr>
    </w:p>
    <w:p>
      <w:pPr>
        <w:spacing w:after="120" w:before="0" w:line="276"/>
      </w:pPr>
      <w:r>
        <w:t xml:space="preserve">Switching wins in two of three equally likely cases: </w:t>
      </w:r>
      <w:r>
        <w:rPr>
          <w:b/>
          <w:bCs/>
        </w:rPr>
        <w:t xml:space="preserve">P(win by switching) = 2/3</w:t>
      </w:r>
      <w:r>
        <w:t xml:space="preserve">. The key is that the host’s action is not random: he never opens the car door. Verify by simulation:</w:t>
      </w:r>
    </w:p>
    <w:p>
      <w:pPr>
        <w:pBdr>
          <w:left w:val="single" w:color="8C9BB5" w:sz="18" w:space="6"/>
        </w:pBdr>
        <w:shd w:fill="F4F4F4" w:color="auto" w:val="clear"/>
        <w:spacing w:after="0" w:before="80" w:line="252"/>
        <w:ind w:left="200" w:right="200"/>
      </w:pPr>
      <w:r>
        <w:rPr>
          <w:rFonts w:ascii="Consolas" w:cs="Consolas" w:eastAsia="Consolas" w:hAnsi="Consolas"/>
          <w:sz w:val="17"/>
          <w:szCs w:val="17"/>
        </w:rPr>
        <w:t xml:space="preserve">import random</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def monty_hall(trials=200_000, switch=True):</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wins = 0</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for _ in range(trials):</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car, pick = random.randrange(3), random.randrange(3)</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opened = next(d for d in range(3) if d not in (pick, car))   # goat door</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other = next(d for d in range(3) if d not in (pick, opened))</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final = other if switch else pick</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wins += (final == car)</w:t>
      </w:r>
    </w:p>
    <w:p>
      <w:pPr>
        <w:pBdr>
          <w:left w:val="single" w:color="8C9BB5" w:sz="18" w:space="6"/>
        </w:pBdr>
        <w:shd w:fill="F4F4F4" w:color="auto" w:val="clear"/>
        <w:spacing w:after="140" w:before="0" w:line="252"/>
        <w:ind w:left="200" w:right="200"/>
      </w:pPr>
      <w:r>
        <w:rPr>
          <w:rFonts w:ascii="Consolas" w:cs="Consolas" w:eastAsia="Consolas" w:hAnsi="Consolas"/>
          <w:sz w:val="17"/>
          <w:szCs w:val="17"/>
        </w:rPr>
        <w:t xml:space="preserve">    return wins / trials</w:t>
      </w:r>
    </w:p>
    <w:p>
      <w:pPr>
        <w:spacing w:after="120" w:before="0" w:line="276"/>
      </w:pPr>
      <w:r>
        <w:t xml:space="preserve">Running this with 200,000 trials gave </w:t>
      </w:r>
      <w:r>
        <w:rPr>
          <w:b/>
          <w:bCs/>
        </w:rPr>
        <w:t xml:space="preserve">0.6667 when switching and 0.3331 when staying</w:t>
      </w:r>
      <w:r>
        <w:t xml:space="preserve">.</w:t>
      </w:r>
    </w:p>
    <w:p>
      <w:pPr>
        <w:pStyle w:val="Heading2"/>
      </w:pPr>
      <w:r>
        <w:t xml:space="preserve">4.4 The Two-Children Family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3600"/>
        <w:gridCol w:w="2438"/>
      </w:tblGrid>
      <w:tr>
        <w:trPr>
          <w:cantSplit/>
          <w:tblHeader/>
        </w:trPr>
        <w:tc>
          <w:tcPr>
            <w:tcW w:type="dxa" w:w="36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Information</w:t>
            </w:r>
          </w:p>
        </w:tc>
        <w:tc>
          <w:tcPr>
            <w:tcW w:type="dxa" w:w="36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Outcomes still possible</w:t>
            </w:r>
          </w:p>
        </w:tc>
        <w:tc>
          <w:tcPr>
            <w:tcW w:type="dxa" w:w="2438"/>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P(both boys)</w:t>
            </w:r>
          </w:p>
        </w:tc>
      </w:tr>
      <w:tr>
        <w:trPr>
          <w:cantSplit/>
        </w:trPr>
        <w:tc>
          <w:tcPr>
            <w:tcW w:type="dxa" w:w="36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“At least one is a boy”</w:t>
            </w:r>
          </w:p>
        </w:tc>
        <w:tc>
          <w:tcPr>
            <w:tcW w:type="dxa" w:w="36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BB, BG, GB</w:t>
            </w:r>
          </w:p>
        </w:tc>
        <w:tc>
          <w:tcPr>
            <w:tcW w:type="dxa" w:w="24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1/3</w:t>
            </w:r>
          </w:p>
        </w:tc>
      </w:tr>
      <w:tr>
        <w:trPr>
          <w:cantSplit/>
        </w:trPr>
        <w:tc>
          <w:tcPr>
            <w:tcW w:type="dxa" w:w="36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“The older child is a boy”</w:t>
            </w:r>
          </w:p>
        </w:tc>
        <w:tc>
          <w:tcPr>
            <w:tcW w:type="dxa" w:w="36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BB, BG</w:t>
            </w:r>
          </w:p>
        </w:tc>
        <w:tc>
          <w:tcPr>
            <w:tcW w:type="dxa" w:w="24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1/2</w:t>
            </w:r>
          </w:p>
        </w:tc>
      </w:tr>
      <w:tr>
        <w:trPr>
          <w:cantSplit/>
        </w:trPr>
        <w:tc>
          <w:tcPr>
            <w:tcW w:type="dxa" w:w="36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“At least one is a boy born on a Tuesday”</w:t>
            </w:r>
          </w:p>
        </w:tc>
        <w:tc>
          <w:tcPr>
            <w:tcW w:type="dxa" w:w="36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27 equally likely boy-day combinations</w:t>
            </w:r>
          </w:p>
        </w:tc>
        <w:tc>
          <w:tcPr>
            <w:tcW w:type="dxa" w:w="24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13/27 ≈ 48.1%</w:t>
            </w:r>
          </w:p>
        </w:tc>
      </w:tr>
    </w:tbl>
    <w:p>
      <w:pPr>
        <w:spacing w:after="100"/>
      </w:pPr>
    </w:p>
    <w:p>
      <w:pPr>
        <w:spacing w:after="120" w:before="0" w:line="276"/>
      </w:pPr>
      <w:r>
        <w:t xml:space="preserve">The more specific the information, the closer the answer gets to 1/2. The Tuesday case: of the 196 equally likely (sex, day) pairs of two children, 27 contain a Tuesday boy and 13 of those have two boys, so 13/27. A simulation of one million families gave 0.4825.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B3261E" w:sz="24"/>
              <w:bottom w:val="none" w:color="FFFFFF" w:sz="0"/>
              <w:right w:val="none" w:color="FFFFFF" w:sz="0"/>
            </w:tcBorders>
            <w:shd w:fill="FDECEA" w:color="auto" w:val="clear"/>
            <w:tcMar>
              <w:top w:type="dxa" w:w="120"/>
              <w:left w:type="dxa" w:w="220"/>
              <w:bottom w:type="dxa" w:w="100"/>
              <w:right w:type="dxa" w:w="200"/>
            </w:tcMar>
          </w:tcPr>
          <w:p>
            <w:pPr>
              <w:keepNext/>
              <w:spacing w:after="80"/>
            </w:pPr>
            <w:r>
              <w:rPr>
                <w:b/>
                <w:bCs/>
                <w:color w:val="B3261E"/>
                <w:sz w:val="21"/>
                <w:szCs w:val="21"/>
              </w:rPr>
              <w:t xml:space="preserve">What changed?</w:t>
            </w:r>
          </w:p>
          <w:p>
            <w:pPr>
              <w:spacing w:after="80" w:line="264"/>
            </w:pPr>
            <w:r>
              <w:t xml:space="preserve">The phrase “at least one is a boy” and “this particular child is a boy” describe different information. State which one is being given before computing.</w:t>
            </w:r>
          </w:p>
        </w:tc>
      </w:tr>
    </w:tbl>
    <w:p>
      <w:pPr>
        <w:spacing w:after="100"/>
      </w:pPr>
    </w:p>
    <w:p>
      <w:pPr>
        <w:pStyle w:val="Heading2"/>
      </w:pPr>
      <w:r>
        <w:t xml:space="preserve">4.5 Updating on a Signal (Odds Form)</w:t>
      </w:r>
    </w:p>
    <w:p>
      <w:pPr>
        <w:spacing w:after="120" w:before="0" w:line="276"/>
      </w:pPr>
      <w:r>
        <w:t xml:space="preserve">A trading signal is right 60% of the time (likelihood ratio 0.6/0.4 = 1.5). Your prior that the price rises is 50% (odds 1). If you see k independent confirming signals the posterior odds are 1.5ᵏ.</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3000"/>
        <w:gridCol w:w="3438"/>
      </w:tblGrid>
      <w:tr>
        <w:trPr>
          <w:cantSplit/>
          <w:tblHeader/>
        </w:trPr>
        <w:tc>
          <w:tcPr>
            <w:tcW w:type="dxa" w:w="32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pPr>
              <w:jc w:val="right"/>
            </w:pPr>
            <w:r>
              <w:rPr>
                <w:b/>
                <w:bCs/>
                <w:color w:val="FFFFFF"/>
                <w:sz w:val="18"/>
                <w:szCs w:val="18"/>
              </w:rPr>
              <w:t xml:space="preserve">Independent signals</w:t>
            </w:r>
          </w:p>
        </w:tc>
        <w:tc>
          <w:tcPr>
            <w:tcW w:type="dxa" w:w="30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pPr>
              <w:jc w:val="right"/>
            </w:pPr>
            <w:r>
              <w:rPr>
                <w:b/>
                <w:bCs/>
                <w:color w:val="FFFFFF"/>
                <w:sz w:val="18"/>
                <w:szCs w:val="18"/>
              </w:rPr>
              <w:t xml:space="preserve">Posterior odds</w:t>
            </w:r>
          </w:p>
        </w:tc>
        <w:tc>
          <w:tcPr>
            <w:tcW w:type="dxa" w:w="3438"/>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pPr>
              <w:jc w:val="right"/>
            </w:pPr>
            <w:r>
              <w:rPr>
                <w:b/>
                <w:bCs/>
                <w:color w:val="FFFFFF"/>
                <w:sz w:val="18"/>
                <w:szCs w:val="18"/>
              </w:rPr>
              <w:t xml:space="preserve">P(price rises)</w:t>
            </w:r>
          </w:p>
        </w:tc>
      </w:tr>
      <w:tr>
        <w:trPr>
          <w:cantSplit/>
        </w:trPr>
        <w:tc>
          <w:tcPr>
            <w:tcW w:type="dxa" w:w="32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0</w:t>
            </w:r>
          </w:p>
        </w:tc>
        <w:tc>
          <w:tcPr>
            <w:tcW w:type="dxa" w:w="30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1.00</w:t>
            </w:r>
          </w:p>
        </w:tc>
        <w:tc>
          <w:tcPr>
            <w:tcW w:type="dxa" w:w="34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50.0%</w:t>
            </w:r>
          </w:p>
        </w:tc>
      </w:tr>
      <w:tr>
        <w:trPr>
          <w:cantSplit/>
        </w:trPr>
        <w:tc>
          <w:tcPr>
            <w:tcW w:type="dxa" w:w="32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1</w:t>
            </w:r>
          </w:p>
        </w:tc>
        <w:tc>
          <w:tcPr>
            <w:tcW w:type="dxa" w:w="30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1.50</w:t>
            </w:r>
          </w:p>
        </w:tc>
        <w:tc>
          <w:tcPr>
            <w:tcW w:type="dxa" w:w="34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60.0%</w:t>
            </w:r>
          </w:p>
        </w:tc>
      </w:tr>
      <w:tr>
        <w:trPr>
          <w:cantSplit/>
        </w:trPr>
        <w:tc>
          <w:tcPr>
            <w:tcW w:type="dxa" w:w="32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2</w:t>
            </w:r>
          </w:p>
        </w:tc>
        <w:tc>
          <w:tcPr>
            <w:tcW w:type="dxa" w:w="30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2.25</w:t>
            </w:r>
          </w:p>
        </w:tc>
        <w:tc>
          <w:tcPr>
            <w:tcW w:type="dxa" w:w="34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69.2%</w:t>
            </w:r>
          </w:p>
        </w:tc>
      </w:tr>
      <w:tr>
        <w:trPr>
          <w:cantSplit/>
        </w:trPr>
        <w:tc>
          <w:tcPr>
            <w:tcW w:type="dxa" w:w="32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3</w:t>
            </w:r>
          </w:p>
        </w:tc>
        <w:tc>
          <w:tcPr>
            <w:tcW w:type="dxa" w:w="30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3.375</w:t>
            </w:r>
          </w:p>
        </w:tc>
        <w:tc>
          <w:tcPr>
            <w:tcW w:type="dxa" w:w="34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77.1%</w:t>
            </w:r>
          </w:p>
        </w:tc>
      </w:tr>
      <w:tr>
        <w:trPr>
          <w:cantSplit/>
        </w:trPr>
        <w:tc>
          <w:tcPr>
            <w:tcW w:type="dxa" w:w="32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5</w:t>
            </w:r>
          </w:p>
        </w:tc>
        <w:tc>
          <w:tcPr>
            <w:tcW w:type="dxa" w:w="30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7.59</w:t>
            </w:r>
          </w:p>
        </w:tc>
        <w:tc>
          <w:tcPr>
            <w:tcW w:type="dxa" w:w="34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88.4%</w:t>
            </w:r>
          </w:p>
        </w:tc>
      </w:tr>
    </w:tbl>
    <w:p>
      <w:pPr>
        <w:spacing w:after="100"/>
      </w:pPr>
    </w:p>
    <w:p>
      <w:pPr>
        <w:pBdr>
          <w:left w:val="single" w:color="8C9BB5" w:sz="18" w:space="6"/>
        </w:pBdr>
        <w:shd w:fill="F4F4F4" w:color="auto" w:val="clear"/>
        <w:spacing w:after="0" w:before="80" w:line="252"/>
        <w:ind w:left="200" w:right="200"/>
      </w:pPr>
      <w:r>
        <w:rPr>
          <w:rFonts w:ascii="Consolas" w:cs="Consolas" w:eastAsia="Consolas" w:hAnsi="Consolas"/>
          <w:sz w:val="17"/>
          <w:szCs w:val="17"/>
        </w:rPr>
        <w:t xml:space="preserve">def posterior(prior, likelihood_ratios):</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"""Bayes, odds form: posterior odds = prior odds x product of LRs."""</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odds = prior / (1 - prior)</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for lr in likelihood_ratios:</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odds *= lr</w:t>
      </w:r>
    </w:p>
    <w:p>
      <w:pPr>
        <w:pBdr>
          <w:left w:val="single" w:color="8C9BB5" w:sz="18" w:space="6"/>
        </w:pBdr>
        <w:shd w:fill="F4F4F4" w:color="auto" w:val="clear"/>
        <w:spacing w:after="140" w:before="0" w:line="252"/>
        <w:ind w:left="200" w:right="200"/>
      </w:pPr>
      <w:r>
        <w:rPr>
          <w:rFonts w:ascii="Consolas" w:cs="Consolas" w:eastAsia="Consolas" w:hAnsi="Consolas"/>
          <w:sz w:val="17"/>
          <w:szCs w:val="17"/>
        </w:rPr>
        <w:t xml:space="preserve">    return odds / (1 + odds)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B3261E" w:sz="24"/>
              <w:bottom w:val="none" w:color="FFFFFF" w:sz="0"/>
              <w:right w:val="none" w:color="FFFFFF" w:sz="0"/>
            </w:tcBorders>
            <w:shd w:fill="FDECEA" w:color="auto" w:val="clear"/>
            <w:tcMar>
              <w:top w:type="dxa" w:w="120"/>
              <w:left w:type="dxa" w:w="220"/>
              <w:bottom w:type="dxa" w:w="100"/>
              <w:right w:type="dxa" w:w="200"/>
            </w:tcMar>
          </w:tcPr>
          <w:p>
            <w:pPr>
              <w:keepNext/>
              <w:spacing w:after="80"/>
            </w:pPr>
            <w:r>
              <w:rPr>
                <w:b/>
                <w:bCs/>
                <w:color w:val="B3261E"/>
                <w:sz w:val="21"/>
                <w:szCs w:val="21"/>
              </w:rPr>
              <w:t xml:space="preserve">Are the signals really independent?</w:t>
            </w:r>
          </w:p>
          <w:p>
            <w:pPr>
              <w:spacing w:after="80" w:line="264"/>
            </w:pPr>
            <w:r>
              <w:t xml:space="preserve">Five signals derived from the same data are one signal in disguise. If they are perfectly correlated the posterior stays at 60%. Treating correlated signals as independent is the most common way Bayesian updating produces overconfidence.</w:t>
            </w:r>
          </w:p>
        </w:tc>
      </w:tr>
    </w:tbl>
    <w:p>
      <w:pPr>
        <w:spacing w:after="100"/>
      </w:pPr>
    </w:p>
    <w:p>
      <w:pPr>
        <w:pStyle w:val="Heading2"/>
      </w:pPr>
      <w:r>
        <w:t xml:space="preserve">4.6 More Worked Examples</w:t>
      </w:r>
    </w:p>
    <w:p>
      <w:pPr>
        <w:pStyle w:val="Heading3"/>
      </w:pPr>
      <w:r>
        <w:t xml:space="preserve">Example 1 — The two-headed coin</w:t>
      </w:r>
    </w:p>
    <w:p>
      <w:pPr>
        <w:spacing w:after="120" w:before="0" w:line="276"/>
      </w:pPr>
      <w:r>
        <w:t xml:space="preserve">A bag has 10 coins: 9 fair, 1 two-headed. You pick one at random and flip it three times: HHH. P(two-headed)?</w:t>
      </w:r>
    </w:p>
    <w:p>
      <w:pPr>
        <w:shd w:fill="F3F6FA" w:color="auto" w:val="clear"/>
        <w:spacing w:after="100" w:before="80" w:line="300"/>
        <w:ind w:left="400" w:right="400"/>
        <w:jc w:val="center"/>
      </w:pPr>
      <w:r>
        <w:rPr>
          <w:rFonts w:ascii="Cambria Math" w:cs="Cambria Math" w:eastAsia="Cambria Math" w:hAnsi="Cambria Math"/>
          <w:sz w:val="23"/>
          <w:szCs w:val="23"/>
        </w:rPr>
        <w:t xml:space="preserve">P = (1/10 × 1) ÷ (1/10 × 1 + 9/10 × 1/8) = 0.1 ÷ 0.2125 = 8/17 ≈ 47.1%</w:t>
      </w:r>
    </w:p>
    <w:p>
      <w:pPr>
        <w:pStyle w:val="Heading3"/>
      </w:pPr>
      <w:r>
        <w:t xml:space="preserve">Example 2 — Three cards</w:t>
      </w:r>
    </w:p>
    <w:p>
      <w:pPr>
        <w:spacing w:after="120" w:before="0" w:line="276"/>
      </w:pPr>
      <w:r>
        <w:t xml:space="preserve">One card is red on both sides, one is blue on both sides, one is red/blue. You pick a card at random and see a red face. P(the other side is red)? Three red faces are equally likely: two belong to the RR card, one to the RB card, so the answer is </w:t>
      </w:r>
      <w:r>
        <w:rPr>
          <w:b/>
          <w:bCs/>
        </w:rPr>
        <w:t xml:space="preserve">2/3</w:t>
      </w:r>
      <w:r>
        <w:t xml:space="preserve">, not 1/2.</w:t>
      </w:r>
    </w:p>
    <w:p>
      <w:pPr>
        <w:pStyle w:val="Heading3"/>
      </w:pPr>
      <w:r>
        <w:t xml:space="preserve">Example 3 — Order flow as evidence</w:t>
      </w:r>
    </w:p>
    <w:p>
      <w:pPr>
        <w:spacing w:after="120" w:before="0" w:line="276"/>
      </w:pPr>
      <w:r>
        <w:t xml:space="preserve">Suppose 60% of aggressive trades in an up-market are buys and 40% in a down-market (the Glosten–Milgrom setting). After two buys in a row, the posterior probability that the market is “up” starting from 50% is 0.6² ÷ (0.6² + 0.4²) = 0.36 ÷ 0.52 = </w:t>
      </w:r>
      <w:r>
        <w:rPr>
          <w:b/>
          <w:bCs/>
        </w:rPr>
        <w:t xml:space="preserve">69.2%</w:t>
      </w:r>
      <w:r>
        <w:t xml:space="preserve">.</w:t>
      </w:r>
    </w:p>
    <w:p>
      <w:pPr>
        <w:pStyle w:val="Heading3"/>
      </w:pPr>
      <w:r>
        <w:t xml:space="preserve">Example 4 — Law of total probability</w:t>
      </w:r>
    </w:p>
    <w:p>
      <w:pPr>
        <w:spacing w:after="120" w:before="0" w:line="276"/>
      </w:pPr>
      <w:r>
        <w:t xml:space="preserve">A strategy is run by Trader A (60% of days, wins 55% of the time) or Trader B (40%, wins 45%). Unconditional win rate = 0.6 × 0.55 + 0.4 × 0.45 = 0.33 + 0.18 = </w:t>
      </w:r>
      <w:r>
        <w:rPr>
          <w:b/>
          <w:bCs/>
        </w:rPr>
        <w:t xml:space="preserve">51%</w:t>
      </w:r>
      <w:r>
        <w:t xml:space="preserve">. Given that today was a win, P(it was Trader A) = 0.33 ÷ 0.51 = 64.7%.</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1F5FA8" w:sz="24"/>
              <w:bottom w:val="none" w:color="FFFFFF" w:sz="0"/>
              <w:right w:val="none" w:color="FFFFFF" w:sz="0"/>
            </w:tcBorders>
            <w:shd w:fill="E8F0FB" w:color="auto" w:val="clear"/>
            <w:tcMar>
              <w:top w:type="dxa" w:w="120"/>
              <w:left w:type="dxa" w:w="220"/>
              <w:bottom w:type="dxa" w:w="100"/>
              <w:right w:type="dxa" w:w="200"/>
            </w:tcMar>
          </w:tcPr>
          <w:p>
            <w:pPr>
              <w:keepNext/>
              <w:spacing w:after="80"/>
            </w:pPr>
            <w:r>
              <w:rPr>
                <w:b/>
                <w:bCs/>
                <w:color w:val="1F5FA8"/>
                <w:sz w:val="21"/>
                <w:szCs w:val="21"/>
              </w:rPr>
              <w:t xml:space="preserve">Key Takeaway</w:t>
            </w:r>
          </w:p>
          <w:p>
            <w:pPr>
              <w:spacing w:after="80" w:line="264"/>
            </w:pPr>
            <w:r>
              <w:t xml:space="preserve">Convert to natural frequencies or odds, never trust the sound of an accuracy figure, and state what information is actually being given.</w:t>
            </w:r>
          </w:p>
        </w:tc>
      </w:tr>
    </w:tbl>
    <w:p>
      <w:pPr>
        <w:spacing w:after="100"/>
      </w:pPr>
    </w:p>
    <w:p>
      <w:pPr>
        <w:pStyle w:val="Heading1"/>
        <w:pageBreakBefore/>
      </w:pPr>
      <w:r>
        <w:t xml:space="preserve">PART V — Expectation &amp; Linearity</w:t>
      </w:r>
    </w:p>
    <w:p>
      <w:pPr>
        <w:spacing w:after="120" w:before="0" w:line="276"/>
      </w:pPr>
      <w:r>
        <w:t xml:space="preserve">Expectation is the most useful tool in the toolbox because of </w:t>
      </w:r>
      <w:r>
        <w:rPr>
          <w:b/>
          <w:bCs/>
        </w:rPr>
        <w:t xml:space="preserve">linearity</w:t>
      </w:r>
      <w:r>
        <w:t xml:space="preserve">: E[X + Y] = E[X] + E[Y] always, even when X and Y are dependent. Many hard-looking problems collapse once you write the quantity as a sum of indicator variables.</w:t>
      </w:r>
    </w:p>
    <w:p>
      <w:pPr>
        <w:pStyle w:val="Heading2"/>
      </w:pPr>
      <w:r>
        <w:t xml:space="preserve">5.1 Core Facts</w:t>
      </w:r>
    </w:p>
    <w:p>
      <w:pPr>
        <w:shd w:fill="F3F6FA" w:color="auto" w:val="clear"/>
        <w:spacing w:after="0" w:before="80" w:line="300"/>
        <w:ind w:left="400" w:right="400"/>
        <w:jc w:val="center"/>
      </w:pPr>
      <w:r>
        <w:rPr>
          <w:rFonts w:ascii="Cambria Math" w:cs="Cambria Math" w:eastAsia="Cambria Math" w:hAnsi="Cambria Math"/>
          <w:sz w:val="23"/>
          <w:szCs w:val="23"/>
        </w:rPr>
        <w:t xml:space="preserve">E[X] = Σ x P(X = x)</w:t>
      </w:r>
    </w:p>
    <w:p>
      <w:pPr>
        <w:shd w:fill="F3F6FA" w:color="auto" w:val="clear"/>
        <w:spacing w:after="0" w:before="0" w:line="300"/>
        <w:ind w:left="400" w:right="400"/>
        <w:jc w:val="center"/>
      </w:pPr>
      <w:r>
        <w:rPr>
          <w:rFonts w:ascii="Cambria Math" w:cs="Cambria Math" w:eastAsia="Cambria Math" w:hAnsi="Cambria Math"/>
          <w:sz w:val="23"/>
          <w:szCs w:val="23"/>
        </w:rPr>
        <w:t xml:space="preserve">E[aX + bY] = a E[X] + b E[Y]  (no independence needed)</w:t>
      </w:r>
    </w:p>
    <w:p>
      <w:pPr>
        <w:shd w:fill="F3F6FA" w:color="auto" w:val="clear"/>
        <w:spacing w:after="0" w:before="0" w:line="300"/>
        <w:ind w:left="400" w:right="400"/>
        <w:jc w:val="center"/>
      </w:pPr>
      <w:r>
        <w:rPr>
          <w:rFonts w:ascii="Cambria Math" w:cs="Cambria Math" w:eastAsia="Cambria Math" w:hAnsi="Cambria Math"/>
          <w:sz w:val="23"/>
          <w:szCs w:val="23"/>
        </w:rPr>
        <w:t xml:space="preserve">E[XY] = E[X] E[Y]  only if X and Y are independent (or uncorrelated)</w:t>
      </w:r>
    </w:p>
    <w:p>
      <w:pPr>
        <w:shd w:fill="F3F6FA" w:color="auto" w:val="clear"/>
        <w:spacing w:after="100" w:before="0" w:line="300"/>
        <w:ind w:left="400" w:right="400"/>
        <w:jc w:val="center"/>
      </w:pPr>
      <w:r>
        <w:rPr>
          <w:rFonts w:ascii="Cambria Math" w:cs="Cambria Math" w:eastAsia="Cambria Math" w:hAnsi="Cambria Math"/>
          <w:sz w:val="23"/>
          <w:szCs w:val="23"/>
        </w:rPr>
        <w:t xml:space="preserve">Indicator trick: E[1_A] = P(A)</w:t>
      </w:r>
    </w:p>
    <w:p>
      <w:pPr>
        <w:pStyle w:val="Heading2"/>
      </w:pPr>
      <w:r>
        <w:t xml:space="preserve">5.2 Linearity with Indicators</w:t>
      </w:r>
    </w:p>
    <w:p>
      <w:pPr>
        <w:pStyle w:val="Heading3"/>
      </w:pPr>
      <w:r>
        <w:t xml:space="preserve">Example 1 — Fixed points of a random permutation</w:t>
      </w:r>
    </w:p>
    <w:p>
      <w:pPr>
        <w:spacing w:after="120" w:before="0" w:line="276"/>
      </w:pPr>
      <w:r>
        <w:t xml:space="preserve">n people take hats at random. Let Iᵢ = 1 if person i gets their own hat. Then E[Iᵢ] = 1/n, so the expected number of matches is n × (1/n) = </w:t>
      </w:r>
      <w:r>
        <w:rPr>
          <w:b/>
          <w:bCs/>
        </w:rPr>
        <w:t xml:space="preserve">1</w:t>
      </w:r>
      <w:r>
        <w:t xml:space="preserve">, for every n. The indicators are dependent, but linearity does not care.</w:t>
      </w:r>
    </w:p>
    <w:p>
      <w:pPr>
        <w:pStyle w:val="Heading3"/>
      </w:pPr>
      <w:r>
        <w:t xml:space="preserve">Example 2 — Expected number of distinct birthdays / empty bins</w:t>
      </w:r>
    </w:p>
    <w:p>
      <w:pPr>
        <w:spacing w:after="120" w:before="0" w:line="276"/>
      </w:pPr>
      <w:r>
        <w:t xml:space="preserve">Throw 10 balls into 10 bins. The expected number of empty bins is 10 × (9/10)¹⁰ = </w:t>
      </w:r>
      <w:r>
        <w:rPr>
          <w:b/>
          <w:bCs/>
        </w:rPr>
        <w:t xml:space="preserve">3.49</w:t>
      </w:r>
      <w:r>
        <w:t xml:space="preserve">; in general n(1 − 1/n)ⁿ ≈ n/e. Similarly 6 dice show on average 6 × (1 − (5/6)⁶) = </w:t>
      </w:r>
      <w:r>
        <w:rPr>
          <w:b/>
          <w:bCs/>
        </w:rPr>
        <w:t xml:space="preserve">3.99</w:t>
      </w:r>
      <w:r>
        <w:t xml:space="preserve"> distinct values.</w:t>
      </w:r>
    </w:p>
    <w:p>
      <w:pPr>
        <w:pStyle w:val="Heading3"/>
      </w:pPr>
      <w:r>
        <w:t xml:space="preserve">Example 3 — Matching pairs</w:t>
      </w:r>
    </w:p>
    <w:p>
      <w:pPr>
        <w:spacing w:after="120" w:before="0" w:line="276"/>
      </w:pPr>
      <w:r>
        <w:t xml:space="preserve">Among 23 people the expected number of pairs sharing a birthday is C(23, 2)/365 = 253/365 = </w:t>
      </w:r>
      <w:r>
        <w:rPr>
          <w:b/>
          <w:bCs/>
        </w:rPr>
        <w:t xml:space="preserve">0.69</w:t>
      </w:r>
      <w:r>
        <w:t xml:space="preserve">, which is why the probability of at least one is near 1/2.</w:t>
      </w:r>
    </w:p>
    <w:p>
      <w:pPr>
        <w:pStyle w:val="Heading3"/>
      </w:pPr>
      <w:r>
        <w:t xml:space="preserve">Example 4 — First ace in a shuffled deck</w:t>
      </w:r>
    </w:p>
    <w:p>
      <w:pPr>
        <w:spacing w:after="120" w:before="0" w:line="276"/>
      </w:pPr>
      <w:r>
        <w:t xml:space="preserve">The 4 aces cut the 48 other cards into 5 gaps of the same expected size 48/5 = 9.6, so the first ace appears on average at position 1 + 9.6 = </w:t>
      </w:r>
      <w:r>
        <w:rPr>
          <w:b/>
          <w:bCs/>
        </w:rPr>
        <w:t xml:space="preserve">10.6</w:t>
      </w:r>
      <w:r>
        <w:t xml:space="preserve">. In general E[first of k special items among n] = (n + 1)/(k + 1); the first spade appears on average at 53/14 = 3.79.</w:t>
      </w:r>
    </w:p>
    <w:p>
      <w:pPr>
        <w:pStyle w:val="Heading2"/>
      </w:pPr>
      <w:r>
        <w:t xml:space="preserve">5.3 Expected Waiting Times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00"/>
        <w:gridCol w:w="1500"/>
        <w:gridCol w:w="3938"/>
      </w:tblGrid>
      <w:tr>
        <w:trPr>
          <w:cantSplit/>
          <w:tblHeader/>
        </w:trPr>
        <w:tc>
          <w:tcPr>
            <w:tcW w:type="dxa" w:w="42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Question</w:t>
            </w:r>
          </w:p>
        </w:tc>
        <w:tc>
          <w:tcPr>
            <w:tcW w:type="dxa" w:w="15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pPr>
              <w:jc w:val="right"/>
            </w:pPr>
            <w:r>
              <w:rPr>
                <w:b/>
                <w:bCs/>
                <w:color w:val="FFFFFF"/>
                <w:sz w:val="18"/>
                <w:szCs w:val="18"/>
              </w:rPr>
              <w:t xml:space="preserve">Answer</w:t>
            </w:r>
          </w:p>
        </w:tc>
        <w:tc>
          <w:tcPr>
            <w:tcW w:type="dxa" w:w="3938"/>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Reason</w:t>
            </w:r>
          </w:p>
        </w:tc>
      </w:tr>
      <w:tr>
        <w:trPr>
          <w:cantSplit/>
        </w:trPr>
        <w:tc>
          <w:tcPr>
            <w:tcW w:type="dxa" w:w="42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Flips until the first head</w:t>
            </w:r>
          </w:p>
        </w:tc>
        <w:tc>
          <w:tcPr>
            <w:tcW w:type="dxa" w:w="15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2</w:t>
            </w:r>
          </w:p>
        </w:tc>
        <w:tc>
          <w:tcPr>
            <w:tcW w:type="dxa" w:w="39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Geometric: 1/p</w:t>
            </w:r>
          </w:p>
        </w:tc>
      </w:tr>
      <w:tr>
        <w:trPr>
          <w:cantSplit/>
        </w:trPr>
        <w:tc>
          <w:tcPr>
            <w:tcW w:type="dxa" w:w="42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Rolls until the first six</w:t>
            </w:r>
          </w:p>
        </w:tc>
        <w:tc>
          <w:tcPr>
            <w:tcW w:type="dxa" w:w="15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6</w:t>
            </w:r>
          </w:p>
        </w:tc>
        <w:tc>
          <w:tcPr>
            <w:tcW w:type="dxa" w:w="39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Geometric: 1/p</w:t>
            </w:r>
          </w:p>
        </w:tc>
      </w:tr>
      <w:tr>
        <w:trPr>
          <w:cantSplit/>
        </w:trPr>
        <w:tc>
          <w:tcPr>
            <w:tcW w:type="dxa" w:w="42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Rolls until all six faces have appeared</w:t>
            </w:r>
          </w:p>
        </w:tc>
        <w:tc>
          <w:tcPr>
            <w:tcW w:type="dxa" w:w="15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14.7</w:t>
            </w:r>
          </w:p>
        </w:tc>
        <w:tc>
          <w:tcPr>
            <w:tcW w:type="dxa" w:w="39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Coupon collector: 6 × (1 + 1/2 + … + 1/6) = 147/10</w:t>
            </w:r>
          </w:p>
        </w:tc>
      </w:tr>
      <w:tr>
        <w:trPr>
          <w:cantSplit/>
        </w:trPr>
        <w:tc>
          <w:tcPr>
            <w:tcW w:type="dxa" w:w="42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Draws to collect 10 equally likely items</w:t>
            </w:r>
          </w:p>
        </w:tc>
        <w:tc>
          <w:tcPr>
            <w:tcW w:type="dxa" w:w="15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29.3</w:t>
            </w:r>
          </w:p>
        </w:tc>
        <w:tc>
          <w:tcPr>
            <w:tcW w:type="dxa" w:w="39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10 × H₁₀</w:t>
            </w:r>
          </w:p>
        </w:tc>
      </w:tr>
      <w:tr>
        <w:trPr>
          <w:cantSplit/>
        </w:trPr>
        <w:tc>
          <w:tcPr>
            <w:tcW w:type="dxa" w:w="42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Draws to collect 52 equally likely items</w:t>
            </w:r>
          </w:p>
        </w:tc>
        <w:tc>
          <w:tcPr>
            <w:tcW w:type="dxa" w:w="15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236.0</w:t>
            </w:r>
          </w:p>
        </w:tc>
        <w:tc>
          <w:tcPr>
            <w:tcW w:type="dxa" w:w="39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52 × H₅₂</w:t>
            </w:r>
          </w:p>
        </w:tc>
      </w:tr>
      <w:tr>
        <w:trPr>
          <w:cantSplit/>
        </w:trPr>
        <w:tc>
          <w:tcPr>
            <w:tcW w:type="dxa" w:w="42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Rolls until two consecutive sixes</w:t>
            </w:r>
          </w:p>
        </w:tc>
        <w:tc>
          <w:tcPr>
            <w:tcW w:type="dxa" w:w="15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42</w:t>
            </w:r>
          </w:p>
        </w:tc>
        <w:tc>
          <w:tcPr>
            <w:tcW w:type="dxa" w:w="39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(6³ − 6)/5</w:t>
            </w:r>
          </w:p>
        </w:tc>
      </w:tr>
    </w:tbl>
    <w:p>
      <w:pPr>
        <w:spacing w:after="100"/>
      </w:pPr>
    </w:p>
    <w:p>
      <w:pPr>
        <w:spacing w:after="120" w:before="0" w:line="276"/>
      </w:pPr>
      <w:r>
        <w:rPr>
          <w:b/>
          <w:bCs/>
        </w:rPr>
        <w:t xml:space="preserve">Coupon collector:</w:t>
      </w:r>
      <w:r>
        <w:t xml:space="preserve"> after k distinct items the chance that the next draw is new is (n − k)/n, so the expected wait for the next new item is n/(n − k); summing gives n × Hₙ ≈ n (ln n + 0.577). A simulation of 100,000 collections of six faces averaged 14.67.</w:t>
      </w:r>
    </w:p>
    <w:p>
      <w:pPr>
        <w:pStyle w:val="Heading2"/>
      </w:pPr>
      <w:r>
        <w:t xml:space="preserve">5.4 Expected Value of Games</w:t>
      </w:r>
    </w:p>
    <w:p>
      <w:pPr>
        <w:pStyle w:val="Heading3"/>
      </w:pPr>
      <w:r>
        <w:t xml:space="preserve">Roll a die, with the option to re-roll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00"/>
        <w:gridCol w:w="2000"/>
        <w:gridCol w:w="4238"/>
      </w:tblGrid>
      <w:tr>
        <w:trPr>
          <w:cantSplit/>
          <w:tblHeader/>
        </w:trPr>
        <w:tc>
          <w:tcPr>
            <w:tcW w:type="dxa" w:w="34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Rule</w:t>
            </w:r>
          </w:p>
        </w:tc>
        <w:tc>
          <w:tcPr>
            <w:tcW w:type="dxa" w:w="20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pPr>
              <w:jc w:val="right"/>
            </w:pPr>
            <w:r>
              <w:rPr>
                <w:b/>
                <w:bCs/>
                <w:color w:val="FFFFFF"/>
                <w:sz w:val="18"/>
                <w:szCs w:val="18"/>
              </w:rPr>
              <w:t xml:space="preserve">Expected payoff</w:t>
            </w:r>
          </w:p>
        </w:tc>
        <w:tc>
          <w:tcPr>
            <w:tcW w:type="dxa" w:w="4238"/>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Reasoning</w:t>
            </w:r>
          </w:p>
        </w:tc>
      </w:tr>
      <w:tr>
        <w:trPr>
          <w:cantSplit/>
        </w:trPr>
        <w:tc>
          <w:tcPr>
            <w:tcW w:type="dxa" w:w="34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Single roll, take the face</w:t>
            </w:r>
          </w:p>
        </w:tc>
        <w:tc>
          <w:tcPr>
            <w:tcW w:type="dxa" w:w="20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3.5</w:t>
            </w:r>
          </w:p>
        </w:tc>
        <w:tc>
          <w:tcPr>
            <w:tcW w:type="dxa" w:w="42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Average of 1 … 6</w:t>
            </w:r>
          </w:p>
        </w:tc>
      </w:tr>
      <w:tr>
        <w:trPr>
          <w:cantSplit/>
        </w:trPr>
        <w:tc>
          <w:tcPr>
            <w:tcW w:type="dxa" w:w="34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One re-roll allowed</w:t>
            </w:r>
          </w:p>
        </w:tc>
        <w:tc>
          <w:tcPr>
            <w:tcW w:type="dxa" w:w="20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4.25</w:t>
            </w:r>
          </w:p>
        </w:tc>
        <w:tc>
          <w:tcPr>
            <w:tcW w:type="dxa" w:w="42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Re-roll if ≤ 3: (4 + 5 + 6)/6 + ½ × 3.5 = 2.5 + 1.75</w:t>
            </w:r>
          </w:p>
        </w:tc>
      </w:tr>
      <w:tr>
        <w:trPr>
          <w:cantSplit/>
        </w:trPr>
        <w:tc>
          <w:tcPr>
            <w:tcW w:type="dxa" w:w="34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Two re-rolls allowed</w:t>
            </w:r>
          </w:p>
        </w:tc>
        <w:tc>
          <w:tcPr>
            <w:tcW w:type="dxa" w:w="20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4.667</w:t>
            </w:r>
          </w:p>
        </w:tc>
        <w:tc>
          <w:tcPr>
            <w:tcW w:type="dxa" w:w="42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Re-roll if ≤ 4: (5 + 6)/6 + (4/6) × 4.25</w:t>
            </w:r>
          </w:p>
        </w:tc>
      </w:tr>
      <w:tr>
        <w:trPr>
          <w:cantSplit/>
        </w:trPr>
        <w:tc>
          <w:tcPr>
            <w:tcW w:type="dxa" w:w="34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Best of three rolls (take max)</w:t>
            </w:r>
          </w:p>
        </w:tc>
        <w:tc>
          <w:tcPr>
            <w:tcW w:type="dxa" w:w="20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4.958</w:t>
            </w:r>
          </w:p>
        </w:tc>
        <w:tc>
          <w:tcPr>
            <w:tcW w:type="dxa" w:w="42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119/24</w:t>
            </w:r>
          </w:p>
        </w:tc>
      </w:tr>
    </w:tbl>
    <w:p>
      <w:pPr>
        <w:spacing w:after="100"/>
      </w:pPr>
    </w:p>
    <w:p>
      <w:pPr>
        <w:spacing w:after="120" w:before="0" w:line="276"/>
      </w:pPr>
      <w:r>
        <w:t xml:space="preserve">The method is </w:t>
      </w:r>
      <w:r>
        <w:rPr>
          <w:b/>
          <w:bCs/>
        </w:rPr>
        <w:t xml:space="preserve">backward induction</w:t>
      </w:r>
      <w:r>
        <w:t xml:space="preserve">: the value of the last stage is 3.5; at each earlier stage you keep a roll only if it beats the continuation value.</w:t>
      </w:r>
    </w:p>
    <w:p>
      <w:pPr>
        <w:pStyle w:val="Heading3"/>
      </w:pPr>
      <w:r>
        <w:t xml:space="preserve">Maximum of two dice</w:t>
      </w:r>
    </w:p>
    <w:p>
      <w:pPr>
        <w:spacing w:after="120" w:before="0" w:line="276"/>
      </w:pPr>
      <w:r>
        <w:t xml:space="preserve">E[max] = Σ k × (2k − 1)/36 = (1 + 6 + 15 + 28 + 45 + 66)/36 = 161/36 = </w:t>
      </w:r>
      <w:r>
        <w:rPr>
          <w:b/>
          <w:bCs/>
        </w:rPr>
        <w:t xml:space="preserve">4.47</w:t>
      </w:r>
      <w:r>
        <w:t xml:space="preserve">; by symmetry E[min] = 7 − 4.47 = 2.53.</w:t>
      </w:r>
    </w:p>
    <w:p>
      <w:pPr>
        <w:pStyle w:val="Heading3"/>
      </w:pPr>
      <w:r>
        <w:t xml:space="preserve">Truncated St. Petersburg game</w:t>
      </w:r>
    </w:p>
    <w:p>
      <w:pPr>
        <w:spacing w:after="120" w:before="0" w:line="276"/>
      </w:pPr>
      <w:r>
        <w:t xml:space="preserve">Flip until the first tail on flip n and receive 2ⁿ. Each term of the expectation is 2ⁿ × 2⁻ⁿ = 1, so E diverges. If the casino can pay at most 2²⁰ ≈ $1.05 million, E = 20 + 1 = </w:t>
      </w:r>
      <w:r>
        <w:rPr>
          <w:b/>
          <w:bCs/>
        </w:rPr>
        <w:t xml:space="preserve">$21</w:t>
      </w:r>
      <w:r>
        <w:t xml:space="preserve">. With log utility the certainty equivalent is only e^(2 ln 2) = $4. Expectation is not always the right criterion.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B3261E" w:sz="24"/>
              <w:bottom w:val="none" w:color="FFFFFF" w:sz="0"/>
              <w:right w:val="none" w:color="FFFFFF" w:sz="0"/>
            </w:tcBorders>
            <w:shd w:fill="FDECEA" w:color="auto" w:val="clear"/>
            <w:tcMar>
              <w:top w:type="dxa" w:w="120"/>
              <w:left w:type="dxa" w:w="220"/>
              <w:bottom w:type="dxa" w:w="100"/>
              <w:right w:type="dxa" w:w="200"/>
            </w:tcMar>
          </w:tcPr>
          <w:p>
            <w:pPr>
              <w:keepNext/>
              <w:spacing w:after="80"/>
            </w:pPr>
            <w:r>
              <w:rPr>
                <w:b/>
                <w:bCs/>
                <w:color w:val="B3261E"/>
                <w:sz w:val="21"/>
                <w:szCs w:val="21"/>
              </w:rPr>
              <w:t xml:space="preserve">E[X/Y] is not E[X]/E[Y]</w:t>
            </w:r>
          </w:p>
          <w:p>
            <w:pPr>
              <w:spacing w:after="80" w:line="264"/>
            </w:pPr>
            <w:r>
              <w:t xml:space="preserve">Expectation passes through sums, not products or ratios. If a trade’s return is R = P/E with P and E random, E[R] ≠ E[P]/E[E]. Jensen’s inequality makes this precise for convex functions: E[f(X)] ≥ f(E[X]).</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1F5FA8" w:sz="24"/>
              <w:bottom w:val="none" w:color="FFFFFF" w:sz="0"/>
              <w:right w:val="none" w:color="FFFFFF" w:sz="0"/>
            </w:tcBorders>
            <w:shd w:fill="E8F0FB" w:color="auto" w:val="clear"/>
            <w:tcMar>
              <w:top w:type="dxa" w:w="120"/>
              <w:left w:type="dxa" w:w="220"/>
              <w:bottom w:type="dxa" w:w="100"/>
              <w:right w:type="dxa" w:w="200"/>
            </w:tcMar>
          </w:tcPr>
          <w:p>
            <w:pPr>
              <w:keepNext/>
              <w:spacing w:after="80"/>
            </w:pPr>
            <w:r>
              <w:rPr>
                <w:b/>
                <w:bCs/>
                <w:color w:val="1F5FA8"/>
                <w:sz w:val="21"/>
                <w:szCs w:val="21"/>
              </w:rPr>
              <w:t xml:space="preserve">Key Takeaway</w:t>
            </w:r>
          </w:p>
          <w:p>
            <w:pPr>
              <w:spacing w:after="80" w:line="264"/>
            </w:pPr>
            <w:r>
              <w:t xml:space="preserve">When asked for an expected count, write it as a sum of indicators and add probabilities. Dependence does not matter for expectation.</w:t>
            </w:r>
          </w:p>
        </w:tc>
      </w:tr>
    </w:tbl>
    <w:p>
      <w:pPr>
        <w:spacing w:after="100"/>
      </w:pPr>
    </w:p>
    <w:p>
      <w:pPr>
        <w:pStyle w:val="Heading1"/>
        <w:pageBreakBefore/>
      </w:pPr>
      <w:r>
        <w:t xml:space="preserve">PART VI — Variance, Covariance &amp; Correlation</w:t>
      </w:r>
    </w:p>
    <w:p>
      <w:pPr>
        <w:spacing w:after="120" w:before="0" w:line="276"/>
      </w:pPr>
      <w:r>
        <w:t xml:space="preserve">Expectation tells you where a payoff is centred; variance tells you how much you should worry. Most trading risk questions reduce to variances and covariances of sums.</w:t>
      </w:r>
    </w:p>
    <w:p>
      <w:pPr>
        <w:pStyle w:val="Heading2"/>
      </w:pPr>
      <w:r>
        <w:t xml:space="preserve">6.1 Core Formulae</w:t>
      </w:r>
    </w:p>
    <w:p>
      <w:pPr>
        <w:shd w:fill="F3F6FA" w:color="auto" w:val="clear"/>
        <w:spacing w:after="0" w:before="80" w:line="300"/>
        <w:ind w:left="400" w:right="400"/>
        <w:jc w:val="center"/>
      </w:pPr>
      <w:r>
        <w:rPr>
          <w:rFonts w:ascii="Cambria Math" w:cs="Cambria Math" w:eastAsia="Cambria Math" w:hAnsi="Cambria Math"/>
          <w:sz w:val="23"/>
          <w:szCs w:val="23"/>
        </w:rPr>
        <w:t xml:space="preserve">Var(X) = E[X²] − (E[X])²</w:t>
      </w:r>
    </w:p>
    <w:p>
      <w:pPr>
        <w:shd w:fill="F3F6FA" w:color="auto" w:val="clear"/>
        <w:spacing w:after="0" w:before="0" w:line="300"/>
        <w:ind w:left="400" w:right="400"/>
        <w:jc w:val="center"/>
      </w:pPr>
      <w:r>
        <w:rPr>
          <w:rFonts w:ascii="Cambria Math" w:cs="Cambria Math" w:eastAsia="Cambria Math" w:hAnsi="Cambria Math"/>
          <w:sz w:val="23"/>
          <w:szCs w:val="23"/>
        </w:rPr>
        <w:t xml:space="preserve">Var(aX + b) = a² Var(X)</w:t>
      </w:r>
    </w:p>
    <w:p>
      <w:pPr>
        <w:shd w:fill="F3F6FA" w:color="auto" w:val="clear"/>
        <w:spacing w:after="0" w:before="0" w:line="300"/>
        <w:ind w:left="400" w:right="400"/>
        <w:jc w:val="center"/>
      </w:pPr>
      <w:r>
        <w:rPr>
          <w:rFonts w:ascii="Cambria Math" w:cs="Cambria Math" w:eastAsia="Cambria Math" w:hAnsi="Cambria Math"/>
          <w:sz w:val="23"/>
          <w:szCs w:val="23"/>
        </w:rPr>
        <w:t xml:space="preserve">Var(X + Y) = Var(X) + Var(Y) + 2 Cov(X, Y)</w:t>
      </w:r>
    </w:p>
    <w:p>
      <w:pPr>
        <w:shd w:fill="F3F6FA" w:color="auto" w:val="clear"/>
        <w:spacing w:after="100" w:before="0" w:line="300"/>
        <w:ind w:left="400" w:right="400"/>
        <w:jc w:val="center"/>
      </w:pPr>
      <w:r>
        <w:rPr>
          <w:rFonts w:ascii="Cambria Math" w:cs="Cambria Math" w:eastAsia="Cambria Math" w:hAnsi="Cambria Math"/>
          <w:sz w:val="23"/>
          <w:szCs w:val="23"/>
        </w:rPr>
        <w:t xml:space="preserve">Cov(X, Y) = E[XY] − E[X] E[Y],   ρ = Cov(X, Y) / (σ_X σ_Y)</w:t>
      </w:r>
    </w:p>
    <w:p>
      <w:pPr>
        <w:spacing w:after="120" w:before="0" w:line="276"/>
      </w:pPr>
      <w:r>
        <w:t xml:space="preserve">If X and Y are independent, Cov = 0 and variances add. Without independence they do not. Unlike expectation, </w:t>
      </w:r>
      <w:r>
        <w:rPr>
          <w:b/>
          <w:bCs/>
        </w:rPr>
        <w:t xml:space="preserve">variance is not linear</w:t>
      </w:r>
      <w:r>
        <w:t xml:space="preserve">.</w:t>
      </w:r>
    </w:p>
    <w:p>
      <w:pPr>
        <w:pStyle w:val="Heading2"/>
      </w:pPr>
      <w:r>
        <w:t xml:space="preserve">6.2 Worked Examples</w:t>
      </w:r>
    </w:p>
    <w:p>
      <w:pPr>
        <w:pStyle w:val="Heading3"/>
      </w:pPr>
      <w:r>
        <w:t xml:space="preserve">Example 1 — A fair die</w:t>
      </w:r>
    </w:p>
    <w:p>
      <w:pPr>
        <w:spacing w:after="120" w:before="0" w:line="276"/>
      </w:pPr>
      <w:r>
        <w:t xml:space="preserve">E[X] = 3.5, E[X²] = 91/6 = 15.17, so Var = 15.17 − 12.25 = 35/12 = </w:t>
      </w:r>
      <w:r>
        <w:rPr>
          <w:b/>
          <w:bCs/>
        </w:rPr>
        <w:t xml:space="preserve">2.917</w:t>
      </w:r>
      <w:r>
        <w:t xml:space="preserve">, SD = 1.71. For n independent dice the variance is 35n/12 and the SD is √(35n/12): ten dice have SD 5.40; one hundred have SD 17.08.</w:t>
      </w:r>
    </w:p>
    <w:p>
      <w:pPr>
        <w:pStyle w:val="Heading3"/>
      </w:pPr>
      <w:r>
        <w:t xml:space="preserve">Example 2 — Binomial variance via indicators</w:t>
      </w:r>
    </w:p>
    <w:p>
      <w:pPr>
        <w:spacing w:after="120" w:before="0" w:line="276"/>
      </w:pPr>
      <w:r>
        <w:t xml:space="preserve">X ~ Binomial(n, p) is a sum of n independent indicators, each with variance p(1 − p). So Var(X) = np(1 − p). For 100 flips of a fair coin, SD = √25 = 5: a result of 60 heads is exactly 2 SD above the mean.</w:t>
      </w:r>
    </w:p>
    <w:p>
      <w:pPr>
        <w:pStyle w:val="Heading3"/>
      </w:pPr>
      <w:r>
        <w:t xml:space="preserve">Example 3 — Two-asset portfolio</w:t>
      </w:r>
    </w:p>
    <w:p>
      <w:pPr>
        <w:spacing w:after="120" w:before="0" w:line="276"/>
      </w:pPr>
      <w:r>
        <w:t xml:space="preserve">Assets with volatilities 10% and 20%, correlation 0.5, held 50/50:</w:t>
      </w:r>
    </w:p>
    <w:p>
      <w:pPr>
        <w:shd w:fill="F3F6FA" w:color="auto" w:val="clear"/>
        <w:spacing w:after="100" w:before="80" w:line="300"/>
        <w:ind w:left="400" w:right="400"/>
        <w:jc w:val="center"/>
      </w:pPr>
      <w:r>
        <w:rPr>
          <w:rFonts w:ascii="Cambria Math" w:cs="Cambria Math" w:eastAsia="Cambria Math" w:hAnsi="Cambria Math"/>
          <w:sz w:val="23"/>
          <w:szCs w:val="23"/>
        </w:rPr>
        <w:t xml:space="preserve">σ² = 0.25 × 0.01 + 0.25 × 0.04 + 2 × 0.25 × 0.5 × 0.10 × 0.20 = 0.0025 + 0.01 + 0.005 = 0.0175</w:t>
      </w:r>
    </w:p>
    <w:p>
      <w:pPr>
        <w:spacing w:after="120" w:before="0" w:line="276"/>
      </w:pPr>
      <w:r>
        <w:t xml:space="preserve">Portfolio volatility = √0.0175 = </w:t>
      </w:r>
      <w:r>
        <w:rPr>
          <w:b/>
          <w:bCs/>
        </w:rPr>
        <w:t xml:space="preserve">13.2%</w:t>
      </w:r>
      <w:r>
        <w:t xml:space="preserve">, below the 15% average of the two volatilities: the diversification benefit.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3200"/>
        <w:gridCol w:w="3438"/>
      </w:tblGrid>
      <w:tr>
        <w:trPr>
          <w:cantSplit/>
          <w:tblHeader/>
        </w:trPr>
        <w:tc>
          <w:tcPr>
            <w:tcW w:type="dxa" w:w="30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pPr>
              <w:jc w:val="right"/>
            </w:pPr>
            <w:r>
              <w:rPr>
                <w:b/>
                <w:bCs/>
                <w:color w:val="FFFFFF"/>
                <w:sz w:val="18"/>
                <w:szCs w:val="18"/>
              </w:rPr>
              <w:t xml:space="preserve">Correlation ρ</w:t>
            </w:r>
          </w:p>
        </w:tc>
        <w:tc>
          <w:tcPr>
            <w:tcW w:type="dxa" w:w="32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pPr>
              <w:jc w:val="right"/>
            </w:pPr>
            <w:r>
              <w:rPr>
                <w:b/>
                <w:bCs/>
                <w:color w:val="FFFFFF"/>
                <w:sz w:val="18"/>
                <w:szCs w:val="18"/>
              </w:rPr>
              <w:t xml:space="preserve">Portfolio variance</w:t>
            </w:r>
          </w:p>
        </w:tc>
        <w:tc>
          <w:tcPr>
            <w:tcW w:type="dxa" w:w="3438"/>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pPr>
              <w:jc w:val="right"/>
            </w:pPr>
            <w:r>
              <w:rPr>
                <w:b/>
                <w:bCs/>
                <w:color w:val="FFFFFF"/>
                <w:sz w:val="18"/>
                <w:szCs w:val="18"/>
              </w:rPr>
              <w:t xml:space="preserve">Volatility</w:t>
            </w:r>
          </w:p>
        </w:tc>
      </w:tr>
      <w:tr>
        <w:trPr>
          <w:cantSplit/>
        </w:trPr>
        <w:tc>
          <w:tcPr>
            <w:tcW w:type="dxa" w:w="30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1.0</w:t>
            </w:r>
          </w:p>
        </w:tc>
        <w:tc>
          <w:tcPr>
            <w:tcW w:type="dxa" w:w="32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0.0225</w:t>
            </w:r>
          </w:p>
        </w:tc>
        <w:tc>
          <w:tcPr>
            <w:tcW w:type="dxa" w:w="34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15.0%</w:t>
            </w:r>
          </w:p>
        </w:tc>
      </w:tr>
      <w:tr>
        <w:trPr>
          <w:cantSplit/>
        </w:trPr>
        <w:tc>
          <w:tcPr>
            <w:tcW w:type="dxa" w:w="30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0.5</w:t>
            </w:r>
          </w:p>
        </w:tc>
        <w:tc>
          <w:tcPr>
            <w:tcW w:type="dxa" w:w="32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0.0175</w:t>
            </w:r>
          </w:p>
        </w:tc>
        <w:tc>
          <w:tcPr>
            <w:tcW w:type="dxa" w:w="34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13.2%</w:t>
            </w:r>
          </w:p>
        </w:tc>
      </w:tr>
      <w:tr>
        <w:trPr>
          <w:cantSplit/>
        </w:trPr>
        <w:tc>
          <w:tcPr>
            <w:tcW w:type="dxa" w:w="30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0.0</w:t>
            </w:r>
          </w:p>
        </w:tc>
        <w:tc>
          <w:tcPr>
            <w:tcW w:type="dxa" w:w="32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0.0125</w:t>
            </w:r>
          </w:p>
        </w:tc>
        <w:tc>
          <w:tcPr>
            <w:tcW w:type="dxa" w:w="34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11.2%</w:t>
            </w:r>
          </w:p>
        </w:tc>
      </w:tr>
      <w:tr>
        <w:trPr>
          <w:cantSplit/>
        </w:trPr>
        <w:tc>
          <w:tcPr>
            <w:tcW w:type="dxa" w:w="30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−0.5</w:t>
            </w:r>
          </w:p>
        </w:tc>
        <w:tc>
          <w:tcPr>
            <w:tcW w:type="dxa" w:w="32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0.0075</w:t>
            </w:r>
          </w:p>
        </w:tc>
        <w:tc>
          <w:tcPr>
            <w:tcW w:type="dxa" w:w="34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8.7%</w:t>
            </w:r>
          </w:p>
        </w:tc>
      </w:tr>
      <w:tr>
        <w:trPr>
          <w:cantSplit/>
        </w:trPr>
        <w:tc>
          <w:tcPr>
            <w:tcW w:type="dxa" w:w="30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−1.0</w:t>
            </w:r>
          </w:p>
        </w:tc>
        <w:tc>
          <w:tcPr>
            <w:tcW w:type="dxa" w:w="32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0.0025</w:t>
            </w:r>
          </w:p>
        </w:tc>
        <w:tc>
          <w:tcPr>
            <w:tcW w:type="dxa" w:w="34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5.0%</w:t>
            </w:r>
          </w:p>
        </w:tc>
      </w:tr>
    </w:tbl>
    <w:p>
      <w:pPr>
        <w:spacing w:after="100"/>
      </w:pPr>
    </w:p>
    <w:p>
      <w:pPr>
        <w:pStyle w:val="Heading3"/>
      </w:pPr>
      <w:r>
        <w:t xml:space="preserve">Example 4 — Law of total variance</w:t>
      </w:r>
    </w:p>
    <w:p>
      <w:pPr>
        <w:shd w:fill="F3F6FA" w:color="auto" w:val="clear"/>
        <w:spacing w:after="100" w:before="80" w:line="300"/>
        <w:ind w:left="400" w:right="400"/>
        <w:jc w:val="center"/>
      </w:pPr>
      <w:r>
        <w:rPr>
          <w:rFonts w:ascii="Cambria Math" w:cs="Cambria Math" w:eastAsia="Cambria Math" w:hAnsi="Cambria Math"/>
          <w:sz w:val="23"/>
          <w:szCs w:val="23"/>
        </w:rPr>
        <w:t xml:space="preserve">Var(S) = E[Var(S | N)] + Var(E[S | N])</w:t>
      </w:r>
    </w:p>
    <w:p>
      <w:pPr>
        <w:spacing w:after="120" w:before="0" w:line="276"/>
      </w:pPr>
      <w:r>
        <w:t xml:space="preserve">Let S be the sum of N die rolls where N ~ Poisson(10): E[S] = 10 × 3.5 = 35 and Var(S) = 10 × 35/12 + 10 × 3.5² = 29.2 + 122.5 = 151.7, so SD = 12.3. If N were fixed at 10 the SD would be only 5.4. Uncertainty about the </w:t>
      </w:r>
      <w:r>
        <w:rPr>
          <w:b/>
          <w:bCs/>
        </w:rPr>
        <w:t xml:space="preserve">number</w:t>
      </w:r>
      <w:r>
        <w:t xml:space="preserve"> of terms adds more risk than uncertainty about each term.</w:t>
      </w:r>
    </w:p>
    <w:p>
      <w:pPr>
        <w:pStyle w:val="Heading3"/>
      </w:pPr>
      <w:r>
        <w:t xml:space="preserve">Example 5 — Standard error of an average</w:t>
      </w:r>
    </w:p>
    <w:p>
      <w:pPr>
        <w:spacing w:after="120" w:before="0" w:line="276"/>
      </w:pPr>
      <w:r>
        <w:t xml:space="preserve">The mean of n independent observations has variance σ²/n, so the standard error is σ/√n. To halve the error you need four times the data. A strategy with daily P&amp;L standard deviation $13k observed for 25 days has a standard error on the mean of 13/5 = $2.6k.</w:t>
      </w:r>
    </w:p>
    <w:p>
      <w:pPr>
        <w:pStyle w:val="Heading2"/>
      </w:pPr>
      <w:r>
        <w:t xml:space="preserve">6.3 Uncorrelated Does Not Mean Independent</w:t>
      </w:r>
    </w:p>
    <w:p>
      <w:pPr>
        <w:spacing w:after="120" w:before="0" w:line="276"/>
      </w:pPr>
      <w:r>
        <w:t xml:space="preserve">Let X be uniform on {−1, 0, 1} and Y = X². Then E[X] = 0 and E[XY] = E[X³] = 0, so Cov(X, Y) = 0; but Y is completely determined by X. Correlation measures only </w:t>
      </w:r>
      <w:r>
        <w:rPr>
          <w:b/>
          <w:bCs/>
        </w:rPr>
        <w:t xml:space="preserve">linear</w:t>
      </w:r>
      <w:r>
        <w:t xml:space="preserve"> dependence. In markets, two assets can be uncorrelated in normal times and still crash together (tail dependence).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B3261E" w:sz="24"/>
              <w:bottom w:val="none" w:color="FFFFFF" w:sz="0"/>
              <w:right w:val="none" w:color="FFFFFF" w:sz="0"/>
            </w:tcBorders>
            <w:shd w:fill="FDECEA" w:color="auto" w:val="clear"/>
            <w:tcMar>
              <w:top w:type="dxa" w:w="120"/>
              <w:left w:type="dxa" w:w="220"/>
              <w:bottom w:type="dxa" w:w="100"/>
              <w:right w:type="dxa" w:w="200"/>
            </w:tcMar>
          </w:tcPr>
          <w:p>
            <w:pPr>
              <w:keepNext/>
              <w:spacing w:after="80"/>
            </w:pPr>
            <w:r>
              <w:rPr>
                <w:b/>
                <w:bCs/>
                <w:color w:val="B3261E"/>
                <w:sz w:val="21"/>
                <w:szCs w:val="21"/>
              </w:rPr>
              <w:t xml:space="preserve">Variance of a difference</w:t>
            </w:r>
          </w:p>
          <w:p>
            <w:pPr>
              <w:spacing w:after="80" w:line="264"/>
            </w:pPr>
            <w:r>
              <w:t xml:space="preserve">Var(X − Y) = Var(X) + Var(Y) − 2 Cov(X, Y). For independent X and Y the variance of a </w:t>
            </w:r>
            <w:r>
              <w:rPr>
                <w:b/>
                <w:bCs/>
              </w:rPr>
              <w:t xml:space="preserve">difference</w:t>
            </w:r>
            <w:r>
              <w:t xml:space="preserve"> is still the </w:t>
            </w:r>
            <w:r>
              <w:rPr>
                <w:b/>
                <w:bCs/>
              </w:rPr>
              <w:t xml:space="preserve">sum</w:t>
            </w:r>
            <w:r>
              <w:t xml:space="preserve"> of variances: subtraction never reduces risk unless the series are positively correlated.</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1F5FA8" w:sz="24"/>
              <w:bottom w:val="none" w:color="FFFFFF" w:sz="0"/>
              <w:right w:val="none" w:color="FFFFFF" w:sz="0"/>
            </w:tcBorders>
            <w:shd w:fill="E8F0FB" w:color="auto" w:val="clear"/>
            <w:tcMar>
              <w:top w:type="dxa" w:w="120"/>
              <w:left w:type="dxa" w:w="220"/>
              <w:bottom w:type="dxa" w:w="100"/>
              <w:right w:type="dxa" w:w="200"/>
            </w:tcMar>
          </w:tcPr>
          <w:p>
            <w:pPr>
              <w:keepNext/>
              <w:spacing w:after="80"/>
            </w:pPr>
            <w:r>
              <w:rPr>
                <w:b/>
                <w:bCs/>
                <w:color w:val="1F5FA8"/>
                <w:sz w:val="21"/>
                <w:szCs w:val="21"/>
              </w:rPr>
              <w:t xml:space="preserve">Key Takeaway</w:t>
            </w:r>
          </w:p>
          <w:p>
            <w:pPr>
              <w:spacing w:after="80" w:line="264"/>
            </w:pPr>
            <w:r>
              <w:t xml:space="preserve">Variance adds only under independence; with dependence you need the covariance. Standard errors shrink like 1/√n, not 1/n.</w:t>
            </w:r>
          </w:p>
        </w:tc>
      </w:tr>
    </w:tbl>
    <w:p>
      <w:pPr>
        <w:spacing w:after="100"/>
      </w:pPr>
    </w:p>
    <w:p>
      <w:pPr>
        <w:pStyle w:val="Heading1"/>
        <w:pageBreakBefore/>
      </w:pPr>
      <w:r>
        <w:t xml:space="preserve">PART VII — Common Distributions</w:t>
      </w:r>
    </w:p>
    <w:p>
      <w:pPr>
        <w:pStyle w:val="Heading2"/>
      </w:pPr>
      <w:r>
        <w:t xml:space="preserve">7.1 Reference Table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2900"/>
        <w:gridCol w:w="1000"/>
        <w:gridCol w:w="1500"/>
        <w:gridCol w:w="2238"/>
      </w:tblGrid>
      <w:tr>
        <w:trPr>
          <w:cantSplit/>
          <w:tblHeader/>
        </w:trPr>
        <w:tc>
          <w:tcPr>
            <w:tcW w:type="dxa" w:w="20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7"/>
                <w:szCs w:val="17"/>
              </w:rPr>
              <w:t xml:space="preserve">Distribution</w:t>
            </w:r>
          </w:p>
        </w:tc>
        <w:tc>
          <w:tcPr>
            <w:tcW w:type="dxa" w:w="29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7"/>
                <w:szCs w:val="17"/>
              </w:rPr>
              <w:t xml:space="preserve">Models</w:t>
            </w:r>
          </w:p>
        </w:tc>
        <w:tc>
          <w:tcPr>
            <w:tcW w:type="dxa" w:w="10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7"/>
                <w:szCs w:val="17"/>
              </w:rPr>
              <w:t xml:space="preserve">Mean</w:t>
            </w:r>
          </w:p>
        </w:tc>
        <w:tc>
          <w:tcPr>
            <w:tcW w:type="dxa" w:w="15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7"/>
                <w:szCs w:val="17"/>
              </w:rPr>
              <w:t xml:space="preserve">Variance</w:t>
            </w:r>
          </w:p>
        </w:tc>
        <w:tc>
          <w:tcPr>
            <w:tcW w:type="dxa" w:w="2238"/>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7"/>
                <w:szCs w:val="17"/>
              </w:rPr>
              <w:t xml:space="preserve">Key property</w:t>
            </w:r>
          </w:p>
        </w:tc>
      </w:tr>
      <w:tr>
        <w:trPr>
          <w:cantSplit/>
        </w:trPr>
        <w:tc>
          <w:tcPr>
            <w:tcW w:type="dxa" w:w="20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Bernoulli(p)</w:t>
            </w:r>
          </w:p>
        </w:tc>
        <w:tc>
          <w:tcPr>
            <w:tcW w:type="dxa" w:w="29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One trial, success or failure</w:t>
            </w:r>
          </w:p>
        </w:tc>
        <w:tc>
          <w:tcPr>
            <w:tcW w:type="dxa" w:w="10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p</w:t>
            </w:r>
          </w:p>
        </w:tc>
        <w:tc>
          <w:tcPr>
            <w:tcW w:type="dxa" w:w="15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p(1 − p)</w:t>
            </w:r>
          </w:p>
        </w:tc>
        <w:tc>
          <w:tcPr>
            <w:tcW w:type="dxa" w:w="22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Building block</w:t>
            </w:r>
          </w:p>
        </w:tc>
      </w:tr>
      <w:tr>
        <w:trPr>
          <w:cantSplit/>
        </w:trPr>
        <w:tc>
          <w:tcPr>
            <w:tcW w:type="dxa" w:w="20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Binomial(n, p)</w:t>
            </w:r>
          </w:p>
        </w:tc>
        <w:tc>
          <w:tcPr>
            <w:tcW w:type="dxa" w:w="29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Successes in n independent trials</w:t>
            </w:r>
          </w:p>
        </w:tc>
        <w:tc>
          <w:tcPr>
            <w:tcW w:type="dxa" w:w="10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np</w:t>
            </w:r>
          </w:p>
        </w:tc>
        <w:tc>
          <w:tcPr>
            <w:tcW w:type="dxa" w:w="15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np(1 − p)</w:t>
            </w:r>
          </w:p>
        </w:tc>
        <w:tc>
          <w:tcPr>
            <w:tcW w:type="dxa" w:w="22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Sum of Bernoullis</w:t>
            </w:r>
          </w:p>
        </w:tc>
      </w:tr>
      <w:tr>
        <w:trPr>
          <w:cantSplit/>
        </w:trPr>
        <w:tc>
          <w:tcPr>
            <w:tcW w:type="dxa" w:w="20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Geometric(p)</w:t>
            </w:r>
          </w:p>
        </w:tc>
        <w:tc>
          <w:tcPr>
            <w:tcW w:type="dxa" w:w="29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Trials until the first success</w:t>
            </w:r>
          </w:p>
        </w:tc>
        <w:tc>
          <w:tcPr>
            <w:tcW w:type="dxa" w:w="10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1/p</w:t>
            </w:r>
          </w:p>
        </w:tc>
        <w:tc>
          <w:tcPr>
            <w:tcW w:type="dxa" w:w="15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(1 − p)/p²</w:t>
            </w:r>
          </w:p>
        </w:tc>
        <w:tc>
          <w:tcPr>
            <w:tcW w:type="dxa" w:w="22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Memoryless</w:t>
            </w:r>
          </w:p>
        </w:tc>
      </w:tr>
      <w:tr>
        <w:trPr>
          <w:cantSplit/>
        </w:trPr>
        <w:tc>
          <w:tcPr>
            <w:tcW w:type="dxa" w:w="20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Poisson(λ)</w:t>
            </w:r>
          </w:p>
        </w:tc>
        <w:tc>
          <w:tcPr>
            <w:tcW w:type="dxa" w:w="29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Count of rare events per interval</w:t>
            </w:r>
          </w:p>
        </w:tc>
        <w:tc>
          <w:tcPr>
            <w:tcW w:type="dxa" w:w="10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λ</w:t>
            </w:r>
          </w:p>
        </w:tc>
        <w:tc>
          <w:tcPr>
            <w:tcW w:type="dxa" w:w="15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λ</w:t>
            </w:r>
          </w:p>
        </w:tc>
        <w:tc>
          <w:tcPr>
            <w:tcW w:type="dxa" w:w="22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Mean equals variance</w:t>
            </w:r>
          </w:p>
        </w:tc>
      </w:tr>
      <w:tr>
        <w:trPr>
          <w:cantSplit/>
        </w:trPr>
        <w:tc>
          <w:tcPr>
            <w:tcW w:type="dxa" w:w="20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Uniform(a, b)</w:t>
            </w:r>
          </w:p>
        </w:tc>
        <w:tc>
          <w:tcPr>
            <w:tcW w:type="dxa" w:w="29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Equally likely on an interval</w:t>
            </w:r>
          </w:p>
        </w:tc>
        <w:tc>
          <w:tcPr>
            <w:tcW w:type="dxa" w:w="10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(a + b)/2</w:t>
            </w:r>
          </w:p>
        </w:tc>
        <w:tc>
          <w:tcPr>
            <w:tcW w:type="dxa" w:w="15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(b − a)²/12</w:t>
            </w:r>
          </w:p>
        </w:tc>
        <w:tc>
          <w:tcPr>
            <w:tcW w:type="dxa" w:w="22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Flat density</w:t>
            </w:r>
          </w:p>
        </w:tc>
      </w:tr>
      <w:tr>
        <w:trPr>
          <w:cantSplit/>
        </w:trPr>
        <w:tc>
          <w:tcPr>
            <w:tcW w:type="dxa" w:w="20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Exponential(λ)</w:t>
            </w:r>
          </w:p>
        </w:tc>
        <w:tc>
          <w:tcPr>
            <w:tcW w:type="dxa" w:w="29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Waiting time between Poisson events</w:t>
            </w:r>
          </w:p>
        </w:tc>
        <w:tc>
          <w:tcPr>
            <w:tcW w:type="dxa" w:w="10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1/λ</w:t>
            </w:r>
          </w:p>
        </w:tc>
        <w:tc>
          <w:tcPr>
            <w:tcW w:type="dxa" w:w="15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1/λ²</w:t>
            </w:r>
          </w:p>
        </w:tc>
        <w:tc>
          <w:tcPr>
            <w:tcW w:type="dxa" w:w="22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Memoryless</w:t>
            </w:r>
          </w:p>
        </w:tc>
      </w:tr>
      <w:tr>
        <w:trPr>
          <w:cantSplit/>
        </w:trPr>
        <w:tc>
          <w:tcPr>
            <w:tcW w:type="dxa" w:w="20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Normal(μ, σ²)</w:t>
            </w:r>
          </w:p>
        </w:tc>
        <w:tc>
          <w:tcPr>
            <w:tcW w:type="dxa" w:w="29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Sums of many small effects</w:t>
            </w:r>
          </w:p>
        </w:tc>
        <w:tc>
          <w:tcPr>
            <w:tcW w:type="dxa" w:w="10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μ</w:t>
            </w:r>
          </w:p>
        </w:tc>
        <w:tc>
          <w:tcPr>
            <w:tcW w:type="dxa" w:w="15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σ²</w:t>
            </w:r>
          </w:p>
        </w:tc>
        <w:tc>
          <w:tcPr>
            <w:tcW w:type="dxa" w:w="22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Closed under sums</w:t>
            </w:r>
          </w:p>
        </w:tc>
      </w:tr>
      <w:tr>
        <w:trPr>
          <w:cantSplit/>
        </w:trPr>
        <w:tc>
          <w:tcPr>
            <w:tcW w:type="dxa" w:w="20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Hypergeometric</w:t>
            </w:r>
          </w:p>
        </w:tc>
        <w:tc>
          <w:tcPr>
            <w:tcW w:type="dxa" w:w="29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Successes when drawing without replacement</w:t>
            </w:r>
          </w:p>
        </w:tc>
        <w:tc>
          <w:tcPr>
            <w:tcW w:type="dxa" w:w="10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n K/N</w:t>
            </w:r>
          </w:p>
        </w:tc>
        <w:tc>
          <w:tcPr>
            <w:tcW w:type="dxa" w:w="15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w:t>
            </w:r>
          </w:p>
        </w:tc>
        <w:tc>
          <w:tcPr>
            <w:tcW w:type="dxa" w:w="22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Cards, quality control</w:t>
            </w:r>
          </w:p>
        </w:tc>
      </w:tr>
      <w:tr>
        <w:trPr>
          <w:cantSplit/>
        </w:trPr>
        <w:tc>
          <w:tcPr>
            <w:tcW w:type="dxa" w:w="20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Multinomial</w:t>
            </w:r>
          </w:p>
        </w:tc>
        <w:tc>
          <w:tcPr>
            <w:tcW w:type="dxa" w:w="29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Counts of several categories</w:t>
            </w:r>
          </w:p>
        </w:tc>
        <w:tc>
          <w:tcPr>
            <w:tcW w:type="dxa" w:w="10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n pᵢ</w:t>
            </w:r>
          </w:p>
        </w:tc>
        <w:tc>
          <w:tcPr>
            <w:tcW w:type="dxa" w:w="15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n pᵢ(1 − pᵢ)</w:t>
            </w:r>
          </w:p>
        </w:tc>
        <w:tc>
          <w:tcPr>
            <w:tcW w:type="dxa" w:w="22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Generalises binomial</w:t>
            </w:r>
          </w:p>
        </w:tc>
      </w:tr>
    </w:tbl>
    <w:p>
      <w:pPr>
        <w:spacing w:after="100"/>
      </w:pPr>
    </w:p>
    <w:p>
      <w:pPr>
        <w:pStyle w:val="Heading2"/>
      </w:pPr>
      <w:r>
        <w:t xml:space="preserve">7.2 Worked Examples</w:t>
      </w:r>
    </w:p>
    <w:p>
      <w:pPr>
        <w:pStyle w:val="Heading3"/>
      </w:pPr>
      <w:r>
        <w:t xml:space="preserve">Binomial</w:t>
      </w:r>
    </w:p>
    <w:p>
      <w:pPr>
        <w:pStyle w:val="ListParagraph"/>
        <w:numPr>
          <w:ilvl w:val="0"/>
          <w:numId w:val="2"/>
        </w:numPr>
        <w:spacing w:after="50" w:line="264"/>
      </w:pPr>
      <w:r>
        <w:t xml:space="preserve">P(at least 8 heads in 10 flips) = (45 + 10 + 1)/1024 = 56/1024 = </w:t>
      </w:r>
      <w:r>
        <w:rPr>
          <w:b/>
          <w:bCs/>
        </w:rPr>
        <w:t xml:space="preserve">5.47%</w:t>
      </w:r>
      <w:r>
        <w:t xml:space="preserve">.</w:t>
      </w:r>
    </w:p>
    <w:p>
      <w:pPr>
        <w:pStyle w:val="ListParagraph"/>
        <w:numPr>
          <w:ilvl w:val="0"/>
          <w:numId w:val="2"/>
        </w:numPr>
        <w:spacing w:after="50" w:line="264"/>
      </w:pPr>
      <w:r>
        <w:t xml:space="preserve">P(exactly one six in 6 rolls) = 6 × (1/6)(5/6)⁵ = 40.2%.</w:t>
      </w:r>
    </w:p>
    <w:p>
      <w:pPr>
        <w:pStyle w:val="ListParagraph"/>
        <w:numPr>
          <w:ilvl w:val="0"/>
          <w:numId w:val="2"/>
        </w:numPr>
        <w:spacing w:after="50" w:line="264"/>
      </w:pPr>
      <w:r>
        <w:t xml:space="preserve">Win rate test: 60 wins in 100 trades if the true p is 0.5: SD = 5, so 60 is 2 SD above the mean; the exact P(≥ 60) = </w:t>
      </w:r>
      <w:r>
        <w:rPr>
          <w:b/>
          <w:bCs/>
        </w:rPr>
        <w:t xml:space="preserve">2.84%</w:t>
      </w:r>
      <w:r>
        <w:t xml:space="preserve">.</w:t>
      </w:r>
    </w:p>
    <w:p>
      <w:pPr>
        <w:pStyle w:val="Heading3"/>
      </w:pPr>
      <w:r>
        <w:t xml:space="preserve">Hypergeometric and multinomial</w:t>
      </w:r>
    </w:p>
    <w:p>
      <w:pPr>
        <w:pStyle w:val="ListParagraph"/>
        <w:numPr>
          <w:ilvl w:val="0"/>
          <w:numId w:val="2"/>
        </w:numPr>
        <w:spacing w:after="50" w:line="264"/>
      </w:pPr>
      <w:r>
        <w:t xml:space="preserve">Exactly 2 aces in a 5-card hand: C(4, 2) C(48, 3)/C(52, 5) = 6 × 17,296/2,598,960 = </w:t>
      </w:r>
      <w:r>
        <w:rPr>
          <w:b/>
          <w:bCs/>
        </w:rPr>
        <w:t xml:space="preserve">3.99%</w:t>
      </w:r>
      <w:r>
        <w:t xml:space="preserve">.</w:t>
      </w:r>
    </w:p>
    <w:p>
      <w:pPr>
        <w:pStyle w:val="ListParagraph"/>
        <w:numPr>
          <w:ilvl w:val="0"/>
          <w:numId w:val="2"/>
        </w:numPr>
        <w:spacing w:after="50" w:line="264"/>
      </w:pPr>
      <w:r>
        <w:t xml:space="preserve">Twelve dice showing each face exactly twice: 12!/(2!)⁶ ÷ 6¹² = </w:t>
      </w:r>
      <w:r>
        <w:rPr>
          <w:b/>
          <w:bCs/>
        </w:rPr>
        <w:t xml:space="preserve">0.344%</w:t>
      </w:r>
      <w:r>
        <w:t xml:space="preserve">.</w:t>
      </w:r>
    </w:p>
    <w:p>
      <w:pPr>
        <w:pStyle w:val="Heading3"/>
      </w:pPr>
      <w:r>
        <w:t xml:space="preserve">Geometric</w:t>
      </w:r>
    </w:p>
    <w:p>
      <w:pPr>
        <w:spacing w:after="120" w:before="0" w:line="276"/>
      </w:pPr>
      <w:r>
        <w:t xml:space="preserve">The chance the first six arrives on roll 3 is (5/6)² × (1/6) = 25/216 = 11.6%; the expected number of rolls is 6 and the variance is (5/6)/(1/6)² = 30.</w:t>
      </w:r>
    </w:p>
    <w:p>
      <w:pPr>
        <w:pStyle w:val="Heading3"/>
      </w:pPr>
      <w:r>
        <w:t xml:space="preserve">Poisson</w:t>
      </w:r>
    </w:p>
    <w:p>
      <w:pPr>
        <w:spacing w:after="120" w:before="0" w:line="276"/>
      </w:pPr>
      <w:r>
        <w:t xml:space="preserve">If limit orders arrive at 3 per minute, then N ~ Poisson(3): P(no arrivals in a minute) = e⁻³ = </w:t>
      </w:r>
      <w:r>
        <w:rPr>
          <w:b/>
          <w:bCs/>
        </w:rPr>
        <w:t xml:space="preserve">4.98%</w:t>
      </w:r>
      <w:r>
        <w:t xml:space="preserve">; P(5 or more) = </w:t>
      </w:r>
      <w:r>
        <w:rPr>
          <w:b/>
          <w:bCs/>
        </w:rPr>
        <w:t xml:space="preserve">18.5%</w:t>
      </w:r>
      <w:r>
        <w:t xml:space="preserve">. The Poisson distribution is the limit of a binomial with large n and small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00"/>
        <w:gridCol w:w="4838"/>
      </w:tblGrid>
      <w:tr>
        <w:trPr>
          <w:cantSplit/>
          <w:tblHeader/>
        </w:trPr>
        <w:tc>
          <w:tcPr>
            <w:tcW w:type="dxa" w:w="48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Binomial(1000, 0.002) P(X = 2)</w:t>
            </w:r>
          </w:p>
        </w:tc>
        <w:tc>
          <w:tcPr>
            <w:tcW w:type="dxa" w:w="4838"/>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Poisson(2) P(X = 2)</w:t>
            </w:r>
          </w:p>
        </w:tc>
      </w:tr>
      <w:tr>
        <w:trPr>
          <w:cantSplit/>
        </w:trPr>
        <w:tc>
          <w:tcPr>
            <w:tcW w:type="dxa" w:w="48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0.27094</w:t>
            </w:r>
          </w:p>
        </w:tc>
        <w:tc>
          <w:tcPr>
            <w:tcW w:type="dxa" w:w="48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0.27067</w:t>
            </w:r>
          </w:p>
        </w:tc>
      </w:tr>
    </w:tbl>
    <w:p>
      <w:pPr>
        <w:spacing w:after="100"/>
      </w:pPr>
    </w:p>
    <w:p>
      <w:pPr>
        <w:spacing w:after="120" w:before="0" w:line="276"/>
      </w:pPr>
      <w:r>
        <w:t xml:space="preserve">Typical uses: order arrivals, jump days in a year (with 2% of days having a jump, the expected count is 5.04 and P(none) = e⁻⁵·⁰⁴ = 0.65%), defaults in a portfolio.</w:t>
      </w:r>
    </w:p>
    <w:p>
      <w:pPr>
        <w:pStyle w:val="Heading3"/>
      </w:pPr>
      <w:r>
        <w:t xml:space="preserve">Exponential and the Poisson process</w:t>
      </w:r>
    </w:p>
    <w:p>
      <w:pPr>
        <w:pStyle w:val="ListParagraph"/>
        <w:numPr>
          <w:ilvl w:val="0"/>
          <w:numId w:val="2"/>
        </w:numPr>
        <w:spacing w:after="50" w:line="264"/>
      </w:pPr>
      <w:r>
        <w:rPr>
          <w:b/>
          <w:bCs/>
        </w:rPr>
        <w:t xml:space="preserve">Memoryless:</w:t>
      </w:r>
      <w:r>
        <w:t xml:space="preserve"> P(T &gt; s + t | T &gt; s) = P(T &gt; t). If the mean time between trades is 20 s (λ = 0.05), P(wait &gt; 30 s) = e⁻¹·⁵ = </w:t>
      </w:r>
      <w:r>
        <w:rPr>
          <w:b/>
          <w:bCs/>
        </w:rPr>
        <w:t xml:space="preserve">22.3%</w:t>
      </w:r>
      <w:r>
        <w:t xml:space="preserve">, regardless of how long you have already waited.</w:t>
      </w:r>
    </w:p>
    <w:p>
      <w:pPr>
        <w:pStyle w:val="ListParagraph"/>
        <w:numPr>
          <w:ilvl w:val="0"/>
          <w:numId w:val="2"/>
        </w:numPr>
        <w:spacing w:after="50" w:line="264"/>
      </w:pPr>
      <w:r>
        <w:rPr>
          <w:b/>
          <w:bCs/>
        </w:rPr>
        <w:t xml:space="preserve">Minimum of independent exponentials</w:t>
      </w:r>
      <w:r>
        <w:t xml:space="preserve"> with rates λ₁ and λ₂ is exponential with rate λ₁ + λ₂.</w:t>
      </w:r>
    </w:p>
    <w:p>
      <w:pPr>
        <w:pStyle w:val="ListParagraph"/>
        <w:numPr>
          <w:ilvl w:val="0"/>
          <w:numId w:val="2"/>
        </w:numPr>
        <w:spacing w:after="50" w:line="264"/>
      </w:pPr>
      <w:r>
        <w:rPr>
          <w:b/>
          <w:bCs/>
        </w:rPr>
        <w:t xml:space="preserve">Race:</w:t>
      </w:r>
      <w:r>
        <w:t xml:space="preserve"> P(event 1 happens first) = λ₁/(λ₁ + λ₂). If buys arrive at rate 3 and sells at rate 2 per minute, P(next trade is a buy) = 3/5.</w:t>
      </w:r>
    </w:p>
    <w:p>
      <w:pPr>
        <w:pStyle w:val="Heading3"/>
      </w:pPr>
      <w:r>
        <w:t xml:space="preserve">Normal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0"/>
        <w:gridCol w:w="3638"/>
      </w:tblGrid>
      <w:tr>
        <w:trPr>
          <w:cantSplit/>
          <w:tblHeader/>
        </w:trPr>
        <w:tc>
          <w:tcPr>
            <w:tcW w:type="dxa" w:w="60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Quantity</w:t>
            </w:r>
          </w:p>
        </w:tc>
        <w:tc>
          <w:tcPr>
            <w:tcW w:type="dxa" w:w="3638"/>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pPr>
              <w:jc w:val="right"/>
            </w:pPr>
            <w:r>
              <w:rPr>
                <w:b/>
                <w:bCs/>
                <w:color w:val="FFFFFF"/>
                <w:sz w:val="18"/>
                <w:szCs w:val="18"/>
              </w:rPr>
              <w:t xml:space="preserve">Value</w:t>
            </w:r>
          </w:p>
        </w:tc>
      </w:tr>
      <w:tr>
        <w:trPr>
          <w:cantSplit/>
        </w:trPr>
        <w:tc>
          <w:tcPr>
            <w:tcW w:type="dxa" w:w="60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P(|Z| &lt; 1)</w:t>
            </w:r>
          </w:p>
        </w:tc>
        <w:tc>
          <w:tcPr>
            <w:tcW w:type="dxa" w:w="36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68.27%</w:t>
            </w:r>
          </w:p>
        </w:tc>
      </w:tr>
      <w:tr>
        <w:trPr>
          <w:cantSplit/>
        </w:trPr>
        <w:tc>
          <w:tcPr>
            <w:tcW w:type="dxa" w:w="60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P(|Z| &lt; 2)</w:t>
            </w:r>
          </w:p>
        </w:tc>
        <w:tc>
          <w:tcPr>
            <w:tcW w:type="dxa" w:w="36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95.45%</w:t>
            </w:r>
          </w:p>
        </w:tc>
      </w:tr>
      <w:tr>
        <w:trPr>
          <w:cantSplit/>
        </w:trPr>
        <w:tc>
          <w:tcPr>
            <w:tcW w:type="dxa" w:w="60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P(|Z| &lt; 3)</w:t>
            </w:r>
          </w:p>
        </w:tc>
        <w:tc>
          <w:tcPr>
            <w:tcW w:type="dxa" w:w="36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99.73%</w:t>
            </w:r>
          </w:p>
        </w:tc>
      </w:tr>
      <w:tr>
        <w:trPr>
          <w:cantSplit/>
        </w:trPr>
        <w:tc>
          <w:tcPr>
            <w:tcW w:type="dxa" w:w="60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z for 95% one-sided</w:t>
            </w:r>
          </w:p>
        </w:tc>
        <w:tc>
          <w:tcPr>
            <w:tcW w:type="dxa" w:w="36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1.645</w:t>
            </w:r>
          </w:p>
        </w:tc>
      </w:tr>
      <w:tr>
        <w:trPr>
          <w:cantSplit/>
        </w:trPr>
        <w:tc>
          <w:tcPr>
            <w:tcW w:type="dxa" w:w="60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z for 99% one-sided</w:t>
            </w:r>
          </w:p>
        </w:tc>
        <w:tc>
          <w:tcPr>
            <w:tcW w:type="dxa" w:w="36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2.326</w:t>
            </w:r>
          </w:p>
        </w:tc>
      </w:tr>
      <w:tr>
        <w:trPr>
          <w:cantSplit/>
        </w:trPr>
        <w:tc>
          <w:tcPr>
            <w:tcW w:type="dxa" w:w="60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P(daily return &lt; −2%) when returns are N(0, 1%²)</w:t>
            </w:r>
          </w:p>
        </w:tc>
        <w:tc>
          <w:tcPr>
            <w:tcW w:type="dxa" w:w="36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2.28%</w:t>
            </w:r>
          </w:p>
        </w:tc>
      </w:tr>
    </w:tbl>
    <w:p>
      <w:pPr>
        <w:spacing w:after="100"/>
      </w:pPr>
    </w:p>
    <w:p>
      <w:pPr>
        <w:spacing w:after="120" w:before="0" w:line="276"/>
      </w:pPr>
      <w:r>
        <w:t xml:space="preserve">Sums of independent normals are normal, with means and variances adding. If X ~ N(0, 1) and Y ~ N(0, 1) are independent then X + Y ~ N(0, 2), with standard deviation √2.</w:t>
      </w:r>
    </w:p>
    <w:p>
      <w:pPr>
        <w:pStyle w:val="Heading3"/>
      </w:pPr>
      <w:r>
        <w:t xml:space="preserve">Lognormal and Jensen’s inequality</w:t>
      </w:r>
    </w:p>
    <w:p>
      <w:pPr>
        <w:spacing w:after="120" w:before="0" w:line="276"/>
      </w:pPr>
      <w:r>
        <w:t xml:space="preserve">If X ~ N(μ, σ²) then E[eˣ] = e^(μ + σ²/2). For σ = 0.2 and μ = 0, E[eˣ] = e^0.02 = 1.0202: a stock with symmetric log-returns has an </w:t>
      </w:r>
      <w:r>
        <w:rPr>
          <w:b/>
          <w:bCs/>
        </w:rPr>
        <w:t xml:space="preserve">expected simple return above zero</w:t>
      </w:r>
      <w:r>
        <w:t xml:space="preserve">, because the exponential is convex. This is why median and mean stock prices differ.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1F5FA8" w:sz="24"/>
              <w:bottom w:val="none" w:color="FFFFFF" w:sz="0"/>
              <w:right w:val="none" w:color="FFFFFF" w:sz="0"/>
            </w:tcBorders>
            <w:shd w:fill="E8F0FB" w:color="auto" w:val="clear"/>
            <w:tcMar>
              <w:top w:type="dxa" w:w="120"/>
              <w:left w:type="dxa" w:w="220"/>
              <w:bottom w:type="dxa" w:w="100"/>
              <w:right w:type="dxa" w:w="200"/>
            </w:tcMar>
          </w:tcPr>
          <w:p>
            <w:pPr>
              <w:keepNext/>
              <w:spacing w:after="80"/>
            </w:pPr>
            <w:r>
              <w:rPr>
                <w:b/>
                <w:bCs/>
                <w:color w:val="1F5FA8"/>
                <w:sz w:val="21"/>
                <w:szCs w:val="21"/>
              </w:rPr>
              <w:t xml:space="preserve">Key Takeaway</w:t>
            </w:r>
          </w:p>
          <w:p>
            <w:pPr>
              <w:spacing w:after="80" w:line="264"/>
            </w:pPr>
            <w:r>
              <w:t xml:space="preserve">Know the mean, variance and story of each distribution; most interview questions are one of these stories with different numbers.</w:t>
            </w:r>
          </w:p>
        </w:tc>
      </w:tr>
    </w:tbl>
    <w:p>
      <w:pPr>
        <w:spacing w:after="100"/>
      </w:pPr>
    </w:p>
    <w:p>
      <w:pPr>
        <w:pStyle w:val="Heading1"/>
        <w:pageBreakBefore/>
      </w:pPr>
      <w:r>
        <w:t xml:space="preserve">PART VIII — Random Walks &amp; Gambler’s Ruin</w:t>
      </w:r>
    </w:p>
    <w:p>
      <w:pPr>
        <w:spacing w:after="120" w:before="0" w:line="276"/>
      </w:pPr>
      <w:r>
        <w:t xml:space="preserve">A random walk is the simplest model of a price or a P&amp;L: each step is +1 or −1. Gambler’s ruin asks the question every trader eventually faces: starting with a finite bankroll, what is the chance of hitting a barrier before reaching a target?</w:t>
      </w:r>
    </w:p>
    <w:p>
      <w:pPr>
        <w:pStyle w:val="Heading2"/>
      </w:pPr>
      <w:r>
        <w:t xml:space="preserve">8.1 The Symmetric Walk</w:t>
      </w:r>
    </w:p>
    <w:p>
      <w:pPr>
        <w:pStyle w:val="ListParagraph"/>
        <w:numPr>
          <w:ilvl w:val="0"/>
          <w:numId w:val="2"/>
        </w:numPr>
        <w:spacing w:after="50" w:line="264"/>
      </w:pPr>
      <w:r>
        <w:rPr>
          <w:b/>
          <w:bCs/>
        </w:rPr>
        <w:t xml:space="preserve">Position after n steps:</w:t>
      </w:r>
      <w:r>
        <w:t xml:space="preserve"> mean 0, variance n, so the typical size is √n.</w:t>
      </w:r>
    </w:p>
    <w:p>
      <w:pPr>
        <w:pStyle w:val="ListParagraph"/>
        <w:numPr>
          <w:ilvl w:val="0"/>
          <w:numId w:val="2"/>
        </w:numPr>
        <w:spacing w:after="50" w:line="264"/>
      </w:pPr>
      <w:r>
        <w:rPr>
          <w:b/>
          <w:bCs/>
        </w:rPr>
        <w:t xml:space="preserve">Expected distance:</w:t>
      </w:r>
      <w:r>
        <w:t xml:space="preserve"> E|Sₙ| ≈ √(2n/π). For n = 100 this is 7.98 (exact 7.96).</w:t>
      </w:r>
    </w:p>
    <w:p>
      <w:pPr>
        <w:pStyle w:val="ListParagraph"/>
        <w:numPr>
          <w:ilvl w:val="0"/>
          <w:numId w:val="2"/>
        </w:numPr>
        <w:spacing w:after="50" w:line="264"/>
      </w:pPr>
      <w:r>
        <w:rPr>
          <w:b/>
          <w:bCs/>
        </w:rPr>
        <w:t xml:space="preserve">Return to the origin:</w:t>
      </w:r>
      <w:r>
        <w:t xml:space="preserve"> P(S₂ₙ = 0) = C(2n, n)/4ⁿ; for 10 steps this is 252/1024 = </w:t>
      </w:r>
      <w:r>
        <w:rPr>
          <w:b/>
          <w:bCs/>
        </w:rPr>
        <w:t xml:space="preserve">24.6%</w:t>
      </w:r>
      <w:r>
        <w:t xml:space="preserve">.</w:t>
      </w:r>
    </w:p>
    <w:p>
      <w:pPr>
        <w:pStyle w:val="ListParagraph"/>
        <w:numPr>
          <w:ilvl w:val="0"/>
          <w:numId w:val="2"/>
        </w:numPr>
        <w:spacing w:after="50" w:line="264"/>
      </w:pPr>
      <w:r>
        <w:rPr>
          <w:b/>
          <w:bCs/>
        </w:rPr>
        <w:t xml:space="preserve">Recurrence:</w:t>
      </w:r>
      <w:r>
        <w:t xml:space="preserve"> a symmetric walk returns to 0 with probability 1, but the expected time to do so is infinite.</w:t>
      </w:r>
    </w:p>
    <w:p>
      <w:pPr>
        <w:pStyle w:val="Heading2"/>
      </w:pPr>
      <w:r>
        <w:t xml:space="preserve">8.2 Gambler’s Ruin</w:t>
      </w:r>
    </w:p>
    <w:p>
      <w:pPr>
        <w:spacing w:after="120" w:before="0" w:line="276"/>
      </w:pPr>
      <w:r>
        <w:t xml:space="preserve">Start with k, play +1/−1 bets with win probability p, and stop at 0 (ruin) or N (target). Let q = 1 − p.</w:t>
      </w:r>
    </w:p>
    <w:p>
      <w:pPr>
        <w:shd w:fill="F3F6FA" w:color="auto" w:val="clear"/>
        <w:spacing w:after="0" w:before="80" w:line="300"/>
        <w:ind w:left="400" w:right="400"/>
        <w:jc w:val="center"/>
      </w:pPr>
      <w:r>
        <w:rPr>
          <w:rFonts w:ascii="Cambria Math" w:cs="Cambria Math" w:eastAsia="Cambria Math" w:hAnsi="Cambria Math"/>
          <w:sz w:val="23"/>
          <w:szCs w:val="23"/>
        </w:rPr>
        <w:t xml:space="preserve">p = ½:  P(reach N) = k / N,   expected duration = k (N − k)</w:t>
      </w:r>
    </w:p>
    <w:p>
      <w:pPr>
        <w:shd w:fill="F3F6FA" w:color="auto" w:val="clear"/>
        <w:spacing w:after="100" w:before="0" w:line="300"/>
        <w:ind w:left="400" w:right="400"/>
        <w:jc w:val="center"/>
      </w:pPr>
      <w:r>
        <w:rPr>
          <w:rFonts w:ascii="Cambria Math" w:cs="Cambria Math" w:eastAsia="Cambria Math" w:hAnsi="Cambria Math"/>
          <w:sz w:val="23"/>
          <w:szCs w:val="23"/>
        </w:rPr>
        <w:t xml:space="preserve">p ≠ ½:  P(reach N) = (1 − (q/p)ᵏ) / (1 − (q/p)ᴺ)</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1300"/>
        <w:gridCol w:w="2300"/>
        <w:gridCol w:w="2300"/>
        <w:gridCol w:w="2438"/>
      </w:tblGrid>
      <w:tr>
        <w:trPr>
          <w:cantSplit/>
          <w:tblHeader/>
        </w:trPr>
        <w:tc>
          <w:tcPr>
            <w:tcW w:type="dxa" w:w="13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pPr>
              <w:jc w:val="right"/>
            </w:pPr>
            <w:r>
              <w:rPr>
                <w:b/>
                <w:bCs/>
                <w:color w:val="FFFFFF"/>
                <w:sz w:val="18"/>
                <w:szCs w:val="18"/>
              </w:rPr>
              <w:t xml:space="preserve">Start k</w:t>
            </w:r>
          </w:p>
        </w:tc>
        <w:tc>
          <w:tcPr>
            <w:tcW w:type="dxa" w:w="13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pPr>
              <w:jc w:val="right"/>
            </w:pPr>
            <w:r>
              <w:rPr>
                <w:b/>
                <w:bCs/>
                <w:color w:val="FFFFFF"/>
                <w:sz w:val="18"/>
                <w:szCs w:val="18"/>
              </w:rPr>
              <w:t xml:space="preserve">Target N</w:t>
            </w:r>
          </w:p>
        </w:tc>
        <w:tc>
          <w:tcPr>
            <w:tcW w:type="dxa" w:w="23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p</w:t>
            </w:r>
          </w:p>
        </w:tc>
        <w:tc>
          <w:tcPr>
            <w:tcW w:type="dxa" w:w="23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pPr>
              <w:jc w:val="right"/>
            </w:pPr>
            <w:r>
              <w:rPr>
                <w:b/>
                <w:bCs/>
                <w:color w:val="FFFFFF"/>
                <w:sz w:val="18"/>
                <w:szCs w:val="18"/>
              </w:rPr>
              <w:t xml:space="preserve">P(reach N)</w:t>
            </w:r>
          </w:p>
        </w:tc>
        <w:tc>
          <w:tcPr>
            <w:tcW w:type="dxa" w:w="2438"/>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pPr>
              <w:jc w:val="right"/>
            </w:pPr>
            <w:r>
              <w:rPr>
                <w:b/>
                <w:bCs/>
                <w:color w:val="FFFFFF"/>
                <w:sz w:val="18"/>
                <w:szCs w:val="18"/>
              </w:rPr>
              <w:t xml:space="preserve">Expected steps</w:t>
            </w:r>
          </w:p>
        </w:tc>
      </w:tr>
      <w:tr>
        <w:trPr>
          <w:cantSplit/>
        </w:trPr>
        <w:tc>
          <w:tcPr>
            <w:tcW w:type="dxa" w:w="13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10</w:t>
            </w:r>
          </w:p>
        </w:tc>
        <w:tc>
          <w:tcPr>
            <w:tcW w:type="dxa" w:w="13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100</w:t>
            </w:r>
          </w:p>
        </w:tc>
        <w:tc>
          <w:tcPr>
            <w:tcW w:type="dxa" w:w="23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0.5</w:t>
            </w:r>
          </w:p>
        </w:tc>
        <w:tc>
          <w:tcPr>
            <w:tcW w:type="dxa" w:w="23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10%</w:t>
            </w:r>
          </w:p>
        </w:tc>
        <w:tc>
          <w:tcPr>
            <w:tcW w:type="dxa" w:w="24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900</w:t>
            </w:r>
          </w:p>
        </w:tc>
      </w:tr>
      <w:tr>
        <w:trPr>
          <w:cantSplit/>
        </w:trPr>
        <w:tc>
          <w:tcPr>
            <w:tcW w:type="dxa" w:w="13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30</w:t>
            </w:r>
          </w:p>
        </w:tc>
        <w:tc>
          <w:tcPr>
            <w:tcW w:type="dxa" w:w="13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100</w:t>
            </w:r>
          </w:p>
        </w:tc>
        <w:tc>
          <w:tcPr>
            <w:tcW w:type="dxa" w:w="23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0.5</w:t>
            </w:r>
          </w:p>
        </w:tc>
        <w:tc>
          <w:tcPr>
            <w:tcW w:type="dxa" w:w="23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30%</w:t>
            </w:r>
          </w:p>
        </w:tc>
        <w:tc>
          <w:tcPr>
            <w:tcW w:type="dxa" w:w="24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2,100</w:t>
            </w:r>
          </w:p>
        </w:tc>
      </w:tr>
      <w:tr>
        <w:trPr>
          <w:cantSplit/>
        </w:trPr>
        <w:tc>
          <w:tcPr>
            <w:tcW w:type="dxa" w:w="13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50</w:t>
            </w:r>
          </w:p>
        </w:tc>
        <w:tc>
          <w:tcPr>
            <w:tcW w:type="dxa" w:w="13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100</w:t>
            </w:r>
          </w:p>
        </w:tc>
        <w:tc>
          <w:tcPr>
            <w:tcW w:type="dxa" w:w="23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0.5</w:t>
            </w:r>
          </w:p>
        </w:tc>
        <w:tc>
          <w:tcPr>
            <w:tcW w:type="dxa" w:w="23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50%</w:t>
            </w:r>
          </w:p>
        </w:tc>
        <w:tc>
          <w:tcPr>
            <w:tcW w:type="dxa" w:w="24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2,500</w:t>
            </w:r>
          </w:p>
        </w:tc>
      </w:tr>
      <w:tr>
        <w:trPr>
          <w:cantSplit/>
        </w:trPr>
        <w:tc>
          <w:tcPr>
            <w:tcW w:type="dxa" w:w="13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50</w:t>
            </w:r>
          </w:p>
        </w:tc>
        <w:tc>
          <w:tcPr>
            <w:tcW w:type="dxa" w:w="13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100</w:t>
            </w:r>
          </w:p>
        </w:tc>
        <w:tc>
          <w:tcPr>
            <w:tcW w:type="dxa" w:w="23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0.49</w:t>
            </w:r>
          </w:p>
        </w:tc>
        <w:tc>
          <w:tcPr>
            <w:tcW w:type="dxa" w:w="23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11.9%</w:t>
            </w:r>
          </w:p>
        </w:tc>
        <w:tc>
          <w:tcPr>
            <w:tcW w:type="dxa" w:w="24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w:t>
            </w:r>
          </w:p>
        </w:tc>
      </w:tr>
      <w:tr>
        <w:trPr>
          <w:cantSplit/>
        </w:trPr>
        <w:tc>
          <w:tcPr>
            <w:tcW w:type="dxa" w:w="13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50</w:t>
            </w:r>
          </w:p>
        </w:tc>
        <w:tc>
          <w:tcPr>
            <w:tcW w:type="dxa" w:w="13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100</w:t>
            </w:r>
          </w:p>
        </w:tc>
        <w:tc>
          <w:tcPr>
            <w:tcW w:type="dxa" w:w="23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18/38 (roulette)</w:t>
            </w:r>
          </w:p>
        </w:tc>
        <w:tc>
          <w:tcPr>
            <w:tcW w:type="dxa" w:w="23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0.51%</w:t>
            </w:r>
          </w:p>
        </w:tc>
        <w:tc>
          <w:tcPr>
            <w:tcW w:type="dxa" w:w="24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w:t>
            </w:r>
          </w:p>
        </w:tc>
      </w:tr>
    </w:tbl>
    <w:p>
      <w:pPr>
        <w:spacing w:after="100"/>
      </w:pPr>
    </w:p>
    <w:p>
      <w:pPr>
        <w:spacing w:after="120" w:before="0" w:line="276"/>
      </w:pPr>
      <w:r>
        <w:t xml:space="preserve">A tiny edge matters enormously over a long horizon: moving from fair (p = 0.5) to p = 0.49 cuts the chance of doubling from 50% to 12%, and at roulette odds the chance of doubling a bankroll of 50 units bet one at a time is about half of one per cent.</w:t>
      </w:r>
    </w:p>
    <w:p>
      <w:pPr>
        <w:pStyle w:val="Heading3"/>
      </w:pPr>
      <w:r>
        <w:t xml:space="preserve">Verification by simulation</w:t>
      </w:r>
    </w:p>
    <w:p>
      <w:pPr>
        <w:pBdr>
          <w:left w:val="single" w:color="8C9BB5" w:sz="18" w:space="6"/>
        </w:pBdr>
        <w:shd w:fill="F4F4F4" w:color="auto" w:val="clear"/>
        <w:spacing w:after="0" w:before="80" w:line="252"/>
        <w:ind w:left="200" w:right="200"/>
      </w:pPr>
      <w:r>
        <w:rPr>
          <w:rFonts w:ascii="Consolas" w:cs="Consolas" w:eastAsia="Consolas" w:hAnsi="Consolas"/>
          <w:sz w:val="17"/>
          <w:szCs w:val="17"/>
        </w:rPr>
        <w:t xml:space="preserve">import random</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def ruin_probability(start, target, p=0.5, trials=20_000):</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"""P(reach `target` before 0) for a +1/-1 walk, up-step probability p."""</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wins = 0</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for _ in range(trials):</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x = start</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while 0 &lt; x &lt; target:</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x += 1 if random.random() &lt; p else -1</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wins += (x == target)</w:t>
      </w:r>
    </w:p>
    <w:p>
      <w:pPr>
        <w:pBdr>
          <w:left w:val="single" w:color="8C9BB5" w:sz="18" w:space="6"/>
        </w:pBdr>
        <w:shd w:fill="F4F4F4" w:color="auto" w:val="clear"/>
        <w:spacing w:after="140" w:before="0" w:line="252"/>
        <w:ind w:left="200" w:right="200"/>
      </w:pPr>
      <w:r>
        <w:rPr>
          <w:rFonts w:ascii="Consolas" w:cs="Consolas" w:eastAsia="Consolas" w:hAnsi="Consolas"/>
          <w:sz w:val="17"/>
          <w:szCs w:val="17"/>
        </w:rPr>
        <w:t xml:space="preserve">    return wins / trials</w:t>
      </w:r>
    </w:p>
    <w:p>
      <w:pPr>
        <w:spacing w:after="120" w:before="0" w:line="276"/>
      </w:pPr>
      <w:r>
        <w:t xml:space="preserve">For k = 30 and N = 100 with p = 0.5 this returned 0.2985 (theory: 0.30).</w:t>
      </w:r>
    </w:p>
    <w:p>
      <w:pPr>
        <w:pStyle w:val="Heading2"/>
      </w:pPr>
      <w:r>
        <w:t xml:space="preserve">8.3 Drawdown Barriers for a Trader</w:t>
      </w:r>
    </w:p>
    <w:p>
      <w:pPr>
        <w:spacing w:after="120" w:before="0" w:line="276"/>
      </w:pPr>
      <w:r>
        <w:t xml:space="preserve">If a strategy wins each +1 unit bet with probability p &gt; ½ and loses −1 otherwise, the probability that the cumulative P&amp;L </w:t>
      </w:r>
      <w:r>
        <w:rPr>
          <w:b/>
          <w:bCs/>
        </w:rPr>
        <w:t xml:space="preserve">ever</w:t>
      </w:r>
      <w:r>
        <w:t xml:space="preserve"> falls to −k is (q/p)ᵏ.</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3000"/>
        <w:gridCol w:w="3438"/>
      </w:tblGrid>
      <w:tr>
        <w:trPr>
          <w:cantSplit/>
          <w:tblHeader/>
        </w:trPr>
        <w:tc>
          <w:tcPr>
            <w:tcW w:type="dxa" w:w="32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pPr>
              <w:jc w:val="right"/>
            </w:pPr>
            <w:r>
              <w:rPr>
                <w:b/>
                <w:bCs/>
                <w:color w:val="FFFFFF"/>
                <w:sz w:val="18"/>
                <w:szCs w:val="18"/>
              </w:rPr>
              <w:t xml:space="preserve">Win probability p</w:t>
            </w:r>
          </w:p>
        </w:tc>
        <w:tc>
          <w:tcPr>
            <w:tcW w:type="dxa" w:w="30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pPr>
              <w:jc w:val="right"/>
            </w:pPr>
            <w:r>
              <w:rPr>
                <w:b/>
                <w:bCs/>
                <w:color w:val="FFFFFF"/>
                <w:sz w:val="18"/>
                <w:szCs w:val="18"/>
              </w:rPr>
              <w:t xml:space="preserve">Barrier k (units)</w:t>
            </w:r>
          </w:p>
        </w:tc>
        <w:tc>
          <w:tcPr>
            <w:tcW w:type="dxa" w:w="3438"/>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pPr>
              <w:jc w:val="right"/>
            </w:pPr>
            <w:r>
              <w:rPr>
                <w:b/>
                <w:bCs/>
                <w:color w:val="FFFFFF"/>
                <w:sz w:val="18"/>
                <w:szCs w:val="18"/>
              </w:rPr>
              <w:t xml:space="preserve">P(ever hit −k)</w:t>
            </w:r>
          </w:p>
        </w:tc>
      </w:tr>
      <w:tr>
        <w:trPr>
          <w:cantSplit/>
        </w:trPr>
        <w:tc>
          <w:tcPr>
            <w:tcW w:type="dxa" w:w="32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0.55</w:t>
            </w:r>
          </w:p>
        </w:tc>
        <w:tc>
          <w:tcPr>
            <w:tcW w:type="dxa" w:w="30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5</w:t>
            </w:r>
          </w:p>
        </w:tc>
        <w:tc>
          <w:tcPr>
            <w:tcW w:type="dxa" w:w="34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36.7%</w:t>
            </w:r>
          </w:p>
        </w:tc>
      </w:tr>
      <w:tr>
        <w:trPr>
          <w:cantSplit/>
        </w:trPr>
        <w:tc>
          <w:tcPr>
            <w:tcW w:type="dxa" w:w="32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0.55</w:t>
            </w:r>
          </w:p>
        </w:tc>
        <w:tc>
          <w:tcPr>
            <w:tcW w:type="dxa" w:w="30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10</w:t>
            </w:r>
          </w:p>
        </w:tc>
        <w:tc>
          <w:tcPr>
            <w:tcW w:type="dxa" w:w="34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13.4%</w:t>
            </w:r>
          </w:p>
        </w:tc>
      </w:tr>
      <w:tr>
        <w:trPr>
          <w:cantSplit/>
        </w:trPr>
        <w:tc>
          <w:tcPr>
            <w:tcW w:type="dxa" w:w="32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0.55</w:t>
            </w:r>
          </w:p>
        </w:tc>
        <w:tc>
          <w:tcPr>
            <w:tcW w:type="dxa" w:w="30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20</w:t>
            </w:r>
          </w:p>
        </w:tc>
        <w:tc>
          <w:tcPr>
            <w:tcW w:type="dxa" w:w="34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1.8%</w:t>
            </w:r>
          </w:p>
        </w:tc>
      </w:tr>
      <w:tr>
        <w:trPr>
          <w:cantSplit/>
        </w:trPr>
        <w:tc>
          <w:tcPr>
            <w:tcW w:type="dxa" w:w="32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0.52</w:t>
            </w:r>
          </w:p>
        </w:tc>
        <w:tc>
          <w:tcPr>
            <w:tcW w:type="dxa" w:w="30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20</w:t>
            </w:r>
          </w:p>
        </w:tc>
        <w:tc>
          <w:tcPr>
            <w:tcW w:type="dxa" w:w="34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20.2%</w:t>
            </w:r>
          </w:p>
        </w:tc>
      </w:tr>
    </w:tbl>
    <w:p>
      <w:pPr>
        <w:spacing w:after="100"/>
      </w:pPr>
    </w:p>
    <w:p>
      <w:pPr>
        <w:spacing w:after="120" w:before="0" w:line="276"/>
      </w:pPr>
      <w:r>
        <w:t xml:space="preserve">A strategy with a genuine 55% edge, risking one unit per trade with a 20-unit stop-out, is still stopped out about </w:t>
      </w:r>
      <w:r>
        <w:rPr>
          <w:b/>
          <w:bCs/>
        </w:rPr>
        <w:t xml:space="preserve">1.8%</w:t>
      </w:r>
      <w:r>
        <w:t xml:space="preserve"> of the time eventually, but a 52% edge is stopped out one time in five. This is why edge, bet size and loss limits must be set together.</w:t>
      </w:r>
    </w:p>
    <w:p>
      <w:pPr>
        <w:pStyle w:val="Heading2"/>
      </w:pPr>
      <w:r>
        <w:t xml:space="preserve">8.4 Reflection Principle and the Maximum</w:t>
      </w:r>
    </w:p>
    <w:p>
      <w:pPr>
        <w:spacing w:after="120" w:before="0" w:line="276"/>
      </w:pPr>
      <w:r>
        <w:t xml:space="preserve">For a driftless random walk (or Brownian motion), the probability that the maximum over the period reaches a level a equals twice the probability that the final value is at or above a:</w:t>
      </w:r>
    </w:p>
    <w:p>
      <w:pPr>
        <w:shd w:fill="F3F6FA" w:color="auto" w:val="clear"/>
        <w:spacing w:after="100" w:before="80" w:line="300"/>
        <w:ind w:left="400" w:right="400"/>
        <w:jc w:val="center"/>
      </w:pPr>
      <w:r>
        <w:rPr>
          <w:rFonts w:ascii="Cambria Math" w:cs="Cambria Math" w:eastAsia="Cambria Math" w:hAnsi="Cambria Math"/>
          <w:sz w:val="23"/>
          <w:szCs w:val="23"/>
        </w:rPr>
        <w:t xml:space="preserve">P(max over [0, T] ≥ a) = 2 × P(W_T ≥ a) = 2 (1 − Φ(a / (σ√T)))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5B6B85" w:sz="24"/>
              <w:bottom w:val="none" w:color="FFFFFF" w:sz="0"/>
              <w:right w:val="none" w:color="FFFFFF" w:sz="0"/>
            </w:tcBorders>
            <w:shd w:fill="F3F5F8" w:color="auto" w:val="clear"/>
            <w:tcMar>
              <w:top w:type="dxa" w:w="120"/>
              <w:left w:type="dxa" w:w="220"/>
              <w:bottom w:type="dxa" w:w="100"/>
              <w:right w:type="dxa" w:w="200"/>
            </w:tcMar>
          </w:tcPr>
          <w:p>
            <w:pPr>
              <w:keepNext/>
              <w:spacing w:after="80"/>
            </w:pPr>
            <w:r>
              <w:rPr>
                <w:b/>
                <w:bCs/>
                <w:color w:val="5B6B85"/>
                <w:sz w:val="21"/>
                <w:szCs w:val="21"/>
              </w:rPr>
              <w:t xml:space="preserve">Example</w:t>
            </w:r>
          </w:p>
          <w:p>
            <w:pPr>
              <w:spacing w:after="80" w:line="264"/>
            </w:pPr>
            <w:r>
              <w:t xml:space="preserve">A stock with 1% daily volatility and zero drift: what is the probability it touches +3% at some point within 5 trading days? σ√T = 1% × √5 = 2.236%, a/σ√T = 1.342, so the probability is 2 × (1 − Φ(1.342)) = 2 × 0.0898 = </w:t>
            </w:r>
            <w:r>
              <w:rPr>
                <w:b/>
                <w:bCs/>
              </w:rPr>
              <w:t xml:space="preserve">18.0%</w:t>
            </w:r>
            <w:r>
              <w:t xml:space="preserve">, about twice the 9.0% chance of finishing above +3%.</w:t>
            </w:r>
          </w:p>
        </w:tc>
      </w:tr>
    </w:tbl>
    <w:p>
      <w:pPr>
        <w:spacing w:after="100"/>
      </w:pPr>
    </w:p>
    <w:p>
      <w:pPr>
        <w:spacing w:after="120" w:before="0" w:line="276"/>
      </w:pPr>
      <w:r>
        <w:t xml:space="preserve">Practical meaning: a take-profit or stop-loss level is hit far more often along the path than a terminal-value calculation suggests.</w:t>
      </w:r>
    </w:p>
    <w:p>
      <w:pPr>
        <w:pStyle w:val="Heading2"/>
      </w:pPr>
      <w:r>
        <w:t xml:space="preserve">8.5 Arcsine Law</w:t>
      </w:r>
    </w:p>
    <w:p>
      <w:pPr>
        <w:spacing w:after="120" w:before="0" w:line="276"/>
      </w:pPr>
      <w:r>
        <w:t xml:space="preserve">For a fair walk, the fraction of time spent above zero is </w:t>
      </w:r>
      <w:r>
        <w:rPr>
          <w:b/>
          <w:bCs/>
        </w:rPr>
        <w:t xml:space="preserve">not</w:t>
      </w:r>
      <w:r>
        <w:t xml:space="preserve"> concentrated near one half. Its distribution is the arcsine law, which puts most weight near 0 and 1. For example, P(fraction of time positive &gt; 90%) = 1 − (2/π) arcsin(√0.9) = </w:t>
      </w:r>
      <w:r>
        <w:rPr>
          <w:b/>
          <w:bCs/>
        </w:rPr>
        <w:t xml:space="preserve">20.5%</w:t>
      </w:r>
      <w:r>
        <w:t xml:space="preserve">, and the same for &lt; 10%, so about 41% of paths spend at least 90% of their time on one side.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2E7D32" w:sz="24"/>
              <w:bottom w:val="none" w:color="FFFFFF" w:sz="0"/>
              <w:right w:val="none" w:color="FFFFFF" w:sz="0"/>
            </w:tcBorders>
            <w:shd w:fill="EAF6EC" w:color="auto" w:val="clear"/>
            <w:tcMar>
              <w:top w:type="dxa" w:w="120"/>
              <w:left w:type="dxa" w:w="220"/>
              <w:bottom w:type="dxa" w:w="100"/>
              <w:right w:type="dxa" w:w="200"/>
            </w:tcMar>
          </w:tcPr>
          <w:p>
            <w:pPr>
              <w:keepNext/>
              <w:spacing w:after="80"/>
            </w:pPr>
            <w:r>
              <w:rPr>
                <w:b/>
                <w:bCs/>
                <w:color w:val="2E7D32"/>
                <w:sz w:val="21"/>
                <w:szCs w:val="21"/>
              </w:rPr>
              <w:t xml:space="preserve">Trading connection</w:t>
            </w:r>
          </w:p>
          <w:p>
            <w:pPr>
              <w:spacing w:after="80" w:line="264"/>
            </w:pPr>
            <w:r>
              <w:t xml:space="preserve">Long streaks of apparent “skill” or “bad luck” are the norm in a pure-noise P&amp;L. Do not read persistence into short windows; a sample of 25 days can be consistent with an edge of zero (see the Sharpe standard error).</w:t>
            </w:r>
          </w:p>
        </w:tc>
      </w:tr>
    </w:tbl>
    <w:p>
      <w:pPr>
        <w:spacing w:after="100"/>
      </w:pPr>
    </w:p>
    <w:p>
      <w:pPr>
        <w:pStyle w:val="Heading2"/>
      </w:pPr>
      <w:r>
        <w:t xml:space="preserve">8.6 The Ballot Problem</w:t>
      </w:r>
    </w:p>
    <w:p>
      <w:pPr>
        <w:spacing w:after="120" w:before="0" w:line="276"/>
      </w:pPr>
      <w:r>
        <w:t xml:space="preserve">In an election A receives a votes and B receives b &lt; a votes. The probability that A is strictly ahead throughout the count is (a − b)/(a + b). With 6 versus 4, the probability is 2/10 = </w:t>
      </w:r>
      <w:r>
        <w:rPr>
          <w:b/>
          <w:bCs/>
        </w:rPr>
        <w:t xml:space="preserve">20%</w:t>
      </w:r>
      <w:r>
        <w:t xml:space="preserve">. The same formula gives the chance a price path stays above its starting level.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1F5FA8" w:sz="24"/>
              <w:bottom w:val="none" w:color="FFFFFF" w:sz="0"/>
              <w:right w:val="none" w:color="FFFFFF" w:sz="0"/>
            </w:tcBorders>
            <w:shd w:fill="E8F0FB" w:color="auto" w:val="clear"/>
            <w:tcMar>
              <w:top w:type="dxa" w:w="120"/>
              <w:left w:type="dxa" w:w="220"/>
              <w:bottom w:type="dxa" w:w="100"/>
              <w:right w:type="dxa" w:w="200"/>
            </w:tcMar>
          </w:tcPr>
          <w:p>
            <w:pPr>
              <w:keepNext/>
              <w:spacing w:after="80"/>
            </w:pPr>
            <w:r>
              <w:rPr>
                <w:b/>
                <w:bCs/>
                <w:color w:val="1F5FA8"/>
                <w:sz w:val="21"/>
                <w:szCs w:val="21"/>
              </w:rPr>
              <w:t xml:space="preserve">Key Takeaway</w:t>
            </w:r>
          </w:p>
          <w:p>
            <w:pPr>
              <w:spacing w:after="80" w:line="264"/>
            </w:pPr>
            <w:r>
              <w:t xml:space="preserve">For barrier questions use gambler’s ruin: fair games give linear answers, biased games give geometric ones, and the maximum of a path is roughly twice as likely to cross a level as the final value.</w:t>
            </w:r>
          </w:p>
        </w:tc>
      </w:tr>
    </w:tbl>
    <w:p>
      <w:pPr>
        <w:spacing w:after="100"/>
      </w:pPr>
    </w:p>
    <w:p>
      <w:pPr>
        <w:pStyle w:val="Heading1"/>
        <w:pageBreakBefore/>
      </w:pPr>
      <w:r>
        <w:t xml:space="preserve">PART IX — Markov Chains &amp; First-Step Analysis</w:t>
      </w:r>
    </w:p>
    <w:p>
      <w:pPr>
        <w:spacing w:after="120" w:before="0" w:line="276"/>
      </w:pPr>
      <w:r>
        <w:t xml:space="preserve">When the future depends only on the present state, you can solve for probabilities and expectations by </w:t>
      </w:r>
      <w:r>
        <w:rPr>
          <w:b/>
          <w:bCs/>
        </w:rPr>
        <w:t xml:space="preserve">conditioning on the first step</w:t>
      </w:r>
      <w:r>
        <w:t xml:space="preserve">: write an equation linking the value at the start to the values after one move.</w:t>
      </w:r>
    </w:p>
    <w:p>
      <w:pPr>
        <w:pStyle w:val="Heading2"/>
      </w:pPr>
      <w:r>
        <w:t xml:space="preserve">9.1 First-Step Analysis: Waiting for HH</w:t>
      </w:r>
    </w:p>
    <w:p>
      <w:pPr>
        <w:spacing w:after="120" w:before="0" w:line="276"/>
      </w:pPr>
      <w:r>
        <w:t xml:space="preserve">Let E₀ be the expected number of flips to get HH from scratch, and E₁ the expected number given that the last flip was H.</w:t>
      </w:r>
    </w:p>
    <w:p>
      <w:pPr>
        <w:shd w:fill="F3F6FA" w:color="auto" w:val="clear"/>
        <w:spacing w:after="0" w:before="80" w:line="300"/>
        <w:ind w:left="400" w:right="400"/>
        <w:jc w:val="center"/>
      </w:pPr>
      <w:r>
        <w:rPr>
          <w:rFonts w:ascii="Cambria Math" w:cs="Cambria Math" w:eastAsia="Cambria Math" w:hAnsi="Cambria Math"/>
          <w:sz w:val="23"/>
          <w:szCs w:val="23"/>
        </w:rPr>
        <w:t xml:space="preserve">E₀ = 1 + ½ E₁ + ½ E₀   ⇒   E₀ = 2 + E₁</w:t>
      </w:r>
    </w:p>
    <w:p>
      <w:pPr>
        <w:shd w:fill="F3F6FA" w:color="auto" w:val="clear"/>
        <w:spacing w:after="0" w:before="0" w:line="300"/>
        <w:ind w:left="400" w:right="400"/>
        <w:jc w:val="center"/>
      </w:pPr>
      <w:r>
        <w:rPr>
          <w:rFonts w:ascii="Cambria Math" w:cs="Cambria Math" w:eastAsia="Cambria Math" w:hAnsi="Cambria Math"/>
          <w:sz w:val="23"/>
          <w:szCs w:val="23"/>
        </w:rPr>
        <w:t xml:space="preserve">E₁ = 1 + ½ · 0 + ½ E₀   ⇒   E₁ = 1 + ½ E₀</w:t>
      </w:r>
    </w:p>
    <w:p>
      <w:pPr>
        <w:shd w:fill="F3F6FA" w:color="auto" w:val="clear"/>
        <w:spacing w:after="100" w:before="0" w:line="300"/>
        <w:ind w:left="400" w:right="400"/>
        <w:jc w:val="center"/>
      </w:pPr>
      <w:r>
        <w:rPr>
          <w:rFonts w:ascii="Cambria Math" w:cs="Cambria Math" w:eastAsia="Cambria Math" w:hAnsi="Cambria Math"/>
          <w:sz w:val="23"/>
          <w:szCs w:val="23"/>
        </w:rPr>
        <w:t xml:space="preserve">E₀ = 2 + 1 + ½ E₀   ⇒   E₀ = 6</w:t>
      </w:r>
    </w:p>
    <w:p>
      <w:pPr>
        <w:spacing w:after="120" w:before="0" w:line="276"/>
      </w:pPr>
      <w:r>
        <w:t xml:space="preserve">For HT: from state H, a tail finishes and a head leaves you in state H again, so E₁ = 2 and E₀ = 2 + 2 = </w:t>
      </w:r>
      <w:r>
        <w:rPr>
          <w:b/>
          <w:bCs/>
        </w:rPr>
        <w:t xml:space="preserve">4</w:t>
      </w:r>
      <w:r>
        <w:t xml:space="preserve">. HT arrives sooner than HH on average (4 versus 6), even though both patterns are equally likely to appear in any given pair of flips.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2000"/>
        <w:gridCol w:w="4038"/>
      </w:tblGrid>
      <w:tr>
        <w:trPr>
          <w:cantSplit/>
          <w:tblHeader/>
        </w:trPr>
        <w:tc>
          <w:tcPr>
            <w:tcW w:type="dxa" w:w="36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Pattern</w:t>
            </w:r>
          </w:p>
        </w:tc>
        <w:tc>
          <w:tcPr>
            <w:tcW w:type="dxa" w:w="20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Expected flips</w:t>
            </w:r>
          </w:p>
        </w:tc>
        <w:tc>
          <w:tcPr>
            <w:tcW w:type="dxa" w:w="4038"/>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Shortcut: Σ 2ᵏ over overlaps</w:t>
            </w:r>
          </w:p>
        </w:tc>
      </w:tr>
      <w:tr>
        <w:trPr>
          <w:cantSplit/>
        </w:trPr>
        <w:tc>
          <w:tcPr>
            <w:tcW w:type="dxa" w:w="36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HT, TH</w:t>
            </w:r>
          </w:p>
        </w:tc>
        <w:tc>
          <w:tcPr>
            <w:tcW w:type="dxa" w:w="20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4</w:t>
            </w:r>
          </w:p>
        </w:tc>
        <w:tc>
          <w:tcPr>
            <w:tcW w:type="dxa" w:w="40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2²</w:t>
            </w:r>
          </w:p>
        </w:tc>
      </w:tr>
      <w:tr>
        <w:trPr>
          <w:cantSplit/>
        </w:trPr>
        <w:tc>
          <w:tcPr>
            <w:tcW w:type="dxa" w:w="36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HH, TT</w:t>
            </w:r>
          </w:p>
        </w:tc>
        <w:tc>
          <w:tcPr>
            <w:tcW w:type="dxa" w:w="20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6</w:t>
            </w:r>
          </w:p>
        </w:tc>
        <w:tc>
          <w:tcPr>
            <w:tcW w:type="dxa" w:w="40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2 + 2²</w:t>
            </w:r>
          </w:p>
        </w:tc>
      </w:tr>
      <w:tr>
        <w:trPr>
          <w:cantSplit/>
        </w:trPr>
        <w:tc>
          <w:tcPr>
            <w:tcW w:type="dxa" w:w="36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HHT, HTT, THH, TTH</w:t>
            </w:r>
          </w:p>
        </w:tc>
        <w:tc>
          <w:tcPr>
            <w:tcW w:type="dxa" w:w="20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8</w:t>
            </w:r>
          </w:p>
        </w:tc>
        <w:tc>
          <w:tcPr>
            <w:tcW w:type="dxa" w:w="40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2³</w:t>
            </w:r>
          </w:p>
        </w:tc>
      </w:tr>
      <w:tr>
        <w:trPr>
          <w:cantSplit/>
        </w:trPr>
        <w:tc>
          <w:tcPr>
            <w:tcW w:type="dxa" w:w="36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HTH, THT</w:t>
            </w:r>
          </w:p>
        </w:tc>
        <w:tc>
          <w:tcPr>
            <w:tcW w:type="dxa" w:w="20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10</w:t>
            </w:r>
          </w:p>
        </w:tc>
        <w:tc>
          <w:tcPr>
            <w:tcW w:type="dxa" w:w="40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2 + 2³</w:t>
            </w:r>
          </w:p>
        </w:tc>
      </w:tr>
      <w:tr>
        <w:trPr>
          <w:cantSplit/>
        </w:trPr>
        <w:tc>
          <w:tcPr>
            <w:tcW w:type="dxa" w:w="36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HHH, TTT</w:t>
            </w:r>
          </w:p>
        </w:tc>
        <w:tc>
          <w:tcPr>
            <w:tcW w:type="dxa" w:w="20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14</w:t>
            </w:r>
          </w:p>
        </w:tc>
        <w:tc>
          <w:tcPr>
            <w:tcW w:type="dxa" w:w="40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2 + 2² + 2³</w:t>
            </w:r>
          </w:p>
        </w:tc>
      </w:tr>
    </w:tbl>
    <w:p>
      <w:pPr>
        <w:spacing w:after="100"/>
      </w:pPr>
    </w:p>
    <w:p>
      <w:pPr>
        <w:spacing w:after="120" w:before="0" w:line="276"/>
      </w:pPr>
      <w:r>
        <w:rPr>
          <w:b/>
          <w:bCs/>
        </w:rPr>
        <w:t xml:space="preserve">Conway’s shortcut:</w:t>
      </w:r>
      <w:r>
        <w:t xml:space="preserve"> for each k such that the first k letters of the pattern equal its last k letters, add 2ᵏ. Simulation with 50,000 runs gave 6.02 for HH, 3.99 for HT and 9.99 for HTH.</w:t>
      </w:r>
    </w:p>
    <w:p>
      <w:pPr>
        <w:pBdr>
          <w:left w:val="single" w:color="8C9BB5" w:sz="18" w:space="6"/>
        </w:pBdr>
        <w:shd w:fill="F4F4F4" w:color="auto" w:val="clear"/>
        <w:spacing w:after="0" w:before="80" w:line="252"/>
        <w:ind w:left="200" w:right="200"/>
      </w:pPr>
      <w:r>
        <w:rPr>
          <w:rFonts w:ascii="Consolas" w:cs="Consolas" w:eastAsia="Consolas" w:hAnsi="Consolas"/>
          <w:sz w:val="17"/>
          <w:szCs w:val="17"/>
        </w:rPr>
        <w:t xml:space="preserve">import random</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def expected_wait(pattern, trials=50_000):</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"""Mean fair-coin flips until `pattern` (e.g. "HH") first appears."""</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total = 0</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for _ in range(trials):</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s, flips = "", 0</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while not s.endswith(pattern):</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s += random.choice("HT")</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flips += 1</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total += flips</w:t>
      </w:r>
    </w:p>
    <w:p>
      <w:pPr>
        <w:pBdr>
          <w:left w:val="single" w:color="8C9BB5" w:sz="18" w:space="6"/>
        </w:pBdr>
        <w:shd w:fill="F4F4F4" w:color="auto" w:val="clear"/>
        <w:spacing w:after="140" w:before="0" w:line="252"/>
        <w:ind w:left="200" w:right="200"/>
      </w:pPr>
      <w:r>
        <w:rPr>
          <w:rFonts w:ascii="Consolas" w:cs="Consolas" w:eastAsia="Consolas" w:hAnsi="Consolas"/>
          <w:sz w:val="17"/>
          <w:szCs w:val="17"/>
        </w:rPr>
        <w:t xml:space="preserve">    return total / trials</w:t>
      </w:r>
    </w:p>
    <w:p>
      <w:pPr>
        <w:pStyle w:val="Heading2"/>
      </w:pPr>
      <w:r>
        <w:t xml:space="preserve">9.2 Penney’s Game</w:t>
      </w:r>
    </w:p>
    <w:p>
      <w:pPr>
        <w:spacing w:after="120" w:before="0" w:line="276"/>
      </w:pPr>
      <w:r>
        <w:t xml:space="preserve">Player 1 chooses a three-flip pattern, then player 2 chooses a different one; the pattern that appears first in a sequence of fair flips wins. The game is </w:t>
      </w:r>
      <w:r>
        <w:rPr>
          <w:b/>
          <w:bCs/>
        </w:rPr>
        <w:t xml:space="preserve">non-transitive</w:t>
      </w:r>
      <w:r>
        <w:t xml:space="preserve">: player 2 can always do better.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3600"/>
        <w:gridCol w:w="3238"/>
      </w:tblGrid>
      <w:tr>
        <w:trPr>
          <w:cantSplit/>
          <w:tblHeader/>
        </w:trPr>
        <w:tc>
          <w:tcPr>
            <w:tcW w:type="dxa" w:w="28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Player 1 picks</w:t>
            </w:r>
          </w:p>
        </w:tc>
        <w:tc>
          <w:tcPr>
            <w:tcW w:type="dxa" w:w="36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Player 2’s best reply</w:t>
            </w:r>
          </w:p>
        </w:tc>
        <w:tc>
          <w:tcPr>
            <w:tcW w:type="dxa" w:w="3238"/>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P(player 2 wins)</w:t>
            </w:r>
          </w:p>
        </w:tc>
      </w:tr>
      <w:tr>
        <w:trPr>
          <w:cantSplit/>
        </w:trPr>
        <w:tc>
          <w:tcPr>
            <w:tcW w:type="dxa" w:w="28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HHH</w:t>
            </w:r>
          </w:p>
        </w:tc>
        <w:tc>
          <w:tcPr>
            <w:tcW w:type="dxa" w:w="36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THH</w:t>
            </w:r>
          </w:p>
        </w:tc>
        <w:tc>
          <w:tcPr>
            <w:tcW w:type="dxa" w:w="32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7/8</w:t>
            </w:r>
          </w:p>
        </w:tc>
      </w:tr>
      <w:tr>
        <w:trPr>
          <w:cantSplit/>
        </w:trPr>
        <w:tc>
          <w:tcPr>
            <w:tcW w:type="dxa" w:w="28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HHT</w:t>
            </w:r>
          </w:p>
        </w:tc>
        <w:tc>
          <w:tcPr>
            <w:tcW w:type="dxa" w:w="36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THH</w:t>
            </w:r>
          </w:p>
        </w:tc>
        <w:tc>
          <w:tcPr>
            <w:tcW w:type="dxa" w:w="32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3/4</w:t>
            </w:r>
          </w:p>
        </w:tc>
      </w:tr>
      <w:tr>
        <w:trPr>
          <w:cantSplit/>
        </w:trPr>
        <w:tc>
          <w:tcPr>
            <w:tcW w:type="dxa" w:w="28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HTH</w:t>
            </w:r>
          </w:p>
        </w:tc>
        <w:tc>
          <w:tcPr>
            <w:tcW w:type="dxa" w:w="36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HHT</w:t>
            </w:r>
          </w:p>
        </w:tc>
        <w:tc>
          <w:tcPr>
            <w:tcW w:type="dxa" w:w="32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2/3</w:t>
            </w:r>
          </w:p>
        </w:tc>
      </w:tr>
      <w:tr>
        <w:trPr>
          <w:cantSplit/>
        </w:trPr>
        <w:tc>
          <w:tcPr>
            <w:tcW w:type="dxa" w:w="28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HTT</w:t>
            </w:r>
          </w:p>
        </w:tc>
        <w:tc>
          <w:tcPr>
            <w:tcW w:type="dxa" w:w="36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HHT</w:t>
            </w:r>
          </w:p>
        </w:tc>
        <w:tc>
          <w:tcPr>
            <w:tcW w:type="dxa" w:w="32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2/3</w:t>
            </w:r>
          </w:p>
        </w:tc>
      </w:tr>
      <w:tr>
        <w:trPr>
          <w:cantSplit/>
        </w:trPr>
        <w:tc>
          <w:tcPr>
            <w:tcW w:type="dxa" w:w="28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THH</w:t>
            </w:r>
          </w:p>
        </w:tc>
        <w:tc>
          <w:tcPr>
            <w:tcW w:type="dxa" w:w="36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TTH</w:t>
            </w:r>
          </w:p>
        </w:tc>
        <w:tc>
          <w:tcPr>
            <w:tcW w:type="dxa" w:w="32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2/3</w:t>
            </w:r>
          </w:p>
        </w:tc>
      </w:tr>
      <w:tr>
        <w:trPr>
          <w:cantSplit/>
        </w:trPr>
        <w:tc>
          <w:tcPr>
            <w:tcW w:type="dxa" w:w="28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THT</w:t>
            </w:r>
          </w:p>
        </w:tc>
        <w:tc>
          <w:tcPr>
            <w:tcW w:type="dxa" w:w="36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TTH</w:t>
            </w:r>
          </w:p>
        </w:tc>
        <w:tc>
          <w:tcPr>
            <w:tcW w:type="dxa" w:w="32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2/3</w:t>
            </w:r>
          </w:p>
        </w:tc>
      </w:tr>
      <w:tr>
        <w:trPr>
          <w:cantSplit/>
        </w:trPr>
        <w:tc>
          <w:tcPr>
            <w:tcW w:type="dxa" w:w="28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TTH</w:t>
            </w:r>
          </w:p>
        </w:tc>
        <w:tc>
          <w:tcPr>
            <w:tcW w:type="dxa" w:w="36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HTT</w:t>
            </w:r>
          </w:p>
        </w:tc>
        <w:tc>
          <w:tcPr>
            <w:tcW w:type="dxa" w:w="32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3/4</w:t>
            </w:r>
          </w:p>
        </w:tc>
      </w:tr>
      <w:tr>
        <w:trPr>
          <w:cantSplit/>
        </w:trPr>
        <w:tc>
          <w:tcPr>
            <w:tcW w:type="dxa" w:w="28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TTT</w:t>
            </w:r>
          </w:p>
        </w:tc>
        <w:tc>
          <w:tcPr>
            <w:tcW w:type="dxa" w:w="36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HTT</w:t>
            </w:r>
          </w:p>
        </w:tc>
        <w:tc>
          <w:tcPr>
            <w:tcW w:type="dxa" w:w="32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7/8</w:t>
            </w:r>
          </w:p>
        </w:tc>
      </w:tr>
    </w:tbl>
    <w:p>
      <w:pPr>
        <w:spacing w:after="100"/>
      </w:pPr>
    </w:p>
    <w:p>
      <w:pPr>
        <w:spacing w:after="120" w:before="0" w:line="276"/>
      </w:pPr>
      <w:r>
        <w:t xml:space="preserve">The reply rule: put the opposite of player 1’s middle flip first, then copy the first two flips of player 1’s pattern. Contrast with the two-flip case: P(HH before HT) is exactly </w:t>
      </w:r>
      <w:r>
        <w:rPr>
          <w:b/>
          <w:bCs/>
        </w:rPr>
        <w:t xml:space="preserve">1/2</w:t>
      </w:r>
      <w:r>
        <w:t xml:space="preserve">, even though HT is the faster pattern on average.</w:t>
      </w:r>
    </w:p>
    <w:p>
      <w:pPr>
        <w:pStyle w:val="Heading2"/>
      </w:pPr>
      <w:r>
        <w:t xml:space="preserve">9.3 Regime-Switching Chain</w:t>
      </w:r>
    </w:p>
    <w:p>
      <w:pPr>
        <w:spacing w:after="120" w:before="0" w:line="276"/>
      </w:pPr>
      <w:r>
        <w:t xml:space="preserve">A market is either Bull or Bear. Each day a Bull day is followed by a Bear day with probability 0.1 and a Bear day by a Bull day with probability 0.3.</w:t>
      </w:r>
    </w:p>
    <w:p>
      <w:pPr>
        <w:shd w:fill="F3F6FA" w:color="auto" w:val="clear"/>
        <w:spacing w:after="100" w:before="80" w:line="300"/>
        <w:ind w:left="400" w:right="400"/>
        <w:jc w:val="center"/>
      </w:pPr>
      <w:r>
        <w:rPr>
          <w:rFonts w:ascii="Cambria Math" w:cs="Cambria Math" w:eastAsia="Cambria Math" w:hAnsi="Cambria Math"/>
          <w:sz w:val="23"/>
          <w:szCs w:val="23"/>
        </w:rPr>
        <w:t xml:space="preserve">P = [[0.9, 0.1], [0.3, 0.7]]   (rows: from Bull, from Bear)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00"/>
        <w:gridCol w:w="2500"/>
        <w:gridCol w:w="3838"/>
      </w:tblGrid>
      <w:tr>
        <w:trPr>
          <w:cantSplit/>
          <w:tblHeader/>
        </w:trPr>
        <w:tc>
          <w:tcPr>
            <w:tcW w:type="dxa" w:w="33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Question</w:t>
            </w:r>
          </w:p>
        </w:tc>
        <w:tc>
          <w:tcPr>
            <w:tcW w:type="dxa" w:w="25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Answer</w:t>
            </w:r>
          </w:p>
        </w:tc>
        <w:tc>
          <w:tcPr>
            <w:tcW w:type="dxa" w:w="3838"/>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Method</w:t>
            </w:r>
          </w:p>
        </w:tc>
      </w:tr>
      <w:tr>
        <w:trPr>
          <w:cantSplit/>
        </w:trPr>
        <w:tc>
          <w:tcPr>
            <w:tcW w:type="dxa" w:w="33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Long-run fraction of Bull days</w:t>
            </w:r>
          </w:p>
        </w:tc>
        <w:tc>
          <w:tcPr>
            <w:tcW w:type="dxa" w:w="25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0.3/(0.1 + 0.3) = 75%</w:t>
            </w:r>
          </w:p>
        </w:tc>
        <w:tc>
          <w:tcPr>
            <w:tcW w:type="dxa" w:w="38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Stationary distribution: π_B × 0.1 = π_R × 0.3</w:t>
            </w:r>
          </w:p>
        </w:tc>
      </w:tr>
      <w:tr>
        <w:trPr>
          <w:cantSplit/>
        </w:trPr>
        <w:tc>
          <w:tcPr>
            <w:tcW w:type="dxa" w:w="33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Expected length of a Bull spell</w:t>
            </w:r>
          </w:p>
        </w:tc>
        <w:tc>
          <w:tcPr>
            <w:tcW w:type="dxa" w:w="25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1/0.1 = 10 days</w:t>
            </w:r>
          </w:p>
        </w:tc>
        <w:tc>
          <w:tcPr>
            <w:tcW w:type="dxa" w:w="38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Geometric exit time</w:t>
            </w:r>
          </w:p>
        </w:tc>
      </w:tr>
      <w:tr>
        <w:trPr>
          <w:cantSplit/>
        </w:trPr>
        <w:tc>
          <w:tcPr>
            <w:tcW w:type="dxa" w:w="33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Expected length of a Bear spell</w:t>
            </w:r>
          </w:p>
        </w:tc>
        <w:tc>
          <w:tcPr>
            <w:tcW w:type="dxa" w:w="25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1/0.3 = 3.33 days</w:t>
            </w:r>
          </w:p>
        </w:tc>
        <w:tc>
          <w:tcPr>
            <w:tcW w:type="dxa" w:w="38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Geometric exit time</w:t>
            </w:r>
          </w:p>
        </w:tc>
      </w:tr>
      <w:tr>
        <w:trPr>
          <w:cantSplit/>
        </w:trPr>
        <w:tc>
          <w:tcPr>
            <w:tcW w:type="dxa" w:w="33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P(5 consecutive Bull days from Bull)</w:t>
            </w:r>
          </w:p>
        </w:tc>
        <w:tc>
          <w:tcPr>
            <w:tcW w:type="dxa" w:w="25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0.9⁵ = 59.0%</w:t>
            </w:r>
          </w:p>
        </w:tc>
        <w:tc>
          <w:tcPr>
            <w:tcW w:type="dxa" w:w="38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Product</w:t>
            </w:r>
          </w:p>
        </w:tc>
      </w:tr>
      <w:tr>
        <w:trPr>
          <w:cantSplit/>
        </w:trPr>
        <w:tc>
          <w:tcPr>
            <w:tcW w:type="dxa" w:w="33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P(Bull in 5 days | Bull today)</w:t>
            </w:r>
          </w:p>
        </w:tc>
        <w:tc>
          <w:tcPr>
            <w:tcW w:type="dxa" w:w="25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76.9%</w:t>
            </w:r>
          </w:p>
        </w:tc>
        <w:tc>
          <w:tcPr>
            <w:tcW w:type="dxa" w:w="38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Fifth power of P</w:t>
            </w:r>
          </w:p>
        </w:tc>
      </w:tr>
      <w:tr>
        <w:trPr>
          <w:cantSplit/>
        </w:trPr>
        <w:tc>
          <w:tcPr>
            <w:tcW w:type="dxa" w:w="33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P(Bull in 20 days | Bull today)</w:t>
            </w:r>
          </w:p>
        </w:tc>
        <w:tc>
          <w:tcPr>
            <w:tcW w:type="dxa" w:w="25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75.0%</w:t>
            </w:r>
          </w:p>
        </w:tc>
        <w:tc>
          <w:tcPr>
            <w:tcW w:type="dxa" w:w="38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Converges to the stationary value</w:t>
            </w:r>
          </w:p>
        </w:tc>
      </w:tr>
    </w:tbl>
    <w:p>
      <w:pPr>
        <w:spacing w:after="100"/>
      </w:pPr>
    </w:p>
    <w:p>
      <w:pPr>
        <w:spacing w:after="120" w:before="0" w:line="276"/>
      </w:pPr>
      <w:r>
        <w:t xml:space="preserve">The chain forgets its starting state quickly (mixing). Regime models like this underlie volatility-regime filters and hidden-Markov strategies.</w:t>
      </w:r>
    </w:p>
    <w:p>
      <w:pPr>
        <w:pStyle w:val="Heading2"/>
      </w:pPr>
      <w:r>
        <w:t xml:space="preserve">9.4 Another First-Step Example: Dice Sum Threshold</w:t>
      </w:r>
    </w:p>
    <w:p>
      <w:pPr>
        <w:spacing w:after="120" w:before="0" w:line="276"/>
      </w:pPr>
      <w:r>
        <w:t xml:space="preserve">Roll a die repeatedly until the running total is at least 100. Define f(s) as the expected number of further rolls from total s; then f(s) = 1 + (1/6) Σ f(s + d) with f(s) = 0 for s ≥ 100. Solving backwards gives f(0) = </w:t>
      </w:r>
      <w:r>
        <w:rPr>
          <w:b/>
          <w:bCs/>
        </w:rPr>
        <w:t xml:space="preserve">29.05</w:t>
      </w:r>
      <w:r>
        <w:t xml:space="preserve"> rolls, a little above the naive 100/3.5 = 28.6 because the final roll overshoots the threshold.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1F5FA8" w:sz="24"/>
              <w:bottom w:val="none" w:color="FFFFFF" w:sz="0"/>
              <w:right w:val="none" w:color="FFFFFF" w:sz="0"/>
            </w:tcBorders>
            <w:shd w:fill="E8F0FB" w:color="auto" w:val="clear"/>
            <w:tcMar>
              <w:top w:type="dxa" w:w="120"/>
              <w:left w:type="dxa" w:w="220"/>
              <w:bottom w:type="dxa" w:w="100"/>
              <w:right w:type="dxa" w:w="200"/>
            </w:tcMar>
          </w:tcPr>
          <w:p>
            <w:pPr>
              <w:keepNext/>
              <w:spacing w:after="80"/>
            </w:pPr>
            <w:r>
              <w:rPr>
                <w:b/>
                <w:bCs/>
                <w:color w:val="1F5FA8"/>
                <w:sz w:val="21"/>
                <w:szCs w:val="21"/>
              </w:rPr>
              <w:t xml:space="preserve">Key Takeaway</w:t>
            </w:r>
          </w:p>
          <w:p>
            <w:pPr>
              <w:spacing w:after="80" w:line="264"/>
            </w:pPr>
            <w:r>
              <w:t xml:space="preserve">For “expected time until” and “probability that A happens before B”, define a small set of states, write one equation per state, and solve the linear system.</w:t>
            </w:r>
          </w:p>
        </w:tc>
      </w:tr>
    </w:tbl>
    <w:p>
      <w:pPr>
        <w:spacing w:after="100"/>
      </w:pPr>
    </w:p>
    <w:p>
      <w:pPr>
        <w:pStyle w:val="Heading1"/>
        <w:pageBreakBefore/>
      </w:pPr>
      <w:r>
        <w:t xml:space="preserve">PART X — Martingales &amp; Optional Stopping</w:t>
      </w:r>
    </w:p>
    <w:p>
      <w:pPr>
        <w:spacing w:after="120" w:before="0" w:line="276"/>
      </w:pPr>
      <w:r>
        <w:t xml:space="preserve">A martingale is a fair game: the expected future value, given everything known now, equals the present value. Martingale arguments give fast answers to ruin and waiting-time problems and underpin option pricing.</w:t>
      </w:r>
    </w:p>
    <w:p>
      <w:pPr>
        <w:pStyle w:val="Heading2"/>
      </w:pPr>
      <w:r>
        <w:t xml:space="preserve">10.1 Definitions</w:t>
      </w:r>
    </w:p>
    <w:p>
      <w:pPr>
        <w:shd w:fill="F3F6FA" w:color="auto" w:val="clear"/>
        <w:spacing w:after="0" w:before="80" w:line="300"/>
        <w:ind w:left="400" w:right="400"/>
        <w:jc w:val="center"/>
      </w:pPr>
      <w:r>
        <w:rPr>
          <w:rFonts w:ascii="Cambria Math" w:cs="Cambria Math" w:eastAsia="Cambria Math" w:hAnsi="Cambria Math"/>
          <w:sz w:val="23"/>
          <w:szCs w:val="23"/>
        </w:rPr>
        <w:t xml:space="preserve">Martingale: E[Mₙ₊₁ | history] = Mₙ</w:t>
      </w:r>
    </w:p>
    <w:p>
      <w:pPr>
        <w:shd w:fill="F3F6FA" w:color="auto" w:val="clear"/>
        <w:spacing w:after="100" w:before="0" w:line="300"/>
        <w:ind w:left="400" w:right="400"/>
        <w:jc w:val="center"/>
      </w:pPr>
      <w:r>
        <w:rPr>
          <w:rFonts w:ascii="Cambria Math" w:cs="Cambria Math" w:eastAsia="Cambria Math" w:hAnsi="Cambria Math"/>
          <w:sz w:val="23"/>
          <w:szCs w:val="23"/>
        </w:rPr>
        <w:t xml:space="preserve">Optional stopping: E[M_T] = E[M₀]  for a bounded (or suitably integrable) stopping time T</w:t>
      </w:r>
    </w:p>
    <w:p>
      <w:pPr>
        <w:pStyle w:val="ListParagraph"/>
        <w:numPr>
          <w:ilvl w:val="0"/>
          <w:numId w:val="2"/>
        </w:numPr>
        <w:spacing w:after="50" w:line="264"/>
      </w:pPr>
      <w:r>
        <w:t xml:space="preserve">A simple symmetric random walk Sₙ is a martingale. So is Sₙ² − n.</w:t>
      </w:r>
    </w:p>
    <w:p>
      <w:pPr>
        <w:pStyle w:val="ListParagraph"/>
        <w:numPr>
          <w:ilvl w:val="0"/>
          <w:numId w:val="2"/>
        </w:numPr>
        <w:spacing w:after="50" w:line="264"/>
      </w:pPr>
      <w:r>
        <w:t xml:space="preserve">A </w:t>
      </w:r>
      <w:r>
        <w:rPr>
          <w:b/>
          <w:bCs/>
        </w:rPr>
        <w:t xml:space="preserve">stopping time</w:t>
      </w:r>
      <w:r>
        <w:t xml:space="preserve"> decides to stop using only information available up to that time; it cannot peek ahead.</w:t>
      </w:r>
    </w:p>
    <w:p>
      <w:pPr>
        <w:pStyle w:val="ListParagraph"/>
        <w:numPr>
          <w:ilvl w:val="0"/>
          <w:numId w:val="2"/>
        </w:numPr>
        <w:spacing w:after="50" w:line="264"/>
      </w:pPr>
      <w:r>
        <w:t xml:space="preserve">Conditions matter: optional stopping needs boundedness or integrability, and fails for the “double after every loss” strategy.</w:t>
      </w:r>
    </w:p>
    <w:p>
      <w:pPr>
        <w:pStyle w:val="Heading2"/>
      </w:pPr>
      <w:r>
        <w:t xml:space="preserve">10.2 Gambler’s Ruin in One Line</w:t>
      </w:r>
    </w:p>
    <w:p>
      <w:pPr>
        <w:spacing w:after="120" w:before="0" w:line="276"/>
      </w:pPr>
      <w:r>
        <w:t xml:space="preserve">Start at k, stop at 0 or N. Since Sₙ is a martingale, E[S_T] = k. But S_T equals N with probability P and 0 otherwise, so N × P = k and </w:t>
      </w:r>
      <w:r>
        <w:rPr>
          <w:b/>
          <w:bCs/>
        </w:rPr>
        <w:t xml:space="preserve">P = k/N</w:t>
      </w:r>
      <w:r>
        <w:t xml:space="preserve">, with no recurrence relation to solve.</w:t>
      </w:r>
    </w:p>
    <w:p>
      <w:pPr>
        <w:spacing w:after="120" w:before="0" w:line="276"/>
      </w:pPr>
      <w:r>
        <w:t xml:space="preserve">For the biased case, (q/p)^Sₙ is a martingale; applying optional stopping gives the geometric formula of Part VIII.</w:t>
      </w:r>
    </w:p>
    <w:p>
      <w:pPr>
        <w:pStyle w:val="Heading2"/>
      </w:pPr>
      <w:r>
        <w:t xml:space="preserve">10.3 Expected Waiting Time for a Pattern (Casino Argument)</w:t>
      </w:r>
    </w:p>
    <w:p>
      <w:pPr>
        <w:spacing w:after="120" w:before="0" w:line="276"/>
      </w:pPr>
      <w:r>
        <w:t xml:space="preserve">To find the expected time to see HH, imagine a new gambler entering before every flip, betting $1 that the next two flips are HH at fair odds. When HH first appears at time T:</w:t>
      </w:r>
    </w:p>
    <w:p>
      <w:pPr>
        <w:pStyle w:val="ListParagraph"/>
        <w:numPr>
          <w:ilvl w:val="0"/>
          <w:numId w:val="2"/>
        </w:numPr>
        <w:spacing w:after="50" w:line="264"/>
      </w:pPr>
      <w:r>
        <w:t xml:space="preserve">The gambler who started at flip T − 1 has won 4 (doubling twice: $1 → $2 → $4).</w:t>
      </w:r>
    </w:p>
    <w:p>
      <w:pPr>
        <w:pStyle w:val="ListParagraph"/>
        <w:numPr>
          <w:ilvl w:val="0"/>
          <w:numId w:val="2"/>
        </w:numPr>
        <w:spacing w:after="50" w:line="264"/>
      </w:pPr>
      <w:r>
        <w:t xml:space="preserve">The gambler who started at flip T has won 2 (he has just seen H: $1 → $2).</w:t>
      </w:r>
    </w:p>
    <w:p>
      <w:pPr>
        <w:pStyle w:val="ListParagraph"/>
        <w:numPr>
          <w:ilvl w:val="0"/>
          <w:numId w:val="2"/>
        </w:numPr>
        <w:spacing w:after="50" w:line="264"/>
      </w:pPr>
      <w:r>
        <w:t xml:space="preserve">Everyone else has lost their $1.</w:t>
      </w:r>
    </w:p>
    <w:p>
      <w:pPr>
        <w:spacing w:after="120" w:before="0" w:line="276"/>
      </w:pPr>
      <w:r>
        <w:t xml:space="preserve">Total paid in = T (one dollar per flip), total paid out = 4 + 2 = 6. Since the game is fair, E[T] = </w:t>
      </w:r>
      <w:r>
        <w:rPr>
          <w:b/>
          <w:bCs/>
        </w:rPr>
        <w:t xml:space="preserve">6</w:t>
      </w:r>
      <w:r>
        <w:t xml:space="preserve">, matching the first-step answer. The same argument gives ABRACADABRA = 26¹¹ + 26⁴ + 26 = </w:t>
      </w:r>
      <w:r>
        <w:rPr>
          <w:b/>
          <w:bCs/>
        </w:rPr>
        <w:t xml:space="preserve">3,670,344,487,444,778</w:t>
      </w:r>
      <w:r>
        <w:t xml:space="preserve"> letters on average.</w:t>
      </w:r>
    </w:p>
    <w:p>
      <w:pPr>
        <w:pStyle w:val="Heading2"/>
      </w:pPr>
      <w:r>
        <w:t xml:space="preserve">10.4 Wald’s Identity</w:t>
      </w:r>
    </w:p>
    <w:p>
      <w:pPr>
        <w:shd w:fill="F3F6FA" w:color="auto" w:val="clear"/>
        <w:spacing w:after="100" w:before="80" w:line="300"/>
        <w:ind w:left="400" w:right="400"/>
        <w:jc w:val="center"/>
      </w:pPr>
      <w:r>
        <w:rPr>
          <w:rFonts w:ascii="Cambria Math" w:cs="Cambria Math" w:eastAsia="Cambria Math" w:hAnsi="Cambria Math"/>
          <w:sz w:val="23"/>
          <w:szCs w:val="23"/>
        </w:rPr>
        <w:t xml:space="preserve">E[X₁ + … + X_N] = E[N] × E[X]   when N is a stopping time and the Xᵢ are i.i.d.</w:t>
      </w:r>
    </w:p>
    <w:p>
      <w:pPr>
        <w:spacing w:after="120" w:before="0" w:line="276"/>
      </w:pPr>
      <w:r>
        <w:t xml:space="preserve">Roll a die until the first six (including that roll) and add all rolls: E[N] = 6, E[X] = 3.5, so the expected total is </w:t>
      </w:r>
      <w:r>
        <w:rPr>
          <w:b/>
          <w:bCs/>
        </w:rPr>
        <w:t xml:space="preserve">21</w:t>
      </w:r>
      <w:r>
        <w:t xml:space="preserve">. A direct calculation is tedious; Wald’s identity makes it a single line.</w:t>
      </w:r>
    </w:p>
    <w:p>
      <w:pPr>
        <w:pStyle w:val="Heading2"/>
      </w:pPr>
      <w:r>
        <w:t xml:space="preserve">10.5 Why “Martingale” Betting Fails</w:t>
      </w:r>
    </w:p>
    <w:p>
      <w:pPr>
        <w:spacing w:after="120" w:before="0" w:line="276"/>
      </w:pPr>
      <w:r>
        <w:t xml:space="preserve">Doubling your bet after each loss wins $1 whenever you eventually win once. With unlimited capital and no table limit that is true, but the expected value of any bounded strategy in a fair game is still zero, and with a finite bankroll the rare long losing streak (probability 2⁻ⁿ) costs 2ⁿ − 1 and wipes out the many small gains. With a losing edge (roulette) the expected value of every strategy is negative.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2800"/>
        <w:gridCol w:w="3238"/>
      </w:tblGrid>
      <w:tr>
        <w:trPr>
          <w:cantSplit/>
          <w:tblHeader/>
        </w:trPr>
        <w:tc>
          <w:tcPr>
            <w:tcW w:type="dxa" w:w="36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pPr>
              <w:jc w:val="right"/>
            </w:pPr>
            <w:r>
              <w:rPr>
                <w:b/>
                <w:bCs/>
                <w:color w:val="FFFFFF"/>
                <w:sz w:val="18"/>
                <w:szCs w:val="18"/>
              </w:rPr>
              <w:t xml:space="preserve">Streak of losses before first win</w:t>
            </w:r>
          </w:p>
        </w:tc>
        <w:tc>
          <w:tcPr>
            <w:tcW w:type="dxa" w:w="28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pPr>
              <w:jc w:val="right"/>
            </w:pPr>
            <w:r>
              <w:rPr>
                <w:b/>
                <w:bCs/>
                <w:color w:val="FFFFFF"/>
                <w:sz w:val="18"/>
                <w:szCs w:val="18"/>
              </w:rPr>
              <w:t xml:space="preserve">Probability (fair coin)</w:t>
            </w:r>
          </w:p>
        </w:tc>
        <w:tc>
          <w:tcPr>
            <w:tcW w:type="dxa" w:w="3238"/>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pPr>
              <w:jc w:val="right"/>
            </w:pPr>
            <w:r>
              <w:rPr>
                <w:b/>
                <w:bCs/>
                <w:color w:val="FFFFFF"/>
                <w:sz w:val="18"/>
                <w:szCs w:val="18"/>
              </w:rPr>
              <w:t xml:space="preserve">Cumulative loss with doubling from $1</w:t>
            </w:r>
          </w:p>
        </w:tc>
      </w:tr>
      <w:tr>
        <w:trPr>
          <w:cantSplit/>
        </w:trPr>
        <w:tc>
          <w:tcPr>
            <w:tcW w:type="dxa" w:w="36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3</w:t>
            </w:r>
          </w:p>
        </w:tc>
        <w:tc>
          <w:tcPr>
            <w:tcW w:type="dxa" w:w="28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12.5%</w:t>
            </w:r>
          </w:p>
        </w:tc>
        <w:tc>
          <w:tcPr>
            <w:tcW w:type="dxa" w:w="32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$7</w:t>
            </w:r>
          </w:p>
        </w:tc>
      </w:tr>
      <w:tr>
        <w:trPr>
          <w:cantSplit/>
        </w:trPr>
        <w:tc>
          <w:tcPr>
            <w:tcW w:type="dxa" w:w="36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7</w:t>
            </w:r>
          </w:p>
        </w:tc>
        <w:tc>
          <w:tcPr>
            <w:tcW w:type="dxa" w:w="28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0.78%</w:t>
            </w:r>
          </w:p>
        </w:tc>
        <w:tc>
          <w:tcPr>
            <w:tcW w:type="dxa" w:w="32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$127</w:t>
            </w:r>
          </w:p>
        </w:tc>
      </w:tr>
      <w:tr>
        <w:trPr>
          <w:cantSplit/>
        </w:trPr>
        <w:tc>
          <w:tcPr>
            <w:tcW w:type="dxa" w:w="36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10</w:t>
            </w:r>
          </w:p>
        </w:tc>
        <w:tc>
          <w:tcPr>
            <w:tcW w:type="dxa" w:w="28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0.098%</w:t>
            </w:r>
          </w:p>
        </w:tc>
        <w:tc>
          <w:tcPr>
            <w:tcW w:type="dxa" w:w="32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$1,023</w:t>
            </w:r>
          </w:p>
        </w:tc>
      </w:tr>
      <w:tr>
        <w:trPr>
          <w:cantSplit/>
        </w:trPr>
        <w:tc>
          <w:tcPr>
            <w:tcW w:type="dxa" w:w="36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20</w:t>
            </w:r>
          </w:p>
        </w:tc>
        <w:tc>
          <w:tcPr>
            <w:tcW w:type="dxa" w:w="28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0.0001%</w:t>
            </w:r>
          </w:p>
        </w:tc>
        <w:tc>
          <w:tcPr>
            <w:tcW w:type="dxa" w:w="32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$1,048,575</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1F5FA8" w:sz="24"/>
              <w:bottom w:val="none" w:color="FFFFFF" w:sz="0"/>
              <w:right w:val="none" w:color="FFFFFF" w:sz="0"/>
            </w:tcBorders>
            <w:shd w:fill="E8F0FB" w:color="auto" w:val="clear"/>
            <w:tcMar>
              <w:top w:type="dxa" w:w="120"/>
              <w:left w:type="dxa" w:w="220"/>
              <w:bottom w:type="dxa" w:w="100"/>
              <w:right w:type="dxa" w:w="200"/>
            </w:tcMar>
          </w:tcPr>
          <w:p>
            <w:pPr>
              <w:keepNext/>
              <w:spacing w:after="80"/>
            </w:pPr>
            <w:r>
              <w:rPr>
                <w:b/>
                <w:bCs/>
                <w:color w:val="1F5FA8"/>
                <w:sz w:val="21"/>
                <w:szCs w:val="21"/>
              </w:rPr>
              <w:t xml:space="preserve">Key Takeaway</w:t>
            </w:r>
          </w:p>
          <w:p>
            <w:pPr>
              <w:spacing w:after="80" w:line="264"/>
            </w:pPr>
            <w:r>
              <w:t xml:space="preserve">A martingale is a fair game; a stopping rule cannot turn it into an edge. Use optional stopping for ruin and waiting-time problems, but check the conditions.</w:t>
            </w:r>
          </w:p>
        </w:tc>
      </w:tr>
    </w:tbl>
    <w:p>
      <w:pPr>
        <w:spacing w:after="100"/>
      </w:pPr>
    </w:p>
    <w:p>
      <w:pPr>
        <w:pStyle w:val="Heading1"/>
        <w:pageBreakBefore/>
      </w:pPr>
      <w:r>
        <w:t xml:space="preserve">PART XI — Continuous Probability &amp; Order Statistics</w:t>
      </w:r>
    </w:p>
    <w:p>
      <w:pPr>
        <w:spacing w:after="120" w:before="0" w:line="276"/>
      </w:pPr>
      <w:r>
        <w:t xml:space="preserve">Continuous problems usually reduce to areas and volumes: if a point is uniformly distributed in a region, the probability of an event is the </w:t>
      </w:r>
      <w:r>
        <w:rPr>
          <w:b/>
          <w:bCs/>
        </w:rPr>
        <w:t xml:space="preserve">area (or volume) of the favourable set divided by the total</w:t>
      </w:r>
      <w:r>
        <w:t xml:space="preserve">. Order statistics describe the maximum, minimum and k-th smallest of a sample.</w:t>
      </w:r>
    </w:p>
    <w:p>
      <w:pPr>
        <w:pStyle w:val="Heading2"/>
      </w:pPr>
      <w:r>
        <w:t xml:space="preserve">11.1 Order Statistics of Uniform Variables</w:t>
      </w:r>
    </w:p>
    <w:p>
      <w:pPr>
        <w:spacing w:after="120" w:before="0" w:line="276"/>
      </w:pPr>
      <w:r>
        <w:t xml:space="preserve">For n independent uniform(0, 1) variables, the k-th smallest has expectation k/(n + 1). The n values cut the interval into n + 1 pieces of equal expected length 1/(n + 1).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838"/>
      </w:tblGrid>
      <w:tr>
        <w:trPr>
          <w:cantSplit/>
          <w:tblHeader/>
        </w:trPr>
        <w:tc>
          <w:tcPr>
            <w:tcW w:type="dxa" w:w="26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Quantity</w:t>
            </w:r>
          </w:p>
        </w:tc>
        <w:tc>
          <w:tcPr>
            <w:tcW w:type="dxa" w:w="22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Formula</w:t>
            </w:r>
          </w:p>
        </w:tc>
        <w:tc>
          <w:tcPr>
            <w:tcW w:type="dxa" w:w="4838"/>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Example</w:t>
            </w:r>
          </w:p>
        </w:tc>
      </w:tr>
      <w:tr>
        <w:trPr>
          <w:cantSplit/>
        </w:trPr>
        <w:tc>
          <w:tcPr>
            <w:tcW w:type="dxa" w:w="26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E[max of n]</w:t>
            </w:r>
          </w:p>
        </w:tc>
        <w:tc>
          <w:tcPr>
            <w:tcW w:type="dxa" w:w="22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n/(n + 1)</w:t>
            </w:r>
          </w:p>
        </w:tc>
        <w:tc>
          <w:tcPr>
            <w:tcW w:type="dxa" w:w="48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n = 2: 2/3; n = 9: 0.9</w:t>
            </w:r>
          </w:p>
        </w:tc>
      </w:tr>
      <w:tr>
        <w:trPr>
          <w:cantSplit/>
        </w:trPr>
        <w:tc>
          <w:tcPr>
            <w:tcW w:type="dxa" w:w="26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E[min of n]</w:t>
            </w:r>
          </w:p>
        </w:tc>
        <w:tc>
          <w:tcPr>
            <w:tcW w:type="dxa" w:w="22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1/(n + 1)</w:t>
            </w:r>
          </w:p>
        </w:tc>
        <w:tc>
          <w:tcPr>
            <w:tcW w:type="dxa" w:w="48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n = 2: 1/3</w:t>
            </w:r>
          </w:p>
        </w:tc>
      </w:tr>
      <w:tr>
        <w:trPr>
          <w:cantSplit/>
        </w:trPr>
        <w:tc>
          <w:tcPr>
            <w:tcW w:type="dxa" w:w="26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E[k-th smallest of n]</w:t>
            </w:r>
          </w:p>
        </w:tc>
        <w:tc>
          <w:tcPr>
            <w:tcW w:type="dxa" w:w="22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k/(n + 1)</w:t>
            </w:r>
          </w:p>
        </w:tc>
        <w:tc>
          <w:tcPr>
            <w:tcW w:type="dxa" w:w="48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n = 4: 0.2, 0.4, 0.6, 0.8</w:t>
            </w:r>
          </w:p>
        </w:tc>
      </w:tr>
      <w:tr>
        <w:trPr>
          <w:cantSplit/>
        </w:trPr>
        <w:tc>
          <w:tcPr>
            <w:tcW w:type="dxa" w:w="26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P(max ≤ x)</w:t>
            </w:r>
          </w:p>
        </w:tc>
        <w:tc>
          <w:tcPr>
            <w:tcW w:type="dxa" w:w="22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xⁿ</w:t>
            </w:r>
          </w:p>
        </w:tc>
        <w:tc>
          <w:tcPr>
            <w:tcW w:type="dxa" w:w="48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P(max of 3 ≤ 0.5) = 1/8</w:t>
            </w:r>
          </w:p>
        </w:tc>
      </w:tr>
      <w:tr>
        <w:trPr>
          <w:cantSplit/>
        </w:trPr>
        <w:tc>
          <w:tcPr>
            <w:tcW w:type="dxa" w:w="26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P(min &gt; x)</w:t>
            </w:r>
          </w:p>
        </w:tc>
        <w:tc>
          <w:tcPr>
            <w:tcW w:type="dxa" w:w="22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(1 − x)ⁿ</w:t>
            </w:r>
          </w:p>
        </w:tc>
        <w:tc>
          <w:tcPr>
            <w:tcW w:type="dxa" w:w="48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P(min of 3 &gt; 0.5) = 1/8</w:t>
            </w:r>
          </w:p>
        </w:tc>
      </w:tr>
      <w:tr>
        <w:trPr>
          <w:cantSplit/>
        </w:trPr>
        <w:tc>
          <w:tcPr>
            <w:tcW w:type="dxa" w:w="26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E|X − Y| for two uniforms</w:t>
            </w:r>
          </w:p>
        </w:tc>
        <w:tc>
          <w:tcPr>
            <w:tcW w:type="dxa" w:w="22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1/3</w:t>
            </w:r>
          </w:p>
        </w:tc>
        <w:tc>
          <w:tcPr>
            <w:tcW w:type="dxa" w:w="48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Average gap between two random points</w:t>
            </w:r>
          </w:p>
        </w:tc>
      </w:tr>
    </w:tbl>
    <w:p>
      <w:pPr>
        <w:spacing w:after="100"/>
      </w:pPr>
    </w:p>
    <w:p>
      <w:pPr>
        <w:pStyle w:val="Heading3"/>
      </w:pPr>
      <w:r>
        <w:t xml:space="preserve">Why E[max] = n/(n + 1)</w:t>
      </w:r>
    </w:p>
    <w:p>
      <w:pPr>
        <w:spacing w:after="120" w:before="0" w:line="276"/>
      </w:pPr>
      <w:r>
        <w:t xml:space="preserve">P(max ≤ x) = xⁿ, so the density is n xⁿ⁻¹ and E[max] = ∫₀¹ x · n xⁿ⁻¹ dx = n/(n + 1). Check with n = 2: expected max 2/3, expected min 1/3, expected gap 1/3 ✓.</w:t>
      </w:r>
    </w:p>
    <w:p>
      <w:pPr>
        <w:pStyle w:val="Heading2"/>
      </w:pPr>
      <w:r>
        <w:t xml:space="preserve">11.2 Geometric Probability</w:t>
      </w:r>
    </w:p>
    <w:p>
      <w:pPr>
        <w:pStyle w:val="Heading3"/>
      </w:pPr>
      <w:r>
        <w:t xml:space="preserve">Example 1 — Probability that X + Y &lt; 1</w:t>
      </w:r>
    </w:p>
    <w:p>
      <w:pPr>
        <w:spacing w:after="120" w:before="0" w:line="276"/>
      </w:pPr>
      <w:r>
        <w:t xml:space="preserve">The favourable region is the triangle under the line x + y = 1 in the unit square, with area 1/2, so the probability is </w:t>
      </w:r>
      <w:r>
        <w:rPr>
          <w:b/>
          <w:bCs/>
        </w:rPr>
        <w:t xml:space="preserve">1/2</w:t>
      </w:r>
      <w:r>
        <w:t xml:space="preserve">.</w:t>
      </w:r>
    </w:p>
    <w:p>
      <w:pPr>
        <w:pStyle w:val="Heading3"/>
      </w:pPr>
      <w:r>
        <w:t xml:space="preserve">Example 2 — Product less than one half</w:t>
      </w:r>
    </w:p>
    <w:p>
      <w:pPr>
        <w:shd w:fill="F3F6FA" w:color="auto" w:val="clear"/>
        <w:spacing w:after="100" w:before="80" w:line="300"/>
        <w:ind w:left="400" w:right="400"/>
        <w:jc w:val="center"/>
      </w:pPr>
      <w:r>
        <w:rPr>
          <w:rFonts w:ascii="Cambria Math" w:cs="Cambria Math" w:eastAsia="Cambria Math" w:hAnsi="Cambria Math"/>
          <w:sz w:val="23"/>
          <w:szCs w:val="23"/>
        </w:rPr>
        <w:t xml:space="preserve">P(XY &lt; ½) = ½ + ½ ln 2 ≈ 0.8466</w:t>
      </w:r>
    </w:p>
    <w:p>
      <w:pPr>
        <w:spacing w:after="120" w:before="0" w:line="276"/>
      </w:pPr>
      <w:r>
        <w:t xml:space="preserve">Simulation of two million pairs gave 0.8467.</w:t>
      </w:r>
    </w:p>
    <w:p>
      <w:pPr>
        <w:pStyle w:val="Heading3"/>
      </w:pPr>
      <w:r>
        <w:t xml:space="preserve">Example 3 — The meeting problem</w:t>
      </w:r>
    </w:p>
    <w:p>
      <w:pPr>
        <w:spacing w:after="120" w:before="0" w:line="276"/>
      </w:pPr>
      <w:r>
        <w:t xml:space="preserve">Two people arrive independently and uniformly between 12:00 and 13:00 and each waits 15 minutes. They meet if |X − Y| ≤ 15. The failing region is two triangles with legs 45, so P(meet) = 1 − (45/60)² = 1 − 9/16 = </w:t>
      </w:r>
      <w:r>
        <w:rPr>
          <w:b/>
          <w:bCs/>
        </w:rPr>
        <w:t xml:space="preserve">7/16 = 43.75%</w:t>
      </w:r>
      <w:r>
        <w:t xml:space="preserve">.</w:t>
      </w:r>
    </w:p>
    <w:p>
      <w:pPr>
        <w:pStyle w:val="Heading3"/>
      </w:pPr>
      <w:r>
        <w:t xml:space="preserve">Example 4 — Broken stick: can you form a triangle?</w:t>
      </w:r>
    </w:p>
    <w:p>
      <w:pPr>
        <w:spacing w:after="120" w:before="0" w:line="276"/>
      </w:pPr>
      <w:r>
        <w:t xml:space="preserve">Break a stick at two independent uniform points. The three pieces form a triangle if and only if every piece is shorter than half the stick, which happens with probability </w:t>
      </w:r>
      <w:r>
        <w:rPr>
          <w:b/>
          <w:bCs/>
        </w:rPr>
        <w:t xml:space="preserve">1/4</w:t>
      </w:r>
      <w:r>
        <w:t xml:space="preserve">. A simulation of two million sticks gave 0.2502.</w:t>
      </w:r>
    </w:p>
    <w:p>
      <w:pPr>
        <w:spacing w:after="120" w:before="0" w:line="276"/>
      </w:pPr>
      <w:r>
        <w:t xml:space="preserve">Also, the expected length of the </w:t>
      </w:r>
      <w:r>
        <w:rPr>
          <w:b/>
          <w:bCs/>
        </w:rPr>
        <w:t xml:space="preserve">longest</w:t>
      </w:r>
      <w:r>
        <w:t xml:space="preserve"> piece is 11/18 = 0.611 (simulation: 0.6110), and the expected length of the shortest is 1/9.</w:t>
      </w:r>
    </w:p>
    <w:p>
      <w:pPr>
        <w:pStyle w:val="Heading3"/>
      </w:pPr>
      <w:r>
        <w:t xml:space="preserve">Example 5 — Distance between random points</w:t>
      </w:r>
    </w:p>
    <w:p>
      <w:pPr>
        <w:spacing w:after="120" w:before="0" w:line="276"/>
      </w:pPr>
      <w:r>
        <w:t xml:space="preserve">Two uniform points on a unit segment are 1/3 apart on average. Two uniform points in a unit square are about </w:t>
      </w:r>
      <w:r>
        <w:rPr>
          <w:b/>
          <w:bCs/>
        </w:rPr>
        <w:t xml:space="preserve">0.5214</w:t>
      </w:r>
      <w:r>
        <w:t xml:space="preserve"> apart on average (simulation: 0.5214).</w:t>
      </w:r>
    </w:p>
    <w:p>
      <w:pPr>
        <w:pStyle w:val="Heading3"/>
      </w:pPr>
      <w:r>
        <w:t xml:space="preserve">Example 6 — Maximum of many normals</w:t>
      </w:r>
    </w:p>
    <w:p>
      <w:pPr>
        <w:spacing w:after="120" w:before="0" w:line="276"/>
      </w:pPr>
      <w:r>
        <w:t xml:space="preserve">The expected maximum of n independent standard normals is approximately √(2 ln n), but this overstates it for moderate n: for n = 500 the approximation gives 3.53 while the simulated mean is 3.03. This is the number behind the “best of 500 backtests” overfitting argument.</w:t>
      </w:r>
    </w:p>
    <w:p>
      <w:pPr>
        <w:pStyle w:val="Heading2"/>
      </w:pPr>
      <w:r>
        <w:t xml:space="preserve">11.3 Sampling from a Distribution</w:t>
      </w:r>
    </w:p>
    <w:p>
      <w:pPr>
        <w:spacing w:after="120" w:before="0" w:line="276"/>
      </w:pPr>
      <w:r>
        <w:t xml:space="preserve">If U is uniform(0, 1) and F is a continuous cumulative distribution function, then F⁻¹(U) has distribution F (the </w:t>
      </w:r>
      <w:r>
        <w:rPr>
          <w:b/>
          <w:bCs/>
        </w:rPr>
        <w:t xml:space="preserve">inverse transform</w:t>
      </w:r>
      <w:r>
        <w:t xml:space="preserve">). For the exponential, X = −ln(U)/λ. Conversely, F(X) is uniform: the </w:t>
      </w:r>
      <w:r>
        <w:rPr>
          <w:b/>
          <w:bCs/>
        </w:rPr>
        <w:t xml:space="preserve">probability integral transform</w:t>
      </w:r>
      <w:r>
        <w:t xml:space="preserve">, the basis of copula models and of testing whether a model’s probability forecasts are calibrated.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B3261E" w:sz="24"/>
              <w:bottom w:val="none" w:color="FFFFFF" w:sz="0"/>
              <w:right w:val="none" w:color="FFFFFF" w:sz="0"/>
            </w:tcBorders>
            <w:shd w:fill="FDECEA" w:color="auto" w:val="clear"/>
            <w:tcMar>
              <w:top w:type="dxa" w:w="120"/>
              <w:left w:type="dxa" w:w="220"/>
              <w:bottom w:type="dxa" w:w="100"/>
              <w:right w:type="dxa" w:w="200"/>
            </w:tcMar>
          </w:tcPr>
          <w:p>
            <w:pPr>
              <w:keepNext/>
              <w:spacing w:after="80"/>
            </w:pPr>
            <w:r>
              <w:rPr>
                <w:b/>
                <w:bCs/>
                <w:color w:val="B3261E"/>
                <w:sz w:val="21"/>
                <w:szCs w:val="21"/>
              </w:rPr>
              <w:t xml:space="preserve">Bertrand’s paradox</w:t>
            </w:r>
          </w:p>
          <w:p>
            <w:pPr>
              <w:spacing w:after="80" w:line="264"/>
            </w:pPr>
            <w:r>
              <w:t xml:space="preserve">A “random chord” of a circle has no unique meaning: choosing two random endpoints, a random radius direction, or a random midpoint give probabilities 1/3, 1/2 and 1/4 that the chord is longer than the side of the inscribed triangle. Always say how the randomness is generated before computing a geometric probability.</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1F5FA8" w:sz="24"/>
              <w:bottom w:val="none" w:color="FFFFFF" w:sz="0"/>
              <w:right w:val="none" w:color="FFFFFF" w:sz="0"/>
            </w:tcBorders>
            <w:shd w:fill="E8F0FB" w:color="auto" w:val="clear"/>
            <w:tcMar>
              <w:top w:type="dxa" w:w="120"/>
              <w:left w:type="dxa" w:w="220"/>
              <w:bottom w:type="dxa" w:w="100"/>
              <w:right w:type="dxa" w:w="200"/>
            </w:tcMar>
          </w:tcPr>
          <w:p>
            <w:pPr>
              <w:keepNext/>
              <w:spacing w:after="80"/>
            </w:pPr>
            <w:r>
              <w:rPr>
                <w:b/>
                <w:bCs/>
                <w:color w:val="1F5FA8"/>
                <w:sz w:val="21"/>
                <w:szCs w:val="21"/>
              </w:rPr>
              <w:t xml:space="preserve">Key Takeaway</w:t>
            </w:r>
          </w:p>
          <w:p>
            <w:pPr>
              <w:spacing w:after="80" w:line="264"/>
            </w:pPr>
            <w:r>
              <w:t xml:space="preserve">Draw the region, compute its area, divide by the total. For extremes, work with P(max ≤ x) = xⁿ.</w:t>
            </w:r>
          </w:p>
        </w:tc>
      </w:tr>
    </w:tbl>
    <w:p>
      <w:pPr>
        <w:spacing w:after="100"/>
      </w:pPr>
    </w:p>
    <w:p>
      <w:pPr>
        <w:pStyle w:val="Heading1"/>
        <w:pageBreakBefore/>
      </w:pPr>
      <w:r>
        <w:t xml:space="preserve">PART XII — Games, Betting &amp; Optimal Stopping</w:t>
      </w:r>
    </w:p>
    <w:p>
      <w:pPr>
        <w:spacing w:after="120" w:before="0" w:line="276"/>
      </w:pPr>
      <w:r>
        <w:t xml:space="preserve">Trading interviews love games because they combine expectation, decision-making and risk preferences. The recurring ideas are: compute the fair price, use backward induction for sequential decisions, and size bets with the Kelly criterion.</w:t>
      </w:r>
    </w:p>
    <w:p>
      <w:pPr>
        <w:pStyle w:val="Heading2"/>
      </w:pPr>
      <w:r>
        <w:t xml:space="preserve">12.1 Fair Price and Expected Value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0"/>
        <w:gridCol w:w="2600"/>
        <w:gridCol w:w="3038"/>
      </w:tblGrid>
      <w:tr>
        <w:trPr>
          <w:cantSplit/>
          <w:tblHeader/>
        </w:trPr>
        <w:tc>
          <w:tcPr>
            <w:tcW w:type="dxa" w:w="40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Game</w:t>
            </w:r>
          </w:p>
        </w:tc>
        <w:tc>
          <w:tcPr>
            <w:tcW w:type="dxa" w:w="26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Expected value per $1</w:t>
            </w:r>
          </w:p>
        </w:tc>
        <w:tc>
          <w:tcPr>
            <w:tcW w:type="dxa" w:w="3038"/>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Comment</w:t>
            </w:r>
          </w:p>
        </w:tc>
      </w:tr>
      <w:tr>
        <w:trPr>
          <w:cantSplit/>
        </w:trPr>
        <w:tc>
          <w:tcPr>
            <w:tcW w:type="dxa" w:w="40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Roulette, bet on red (18/38)</w:t>
            </w:r>
          </w:p>
        </w:tc>
        <w:tc>
          <w:tcPr>
            <w:tcW w:type="dxa" w:w="26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−5.26%</w:t>
            </w:r>
          </w:p>
        </w:tc>
        <w:tc>
          <w:tcPr>
            <w:tcW w:type="dxa" w:w="30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(18 − 20)/38; the house edge</w:t>
            </w:r>
          </w:p>
        </w:tc>
      </w:tr>
      <w:tr>
        <w:trPr>
          <w:cantSplit/>
        </w:trPr>
        <w:tc>
          <w:tcPr>
            <w:tcW w:type="dxa" w:w="40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Roulette, single number (35 to 1)</w:t>
            </w:r>
          </w:p>
        </w:tc>
        <w:tc>
          <w:tcPr>
            <w:tcW w:type="dxa" w:w="26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−5.26%</w:t>
            </w:r>
          </w:p>
        </w:tc>
        <w:tc>
          <w:tcPr>
            <w:tcW w:type="dxa" w:w="30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Same edge, higher variance</w:t>
            </w:r>
          </w:p>
        </w:tc>
      </w:tr>
      <w:tr>
        <w:trPr>
          <w:cantSplit/>
        </w:trPr>
        <w:tc>
          <w:tcPr>
            <w:tcW w:type="dxa" w:w="40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Fair coin, win $1 / lose $1</w:t>
            </w:r>
          </w:p>
        </w:tc>
        <w:tc>
          <w:tcPr>
            <w:tcW w:type="dxa" w:w="26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0</w:t>
            </w:r>
          </w:p>
        </w:tc>
        <w:tc>
          <w:tcPr>
            <w:tcW w:type="dxa" w:w="30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Fair</w:t>
            </w:r>
          </w:p>
        </w:tc>
      </w:tr>
      <w:tr>
        <w:trPr>
          <w:cantSplit/>
        </w:trPr>
        <w:tc>
          <w:tcPr>
            <w:tcW w:type="dxa" w:w="40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Die paying its face value</w:t>
            </w:r>
          </w:p>
        </w:tc>
        <w:tc>
          <w:tcPr>
            <w:tcW w:type="dxa" w:w="26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$3.50</w:t>
            </w:r>
          </w:p>
        </w:tc>
        <w:tc>
          <w:tcPr>
            <w:tcW w:type="dxa" w:w="30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Fair price of the game</w:t>
            </w:r>
          </w:p>
        </w:tc>
      </w:tr>
      <w:tr>
        <w:trPr>
          <w:cantSplit/>
        </w:trPr>
        <w:tc>
          <w:tcPr>
            <w:tcW w:type="dxa" w:w="40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Die with one re-roll</w:t>
            </w:r>
          </w:p>
        </w:tc>
        <w:tc>
          <w:tcPr>
            <w:tcW w:type="dxa" w:w="26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$4.25</w:t>
            </w:r>
          </w:p>
        </w:tc>
        <w:tc>
          <w:tcPr>
            <w:tcW w:type="dxa" w:w="30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Backward induction</w:t>
            </w:r>
          </w:p>
        </w:tc>
      </w:tr>
    </w:tbl>
    <w:p>
      <w:pPr>
        <w:spacing w:after="100"/>
      </w:pPr>
    </w:p>
    <w:p>
      <w:pPr>
        <w:pStyle w:val="Heading2"/>
      </w:pPr>
      <w:r>
        <w:t xml:space="preserve">12.2 Optimal Stopping and the Secretary Problem</w:t>
      </w:r>
    </w:p>
    <w:p>
      <w:pPr>
        <w:spacing w:after="120" w:before="0" w:line="276"/>
      </w:pPr>
      <w:r>
        <w:t xml:space="preserve">You interview n candidates in random order and must accept or reject each on the spot, and you want the best. The optimal rule is to </w:t>
      </w:r>
      <w:r>
        <w:rPr>
          <w:b/>
          <w:bCs/>
        </w:rPr>
        <w:t xml:space="preserve">reject the first r candidates and then take the first one better than all those seen</w:t>
      </w:r>
      <w: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00"/>
        <w:gridCol w:w="5438"/>
      </w:tblGrid>
      <w:tr>
        <w:trPr>
          <w:cantSplit/>
          <w:tblHeader/>
        </w:trPr>
        <w:tc>
          <w:tcPr>
            <w:tcW w:type="dxa" w:w="42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n = 10, reject first r</w:t>
            </w:r>
          </w:p>
        </w:tc>
        <w:tc>
          <w:tcPr>
            <w:tcW w:type="dxa" w:w="5438"/>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pPr>
              <w:jc w:val="right"/>
            </w:pPr>
            <w:r>
              <w:rPr>
                <w:b/>
                <w:bCs/>
                <w:color w:val="FFFFFF"/>
                <w:sz w:val="18"/>
                <w:szCs w:val="18"/>
              </w:rPr>
              <w:t xml:space="preserve">P(choose the best)</w:t>
            </w:r>
          </w:p>
        </w:tc>
      </w:tr>
      <w:tr>
        <w:trPr>
          <w:cantSplit/>
        </w:trPr>
        <w:tc>
          <w:tcPr>
            <w:tcW w:type="dxa" w:w="42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0 (take the first)</w:t>
            </w:r>
          </w:p>
        </w:tc>
        <w:tc>
          <w:tcPr>
            <w:tcW w:type="dxa" w:w="54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10.0%</w:t>
            </w:r>
          </w:p>
        </w:tc>
      </w:tr>
      <w:tr>
        <w:trPr>
          <w:cantSplit/>
        </w:trPr>
        <w:tc>
          <w:tcPr>
            <w:tcW w:type="dxa" w:w="42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1</w:t>
            </w:r>
          </w:p>
        </w:tc>
        <w:tc>
          <w:tcPr>
            <w:tcW w:type="dxa" w:w="54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28.3%</w:t>
            </w:r>
          </w:p>
        </w:tc>
      </w:tr>
      <w:tr>
        <w:trPr>
          <w:cantSplit/>
        </w:trPr>
        <w:tc>
          <w:tcPr>
            <w:tcW w:type="dxa" w:w="42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2</w:t>
            </w:r>
          </w:p>
        </w:tc>
        <w:tc>
          <w:tcPr>
            <w:tcW w:type="dxa" w:w="54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36.6%</w:t>
            </w:r>
          </w:p>
        </w:tc>
      </w:tr>
      <w:tr>
        <w:trPr>
          <w:cantSplit/>
        </w:trPr>
        <w:tc>
          <w:tcPr>
            <w:tcW w:type="dxa" w:w="42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b/>
                <w:bCs/>
                <w:sz w:val="18"/>
                <w:szCs w:val="18"/>
              </w:rPr>
              <w:t xml:space="preserve">3</w:t>
            </w:r>
          </w:p>
        </w:tc>
        <w:tc>
          <w:tcPr>
            <w:tcW w:type="dxa" w:w="54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b/>
                <w:bCs/>
                <w:sz w:val="18"/>
                <w:szCs w:val="18"/>
              </w:rPr>
              <w:t xml:space="preserve">39.9% (best)</w:t>
            </w:r>
          </w:p>
        </w:tc>
      </w:tr>
      <w:tr>
        <w:trPr>
          <w:cantSplit/>
        </w:trPr>
        <w:tc>
          <w:tcPr>
            <w:tcW w:type="dxa" w:w="42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4</w:t>
            </w:r>
          </w:p>
        </w:tc>
        <w:tc>
          <w:tcPr>
            <w:tcW w:type="dxa" w:w="54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39.8%</w:t>
            </w:r>
          </w:p>
        </w:tc>
      </w:tr>
      <w:tr>
        <w:trPr>
          <w:cantSplit/>
        </w:trPr>
        <w:tc>
          <w:tcPr>
            <w:tcW w:type="dxa" w:w="42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5</w:t>
            </w:r>
          </w:p>
        </w:tc>
        <w:tc>
          <w:tcPr>
            <w:tcW w:type="dxa" w:w="54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37.3%</w:t>
            </w:r>
          </w:p>
        </w:tc>
      </w:tr>
      <w:tr>
        <w:trPr>
          <w:cantSplit/>
        </w:trPr>
        <w:tc>
          <w:tcPr>
            <w:tcW w:type="dxa" w:w="42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7</w:t>
            </w:r>
          </w:p>
        </w:tc>
        <w:tc>
          <w:tcPr>
            <w:tcW w:type="dxa" w:w="54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26.5%</w:t>
            </w:r>
          </w:p>
        </w:tc>
      </w:tr>
    </w:tbl>
    <w:p>
      <w:pPr>
        <w:spacing w:after="100"/>
      </w:pPr>
    </w:p>
    <w:p>
      <w:pPr>
        <w:spacing w:after="120" w:before="0" w:line="276"/>
      </w:pPr>
      <w:r>
        <w:t xml:space="preserve">For large n, the best r is n/e (about 37% of candidates) and the success probability tends to 1/e ≈ 36.8%; for n = 100 rejecting 37 gives 37.1%.</w:t>
      </w:r>
    </w:p>
    <w:p>
      <w:pPr>
        <w:pBdr>
          <w:left w:val="single" w:color="8C9BB5" w:sz="18" w:space="6"/>
        </w:pBdr>
        <w:shd w:fill="F4F4F4" w:color="auto" w:val="clear"/>
        <w:spacing w:after="0" w:before="80" w:line="252"/>
        <w:ind w:left="200" w:right="200"/>
      </w:pPr>
      <w:r>
        <w:rPr>
          <w:rFonts w:ascii="Consolas" w:cs="Consolas" w:eastAsia="Consolas" w:hAnsi="Consolas"/>
          <w:sz w:val="17"/>
          <w:szCs w:val="17"/>
        </w:rPr>
        <w:t xml:space="preserve">from fractions import Fraction</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def secretary_success(n, r):</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"""P(pick the best of n): reject the first r, then take the first</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candidate better than all seen so far."""</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if r == 0:</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return Fraction(1, n)</w:t>
      </w:r>
    </w:p>
    <w:p>
      <w:pPr>
        <w:pBdr>
          <w:left w:val="single" w:color="8C9BB5" w:sz="18" w:space="6"/>
        </w:pBdr>
        <w:shd w:fill="F4F4F4" w:color="auto" w:val="clear"/>
        <w:spacing w:after="140" w:before="0" w:line="252"/>
        <w:ind w:left="200" w:right="200"/>
      </w:pPr>
      <w:r>
        <w:rPr>
          <w:rFonts w:ascii="Consolas" w:cs="Consolas" w:eastAsia="Consolas" w:hAnsi="Consolas"/>
          <w:sz w:val="17"/>
          <w:szCs w:val="17"/>
        </w:rPr>
        <w:t xml:space="preserve">    return Fraction(r, n) * sum(Fraction(1, j - 1) for j in range(r + 1, n + 1))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2E7D32" w:sz="24"/>
              <w:bottom w:val="none" w:color="FFFFFF" w:sz="0"/>
              <w:right w:val="none" w:color="FFFFFF" w:sz="0"/>
            </w:tcBorders>
            <w:shd w:fill="EAF6EC" w:color="auto" w:val="clear"/>
            <w:tcMar>
              <w:top w:type="dxa" w:w="120"/>
              <w:left w:type="dxa" w:w="220"/>
              <w:bottom w:type="dxa" w:w="100"/>
              <w:right w:type="dxa" w:w="200"/>
            </w:tcMar>
          </w:tcPr>
          <w:p>
            <w:pPr>
              <w:keepNext/>
              <w:spacing w:after="80"/>
            </w:pPr>
            <w:r>
              <w:rPr>
                <w:b/>
                <w:bCs/>
                <w:color w:val="2E7D32"/>
                <w:sz w:val="21"/>
                <w:szCs w:val="21"/>
              </w:rPr>
              <w:t xml:space="preserve">Trading connection</w:t>
            </w:r>
          </w:p>
          <w:p>
            <w:pPr>
              <w:spacing w:after="80" w:line="264"/>
            </w:pPr>
            <w:r>
              <w:t xml:space="preserve">The rule is the template for “sell your position at the best price seen” problems: observe a window to learn the distribution, then act on the first outcome that beats everything seen. It also shows that a small fixed fraction of exploration costs little and wins a lot.</w:t>
            </w:r>
          </w:p>
        </w:tc>
      </w:tr>
    </w:tbl>
    <w:p>
      <w:pPr>
        <w:spacing w:after="100"/>
      </w:pPr>
    </w:p>
    <w:p>
      <w:pPr>
        <w:pStyle w:val="Heading2"/>
      </w:pPr>
      <w:r>
        <w:t xml:space="preserve">12.3 The Kelly Criterion</w:t>
      </w:r>
    </w:p>
    <w:p>
      <w:pPr>
        <w:spacing w:after="120" w:before="0" w:line="276"/>
      </w:pPr>
      <w:r>
        <w:t xml:space="preserve">If you bet a fraction f of your bankroll at each independent bet with win probability p and net odds b, the growth rate of log wealth is g(f) = p ln(1 + bf) + (1 − p) ln(1 − f), maximised at f* = p − (1 − p)/b.</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00"/>
        <w:gridCol w:w="2600"/>
        <w:gridCol w:w="2838"/>
      </w:tblGrid>
      <w:tr>
        <w:trPr>
          <w:cantSplit/>
          <w:tblHeader/>
        </w:trPr>
        <w:tc>
          <w:tcPr>
            <w:tcW w:type="dxa" w:w="42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Bet</w:t>
            </w:r>
          </w:p>
        </w:tc>
        <w:tc>
          <w:tcPr>
            <w:tcW w:type="dxa" w:w="26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Kelly fraction</w:t>
            </w:r>
          </w:p>
        </w:tc>
        <w:tc>
          <w:tcPr>
            <w:tcW w:type="dxa" w:w="2838"/>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Growth per bet at Kelly</w:t>
            </w:r>
          </w:p>
        </w:tc>
      </w:tr>
      <w:tr>
        <w:trPr>
          <w:cantSplit/>
        </w:trPr>
        <w:tc>
          <w:tcPr>
            <w:tcW w:type="dxa" w:w="42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Even money (b = 1), p = 0.6</w:t>
            </w:r>
          </w:p>
        </w:tc>
        <w:tc>
          <w:tcPr>
            <w:tcW w:type="dxa" w:w="26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20%</w:t>
            </w:r>
          </w:p>
        </w:tc>
        <w:tc>
          <w:tcPr>
            <w:tcW w:type="dxa" w:w="28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+2.01%</w:t>
            </w:r>
          </w:p>
        </w:tc>
      </w:tr>
      <w:tr>
        <w:trPr>
          <w:cantSplit/>
        </w:trPr>
        <w:tc>
          <w:tcPr>
            <w:tcW w:type="dxa" w:w="42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Even money, p = 0.55</w:t>
            </w:r>
          </w:p>
        </w:tc>
        <w:tc>
          <w:tcPr>
            <w:tcW w:type="dxa" w:w="26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10%</w:t>
            </w:r>
          </w:p>
        </w:tc>
        <w:tc>
          <w:tcPr>
            <w:tcW w:type="dxa" w:w="28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+0.50%</w:t>
            </w:r>
          </w:p>
        </w:tc>
      </w:tr>
      <w:tr>
        <w:trPr>
          <w:cantSplit/>
        </w:trPr>
        <w:tc>
          <w:tcPr>
            <w:tcW w:type="dxa" w:w="42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b = 2.5, p = 0.4</w:t>
            </w:r>
          </w:p>
        </w:tc>
        <w:tc>
          <w:tcPr>
            <w:tcW w:type="dxa" w:w="26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16%</w:t>
            </w:r>
          </w:p>
        </w:tc>
        <w:tc>
          <w:tcPr>
            <w:tcW w:type="dxa" w:w="28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w:t>
            </w:r>
          </w:p>
        </w:tc>
      </w:tr>
      <w:tr>
        <w:trPr>
          <w:cantSplit/>
        </w:trPr>
        <w:tc>
          <w:tcPr>
            <w:tcW w:type="dxa" w:w="42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Even money, p = 0.5</w:t>
            </w:r>
          </w:p>
        </w:tc>
        <w:tc>
          <w:tcPr>
            <w:tcW w:type="dxa" w:w="26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0%</w:t>
            </w:r>
          </w:p>
        </w:tc>
        <w:tc>
          <w:tcPr>
            <w:tcW w:type="dxa" w:w="28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0</w:t>
            </w:r>
          </w:p>
        </w:tc>
      </w:tr>
    </w:tbl>
    <w:p>
      <w:pPr>
        <w:spacing w:after="100"/>
      </w:pPr>
    </w:p>
    <w:p>
      <w:pPr>
        <w:spacing w:after="120" w:before="0" w:line="276"/>
      </w:pPr>
      <w:r>
        <w:t xml:space="preserve">For p = 0.6 and even odds, g(20%) = 0.6 ln 1.2 + 0.4 ln 0.8 = 0.1094 − 0.0893 = </w:t>
      </w:r>
      <w:r>
        <w:rPr>
          <w:b/>
          <w:bCs/>
        </w:rPr>
        <w:t xml:space="preserve">2.01%</w:t>
      </w:r>
      <w:r>
        <w:t xml:space="preserve"> per bet. Betting more than twice Kelly produces negative growth, so over-betting is much more dangerous than under-betting.</w:t>
      </w:r>
    </w:p>
    <w:p>
      <w:pPr>
        <w:pStyle w:val="Heading2"/>
      </w:pPr>
      <w:r>
        <w:t xml:space="preserve">12.4 Classic Paradoxes</w:t>
      </w:r>
    </w:p>
    <w:p>
      <w:pPr>
        <w:pStyle w:val="Heading3"/>
      </w:pPr>
      <w:r>
        <w:t xml:space="preserve">The two-envelope paradox</w:t>
      </w:r>
    </w:p>
    <w:p>
      <w:pPr>
        <w:spacing w:after="120" w:before="0" w:line="276"/>
      </w:pPr>
      <w:r>
        <w:t xml:space="preserve">One envelope contains twice as much as the other. You open one and see x. The argument “the other holds 2x or x/2 with equal probability, so the expected value is 1.25x, always switch” is wrong because it assumes the same probability for both cases whatever x is; there is no uniform distribution over all positive amounts. With a proper prior, switching gives no systematic gain.</w:t>
      </w:r>
    </w:p>
    <w:p>
      <w:pPr>
        <w:pStyle w:val="Heading3"/>
      </w:pPr>
      <w:r>
        <w:t xml:space="preserve">Pot odds and outs (poker)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0"/>
        <w:gridCol w:w="3638"/>
      </w:tblGrid>
      <w:tr>
        <w:trPr>
          <w:cantSplit/>
          <w:tblHeader/>
        </w:trPr>
        <w:tc>
          <w:tcPr>
            <w:tcW w:type="dxa" w:w="60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Situation</w:t>
            </w:r>
          </w:p>
        </w:tc>
        <w:tc>
          <w:tcPr>
            <w:tcW w:type="dxa" w:w="3638"/>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pPr>
              <w:jc w:val="right"/>
            </w:pPr>
            <w:r>
              <w:rPr>
                <w:b/>
                <w:bCs/>
                <w:color w:val="FFFFFF"/>
                <w:sz w:val="18"/>
                <w:szCs w:val="18"/>
              </w:rPr>
              <w:t xml:space="preserve">Probability</w:t>
            </w:r>
          </w:p>
        </w:tc>
      </w:tr>
      <w:tr>
        <w:trPr>
          <w:cantSplit/>
        </w:trPr>
        <w:tc>
          <w:tcPr>
            <w:tcW w:type="dxa" w:w="60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Flush draw, 9 outs, one card to come (47 unseen)</w:t>
            </w:r>
          </w:p>
        </w:tc>
        <w:tc>
          <w:tcPr>
            <w:tcW w:type="dxa" w:w="36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9/47 = 19.1%</w:t>
            </w:r>
          </w:p>
        </w:tc>
      </w:tr>
      <w:tr>
        <w:trPr>
          <w:cantSplit/>
        </w:trPr>
        <w:tc>
          <w:tcPr>
            <w:tcW w:type="dxa" w:w="60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Flush draw, two cards to come</w:t>
            </w:r>
          </w:p>
        </w:tc>
        <w:tc>
          <w:tcPr>
            <w:tcW w:type="dxa" w:w="36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1 − (38/47)(37/46) = 35.0%</w:t>
            </w:r>
          </w:p>
        </w:tc>
      </w:tr>
      <w:tr>
        <w:trPr>
          <w:cantSplit/>
        </w:trPr>
        <w:tc>
          <w:tcPr>
            <w:tcW w:type="dxa" w:w="60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Open-ended straight draw, 8 outs, one card</w:t>
            </w:r>
          </w:p>
        </w:tc>
        <w:tc>
          <w:tcPr>
            <w:tcW w:type="dxa" w:w="36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8/47 = 17.0%</w:t>
            </w:r>
          </w:p>
        </w:tc>
      </w:tr>
    </w:tbl>
    <w:p>
      <w:pPr>
        <w:spacing w:after="100"/>
      </w:pPr>
    </w:p>
    <w:p>
      <w:pPr>
        <w:spacing w:after="120" w:before="0" w:line="276"/>
      </w:pPr>
      <w:r>
        <w:t xml:space="preserve">A call is profitable if (probability of winning) × (pot after your call) &gt; (cost of the call). With a $90 pot and a $10 bet to call you need at least 10/100 = 10% equity; a flush draw has far more.</w:t>
      </w:r>
    </w:p>
    <w:p>
      <w:pPr>
        <w:pStyle w:val="Heading3"/>
      </w:pPr>
      <w:r>
        <w:t xml:space="preserve">100 prisoners and the boxes</w:t>
      </w:r>
    </w:p>
    <w:p>
      <w:pPr>
        <w:spacing w:after="120" w:before="0" w:line="276"/>
      </w:pPr>
      <w:r>
        <w:t xml:space="preserve">Each of 100 prisoners may open 50 of 100 boxes to find their own number. If each prisoner opens the box with their number first and then follows the number found inside (a cycle-following strategy), the group succeeds exactly when the random permutation has no cycle longer than 50, with probability 1 − (H₁₀₀ − H₅₀) = </w:t>
      </w:r>
      <w:r>
        <w:rPr>
          <w:b/>
          <w:bCs/>
        </w:rPr>
        <w:t xml:space="preserve">31.2%</w:t>
      </w:r>
      <w:r>
        <w:t xml:space="preserve">, versus 0.5¹⁰⁰ for independent random guessing.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1F5FA8" w:sz="24"/>
              <w:bottom w:val="none" w:color="FFFFFF" w:sz="0"/>
              <w:right w:val="none" w:color="FFFFFF" w:sz="0"/>
            </w:tcBorders>
            <w:shd w:fill="E8F0FB" w:color="auto" w:val="clear"/>
            <w:tcMar>
              <w:top w:type="dxa" w:w="120"/>
              <w:left w:type="dxa" w:w="220"/>
              <w:bottom w:type="dxa" w:w="100"/>
              <w:right w:type="dxa" w:w="200"/>
            </w:tcMar>
          </w:tcPr>
          <w:p>
            <w:pPr>
              <w:keepNext/>
              <w:spacing w:after="80"/>
            </w:pPr>
            <w:r>
              <w:rPr>
                <w:b/>
                <w:bCs/>
                <w:color w:val="1F5FA8"/>
                <w:sz w:val="21"/>
                <w:szCs w:val="21"/>
              </w:rPr>
              <w:t xml:space="preserve">Key Takeaway</w:t>
            </w:r>
          </w:p>
          <w:p>
            <w:pPr>
              <w:spacing w:after="80" w:line="264"/>
            </w:pPr>
            <w:r>
              <w:t xml:space="preserve">Solve sequential decisions backward, size repeated bets with fractional Kelly, and be suspicious of any argument that gives a free lunch.</w:t>
            </w:r>
          </w:p>
        </w:tc>
      </w:tr>
    </w:tbl>
    <w:p>
      <w:pPr>
        <w:spacing w:after="100"/>
      </w:pPr>
    </w:p>
    <w:p>
      <w:pPr>
        <w:pStyle w:val="Heading1"/>
        <w:pageBreakBefore/>
      </w:pPr>
      <w:r>
        <w:t xml:space="preserve">PART XIII — Central Limit Theorem, LLN &amp; Estimation</w:t>
      </w:r>
    </w:p>
    <w:p>
      <w:pPr>
        <w:pStyle w:val="Heading2"/>
      </w:pPr>
      <w:r>
        <w:t xml:space="preserve">13.1 The Two Big Theorems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3800"/>
        <w:gridCol w:w="3438"/>
      </w:tblGrid>
      <w:tr>
        <w:trPr>
          <w:cantSplit/>
          <w:tblHeader/>
        </w:trPr>
        <w:tc>
          <w:tcPr>
            <w:tcW w:type="dxa" w:w="24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Theorem</w:t>
            </w:r>
          </w:p>
        </w:tc>
        <w:tc>
          <w:tcPr>
            <w:tcW w:type="dxa" w:w="38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Statement</w:t>
            </w:r>
          </w:p>
        </w:tc>
        <w:tc>
          <w:tcPr>
            <w:tcW w:type="dxa" w:w="3438"/>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Practical meaning</w:t>
            </w:r>
          </w:p>
        </w:tc>
      </w:tr>
      <w:tr>
        <w:trPr>
          <w:cantSplit/>
        </w:trPr>
        <w:tc>
          <w:tcPr>
            <w:tcW w:type="dxa" w:w="24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Law of large numbers</w:t>
            </w:r>
          </w:p>
        </w:tc>
        <w:tc>
          <w:tcPr>
            <w:tcW w:type="dxa" w:w="38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The sample mean converges to the true mean as n grows</w:t>
            </w:r>
          </w:p>
        </w:tc>
        <w:tc>
          <w:tcPr>
            <w:tcW w:type="dxa" w:w="34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Averages stabilise; with enough trades the realised mean approaches the edge.</w:t>
            </w:r>
          </w:p>
        </w:tc>
      </w:tr>
      <w:tr>
        <w:trPr>
          <w:cantSplit/>
        </w:trPr>
        <w:tc>
          <w:tcPr>
            <w:tcW w:type="dxa" w:w="24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Central limit theorem</w:t>
            </w:r>
          </w:p>
        </w:tc>
        <w:tc>
          <w:tcPr>
            <w:tcW w:type="dxa" w:w="38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(X̄ − μ) / (σ/√n) is approximately N(0, 1) for large n</w:t>
            </w:r>
          </w:p>
        </w:tc>
        <w:tc>
          <w:tcPr>
            <w:tcW w:type="dxa" w:w="34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Sums and averages are approximately normal, with SD σ/√n.</w:t>
            </w:r>
          </w:p>
        </w:tc>
      </w:tr>
    </w:tbl>
    <w:p>
      <w:pPr>
        <w:spacing w:after="100"/>
      </w:pPr>
    </w:p>
    <w:p>
      <w:pPr>
        <w:pStyle w:val="Heading2"/>
      </w:pPr>
      <w:r>
        <w:t xml:space="preserve">13.2 Normal Approximation in Action</w:t>
      </w:r>
    </w:p>
    <w:p>
      <w:pPr>
        <w:pStyle w:val="Heading3"/>
      </w:pPr>
      <w:r>
        <w:t xml:space="preserve">Sum of 100 dice</w:t>
      </w:r>
    </w:p>
    <w:p>
      <w:pPr>
        <w:spacing w:after="120" w:before="0" w:line="276"/>
      </w:pPr>
      <w:r>
        <w:t xml:space="preserve">The sum has mean 350 and SD 17.08. Using a continuity correction, P(sum &gt; 370) ≈ P(Z &gt; (370.5 − 350)/17.08) = P(Z &gt; 1.20) = </w:t>
      </w:r>
      <w:r>
        <w:rPr>
          <w:b/>
          <w:bCs/>
        </w:rPr>
        <w:t xml:space="preserve">11.50%</w:t>
      </w:r>
      <w:r>
        <w:t xml:space="preserve">. The exact value (by convolution) is </w:t>
      </w:r>
      <w:r>
        <w:rPr>
          <w:b/>
          <w:bCs/>
        </w:rPr>
        <w:t xml:space="preserve">11.52%</w:t>
      </w:r>
      <w:r>
        <w:t xml:space="preserve">: the approximation is excellent.</w:t>
      </w:r>
    </w:p>
    <w:p>
      <w:pPr>
        <w:pStyle w:val="Heading3"/>
      </w:pPr>
      <w:r>
        <w:t xml:space="preserve">Number of heads in 1,000 flips</w:t>
      </w:r>
    </w:p>
    <w:p>
      <w:pPr>
        <w:spacing w:after="120" w:before="0" w:line="276"/>
      </w:pPr>
      <w:r>
        <w:t xml:space="preserve">Mean 500, SD √250 = 15.81. P(heads ≥ 550) ≈ P(Z &gt; (549.5 − 500)/15.81) = P(Z &gt; 3.13) = 0.087%; the exact binomial value is 0.0865%.</w:t>
      </w:r>
    </w:p>
    <w:p>
      <w:pPr>
        <w:pStyle w:val="Heading3"/>
      </w:pPr>
      <w:r>
        <w:t xml:space="preserve">Polling and sample size</w:t>
      </w:r>
    </w:p>
    <w:p>
      <w:pPr>
        <w:spacing w:after="120" w:before="0" w:line="276"/>
      </w:pPr>
      <w:r>
        <w:t xml:space="preserve">To estimate a proportion to within ±2% at 95% confidence, you need n = (1.96 × 0.5/0.02)² = </w:t>
      </w:r>
      <w:r>
        <w:rPr>
          <w:b/>
          <w:bCs/>
        </w:rPr>
        <w:t xml:space="preserve">2,401</w:t>
      </w:r>
      <w:r>
        <w:t xml:space="preserve"> observations (using the worst case p = 0.5).</w:t>
      </w:r>
    </w:p>
    <w:p>
      <w:pPr>
        <w:pStyle w:val="Heading3"/>
      </w:pPr>
      <w:r>
        <w:t xml:space="preserve">Is a 60% win rate real?</w:t>
      </w:r>
    </w:p>
    <w:p>
      <w:pPr>
        <w:spacing w:after="120" w:before="0" w:line="276"/>
      </w:pPr>
      <w:r>
        <w:t xml:space="preserve">Sixty wins in 100 trades: the standard error is √(0.6 × 0.4/100) = 4.9%, so the 95% interval is about 50% to 70%. Under the null p = 0.5, P(≥ 60 wins) = 2.8% (one-sided). The evidence is suggestive, not conclusive, and if you tried 20 strategies and reported the best, it is entirely unremarkable.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0"/>
        <w:gridCol w:w="5638"/>
      </w:tblGrid>
      <w:tr>
        <w:trPr>
          <w:cantSplit/>
          <w:tblHeader/>
        </w:trPr>
        <w:tc>
          <w:tcPr>
            <w:tcW w:type="dxa" w:w="40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Observed win rate</w:t>
            </w:r>
          </w:p>
        </w:tc>
        <w:tc>
          <w:tcPr>
            <w:tcW w:type="dxa" w:w="5638"/>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Trades needed for a 95% confidence interval of ±5%</w:t>
            </w:r>
          </w:p>
        </w:tc>
      </w:tr>
      <w:tr>
        <w:trPr>
          <w:cantSplit/>
        </w:trPr>
        <w:tc>
          <w:tcPr>
            <w:tcW w:type="dxa" w:w="40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50% (p = 0.5)</w:t>
            </w:r>
          </w:p>
        </w:tc>
        <w:tc>
          <w:tcPr>
            <w:tcW w:type="dxa" w:w="56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(1.96 × 0.5/0.05)² = 384</w:t>
            </w:r>
          </w:p>
        </w:tc>
      </w:tr>
      <w:tr>
        <w:trPr>
          <w:cantSplit/>
        </w:trPr>
        <w:tc>
          <w:tcPr>
            <w:tcW w:type="dxa" w:w="40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60% (p = 0.6)</w:t>
            </w:r>
          </w:p>
        </w:tc>
        <w:tc>
          <w:tcPr>
            <w:tcW w:type="dxa" w:w="56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(1.96)² × 0.24/0.0025 = 369</w:t>
            </w:r>
          </w:p>
        </w:tc>
      </w:tr>
      <w:tr>
        <w:trPr>
          <w:cantSplit/>
        </w:trPr>
        <w:tc>
          <w:tcPr>
            <w:tcW w:type="dxa" w:w="40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Edge of 2% over 50%: detect at 2 SE</w:t>
            </w:r>
          </w:p>
        </w:tc>
        <w:tc>
          <w:tcPr>
            <w:tcW w:type="dxa" w:w="56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 2,500 trades</w:t>
            </w:r>
          </w:p>
        </w:tc>
      </w:tr>
    </w:tbl>
    <w:p>
      <w:pPr>
        <w:spacing w:after="100"/>
      </w:pPr>
    </w:p>
    <w:p>
      <w:pPr>
        <w:pStyle w:val="Heading2"/>
      </w:pPr>
      <w:r>
        <w:t xml:space="preserve">13.3 When the CLT Fails</w:t>
      </w:r>
    </w:p>
    <w:p>
      <w:pPr>
        <w:pStyle w:val="ListParagraph"/>
        <w:numPr>
          <w:ilvl w:val="0"/>
          <w:numId w:val="2"/>
        </w:numPr>
        <w:spacing w:after="50" w:line="264"/>
      </w:pPr>
      <w:r>
        <w:rPr>
          <w:b/>
          <w:bCs/>
        </w:rPr>
        <w:t xml:space="preserve">Heavy tails:</w:t>
      </w:r>
      <w:r>
        <w:t xml:space="preserve"> for the Cauchy distribution the average of n observations has exactly the same distribution as a single observation, so the mean never settles down. P(|average| &gt; 10) = 6.3% for any n.</w:t>
      </w:r>
    </w:p>
    <w:p>
      <w:pPr>
        <w:pStyle w:val="ListParagraph"/>
        <w:numPr>
          <w:ilvl w:val="0"/>
          <w:numId w:val="2"/>
        </w:numPr>
        <w:spacing w:after="50" w:line="264"/>
      </w:pPr>
      <w:r>
        <w:rPr>
          <w:b/>
          <w:bCs/>
        </w:rPr>
        <w:t xml:space="preserve">Strong dependence:</w:t>
      </w:r>
      <w:r>
        <w:t xml:space="preserve"> autocorrelated returns shrink the effective sample size; the standard error is larger than σ/√n.</w:t>
      </w:r>
    </w:p>
    <w:p>
      <w:pPr>
        <w:pStyle w:val="ListParagraph"/>
        <w:numPr>
          <w:ilvl w:val="0"/>
          <w:numId w:val="2"/>
        </w:numPr>
        <w:spacing w:after="50" w:line="264"/>
      </w:pPr>
      <w:r>
        <w:rPr>
          <w:b/>
          <w:bCs/>
        </w:rPr>
        <w:t xml:space="preserve">Small samples and skew:</w:t>
      </w:r>
      <w:r>
        <w:t xml:space="preserve"> convergence is slow for highly skewed variables (rare large payoffs): the sum of 100 lottery tickets is far from normal.</w:t>
      </w:r>
    </w:p>
    <w:p>
      <w:pPr>
        <w:pStyle w:val="ListParagraph"/>
        <w:numPr>
          <w:ilvl w:val="0"/>
          <w:numId w:val="2"/>
        </w:numPr>
        <w:spacing w:after="50" w:line="264"/>
      </w:pPr>
      <w:r>
        <w:rPr>
          <w:b/>
          <w:bCs/>
        </w:rPr>
        <w:t xml:space="preserve">Infinite variance:</w:t>
      </w:r>
      <w:r>
        <w:t xml:space="preserve"> if the variance does not exist, the CLT does not apply, and the generalised stable laws take over.</w:t>
      </w:r>
    </w:p>
    <w:p>
      <w:pPr>
        <w:pStyle w:val="Heading2"/>
      </w:pPr>
      <w:r>
        <w:t xml:space="preserve">13.4 Estimation Error for Sharpe and Edges</w:t>
      </w:r>
    </w:p>
    <w:p>
      <w:pPr>
        <w:spacing w:after="120" w:before="0" w:line="276"/>
      </w:pPr>
      <w:r>
        <w:t xml:space="preserve">The standard error of an estimated mean is σ/√n. For a daily Sharpe ratio estimated over n days, the standard error is approximately √((1 + ½ SR²)/n). For the 25-day P&amp;L sample of Part II of the Quantitative Finance guide (daily Sharpe 0.2), this is 0.20, as large as the Sharpe itself: the t-statistic is about 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0"/>
        <w:gridCol w:w="2600"/>
        <w:gridCol w:w="3238"/>
      </w:tblGrid>
      <w:tr>
        <w:trPr>
          <w:cantSplit/>
          <w:tblHeader/>
        </w:trPr>
        <w:tc>
          <w:tcPr>
            <w:tcW w:type="dxa" w:w="38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Observed edge (per trade)</w:t>
            </w:r>
          </w:p>
        </w:tc>
        <w:tc>
          <w:tcPr>
            <w:tcW w:type="dxa" w:w="26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Per-trade SD</w:t>
            </w:r>
          </w:p>
        </w:tc>
        <w:tc>
          <w:tcPr>
            <w:tcW w:type="dxa" w:w="3238"/>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Trades for t = 2</w:t>
            </w:r>
          </w:p>
        </w:tc>
      </w:tr>
      <w:tr>
        <w:trPr>
          <w:cantSplit/>
        </w:trPr>
        <w:tc>
          <w:tcPr>
            <w:tcW w:type="dxa" w:w="38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6 bp</w:t>
            </w:r>
          </w:p>
        </w:tc>
        <w:tc>
          <w:tcPr>
            <w:tcW w:type="dxa" w:w="26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40 bp</w:t>
            </w:r>
          </w:p>
        </w:tc>
        <w:tc>
          <w:tcPr>
            <w:tcW w:type="dxa" w:w="32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(2 × 40/6)² ≈ 178</w:t>
            </w:r>
          </w:p>
        </w:tc>
      </w:tr>
      <w:tr>
        <w:trPr>
          <w:cantSplit/>
        </w:trPr>
        <w:tc>
          <w:tcPr>
            <w:tcW w:type="dxa" w:w="38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1 bp</w:t>
            </w:r>
          </w:p>
        </w:tc>
        <w:tc>
          <w:tcPr>
            <w:tcW w:type="dxa" w:w="26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40 bp</w:t>
            </w:r>
          </w:p>
        </w:tc>
        <w:tc>
          <w:tcPr>
            <w:tcW w:type="dxa" w:w="32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(2 × 40/1)² = 6,400</w:t>
            </w:r>
          </w:p>
        </w:tc>
      </w:tr>
      <w:tr>
        <w:trPr>
          <w:cantSplit/>
        </w:trPr>
        <w:tc>
          <w:tcPr>
            <w:tcW w:type="dxa" w:w="38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0.2 daily Sharpe</w:t>
            </w:r>
          </w:p>
        </w:tc>
        <w:tc>
          <w:tcPr>
            <w:tcW w:type="dxa" w:w="26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w:t>
            </w:r>
          </w:p>
        </w:tc>
        <w:tc>
          <w:tcPr>
            <w:tcW w:type="dxa" w:w="32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(2/0.2)² = 100 days</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2E7D32" w:sz="24"/>
              <w:bottom w:val="none" w:color="FFFFFF" w:sz="0"/>
              <w:right w:val="none" w:color="FFFFFF" w:sz="0"/>
            </w:tcBorders>
            <w:shd w:fill="EAF6EC" w:color="auto" w:val="clear"/>
            <w:tcMar>
              <w:top w:type="dxa" w:w="120"/>
              <w:left w:type="dxa" w:w="220"/>
              <w:bottom w:type="dxa" w:w="100"/>
              <w:right w:type="dxa" w:w="200"/>
            </w:tcMar>
          </w:tcPr>
          <w:p>
            <w:pPr>
              <w:keepNext/>
              <w:spacing w:after="80"/>
            </w:pPr>
            <w:r>
              <w:rPr>
                <w:b/>
                <w:bCs/>
                <w:color w:val="2E7D32"/>
                <w:sz w:val="21"/>
                <w:szCs w:val="21"/>
              </w:rPr>
              <w:t xml:space="preserve">Rule of thumb</w:t>
            </w:r>
          </w:p>
          <w:p>
            <w:pPr>
              <w:spacing w:after="80" w:line="264"/>
            </w:pPr>
            <w:r>
              <w:t xml:space="preserve">Trades (or days) needed ≈ (2 × SD ÷ edge)². Halving the edge quadruples the sample required.</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1F5FA8" w:sz="24"/>
              <w:bottom w:val="none" w:color="FFFFFF" w:sz="0"/>
              <w:right w:val="none" w:color="FFFFFF" w:sz="0"/>
            </w:tcBorders>
            <w:shd w:fill="E8F0FB" w:color="auto" w:val="clear"/>
            <w:tcMar>
              <w:top w:type="dxa" w:w="120"/>
              <w:left w:type="dxa" w:w="220"/>
              <w:bottom w:type="dxa" w:w="100"/>
              <w:right w:type="dxa" w:w="200"/>
            </w:tcMar>
          </w:tcPr>
          <w:p>
            <w:pPr>
              <w:keepNext/>
              <w:spacing w:after="80"/>
            </w:pPr>
            <w:r>
              <w:rPr>
                <w:b/>
                <w:bCs/>
                <w:color w:val="1F5FA8"/>
                <w:sz w:val="21"/>
                <w:szCs w:val="21"/>
              </w:rPr>
              <w:t xml:space="preserve">Key Takeaway</w:t>
            </w:r>
          </w:p>
          <w:p>
            <w:pPr>
              <w:spacing w:after="80" w:line="264"/>
            </w:pPr>
            <w:r>
              <w:t xml:space="preserve">Sums become normal, averages become stable, and the standard error is σ/√n; but check for heavy tails and dependence before trusting the approximation.</w:t>
            </w:r>
          </w:p>
        </w:tc>
      </w:tr>
    </w:tbl>
    <w:p>
      <w:pPr>
        <w:spacing w:after="100"/>
      </w:pPr>
    </w:p>
    <w:p>
      <w:pPr>
        <w:pStyle w:val="Heading1"/>
        <w:pageBreakBefore/>
      </w:pPr>
      <w:r>
        <w:t xml:space="preserve">PART XIV — Probability in Finance</w:t>
      </w:r>
    </w:p>
    <w:p>
      <w:pPr>
        <w:spacing w:after="120" w:before="0" w:line="276"/>
      </w:pPr>
      <w:r>
        <w:t xml:space="preserve">This part links the earlier tools to the questions that actually arise on a trading desk: option pricing, probabilities of price moves, streaks and drawdowns, multiple testing and joint defaults.</w:t>
      </w:r>
    </w:p>
    <w:p>
      <w:pPr>
        <w:pStyle w:val="Heading2"/>
      </w:pPr>
      <w:r>
        <w:t xml:space="preserve">14.1 Risk-Neutral Probability in One Step</w:t>
      </w:r>
    </w:p>
    <w:p>
      <w:pPr>
        <w:spacing w:after="120" w:before="0" w:line="276"/>
      </w:pPr>
      <w:r>
        <w:t xml:space="preserve">A stock is 100 today and next period is either 110 (up) or 90 (down). The risk-free rate per period is r. The price of a claim is its discounted expectation under the </w:t>
      </w:r>
      <w:r>
        <w:rPr>
          <w:b/>
          <w:bCs/>
        </w:rPr>
        <w:t xml:space="preserve">risk-neutral probability</w:t>
      </w:r>
      <w:r>
        <w:t xml:space="preserve"> q that makes the stock’s expected return equal to r, </w:t>
      </w:r>
      <w:r>
        <w:rPr>
          <w:b/>
          <w:bCs/>
        </w:rPr>
        <w:t xml:space="preserve">not</w:t>
      </w:r>
      <w:r>
        <w:t xml:space="preserve"> the real-world probability.</w:t>
      </w:r>
    </w:p>
    <w:p>
      <w:pPr>
        <w:shd w:fill="F3F6FA" w:color="auto" w:val="clear"/>
        <w:spacing w:after="100" w:before="80" w:line="300"/>
        <w:ind w:left="400" w:right="400"/>
        <w:jc w:val="center"/>
      </w:pPr>
      <w:r>
        <w:rPr>
          <w:rFonts w:ascii="Cambria Math" w:cs="Cambria Math" w:eastAsia="Cambria Math" w:hAnsi="Cambria Math"/>
          <w:sz w:val="23"/>
          <w:szCs w:val="23"/>
        </w:rPr>
        <w:t xml:space="preserve">q = ((1 + r) − d) / (u − d),   Price = [q × payoff_up + (1 − q) × payoff_down] / (1 + 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838"/>
      </w:tblGrid>
      <w:tr>
        <w:trPr>
          <w:cantSplit/>
          <w:tblHeader/>
        </w:trPr>
        <w:tc>
          <w:tcPr>
            <w:tcW w:type="dxa" w:w="24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Rate r</w:t>
            </w:r>
          </w:p>
        </w:tc>
        <w:tc>
          <w:tcPr>
            <w:tcW w:type="dxa" w:w="24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q</w:t>
            </w:r>
          </w:p>
        </w:tc>
        <w:tc>
          <w:tcPr>
            <w:tcW w:type="dxa" w:w="4838"/>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Price of a call with strike 100 (payoffs 10 and 0)</w:t>
            </w:r>
          </w:p>
        </w:tc>
      </w:tr>
      <w:tr>
        <w:trPr>
          <w:cantSplit/>
        </w:trPr>
        <w:tc>
          <w:tcPr>
            <w:tcW w:type="dxa" w:w="24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0%</w:t>
            </w:r>
          </w:p>
        </w:tc>
        <w:tc>
          <w:tcPr>
            <w:tcW w:type="dxa" w:w="24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0.5</w:t>
            </w:r>
          </w:p>
        </w:tc>
        <w:tc>
          <w:tcPr>
            <w:tcW w:type="dxa" w:w="48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0.5 × 10 = $5.00</w:t>
            </w:r>
          </w:p>
        </w:tc>
      </w:tr>
      <w:tr>
        <w:trPr>
          <w:cantSplit/>
        </w:trPr>
        <w:tc>
          <w:tcPr>
            <w:tcW w:type="dxa" w:w="24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2%</w:t>
            </w:r>
          </w:p>
        </w:tc>
        <w:tc>
          <w:tcPr>
            <w:tcW w:type="dxa" w:w="24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0.6</w:t>
            </w:r>
          </w:p>
        </w:tc>
        <w:tc>
          <w:tcPr>
            <w:tcW w:type="dxa" w:w="48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0.6 × 10 ÷ 1.02 = $5.88</w:t>
            </w:r>
          </w:p>
        </w:tc>
      </w:tr>
    </w:tbl>
    <w:p>
      <w:pPr>
        <w:spacing w:after="100"/>
      </w:pPr>
    </w:p>
    <w:p>
      <w:pPr>
        <w:spacing w:after="120" w:before="0" w:line="276"/>
      </w:pPr>
      <w:r>
        <w:t xml:space="preserve">Notice that the real-world probability of an up-move never appears. A bullish forecast does not change the no-arbitrage price; it only changes whether you think the option is mispriced.</w:t>
      </w:r>
    </w:p>
    <w:p>
      <w:pPr>
        <w:pStyle w:val="Heading2"/>
      </w:pPr>
      <w:r>
        <w:t xml:space="preserve">14.2 Probabilities of Price Moves (Lognormal Model)</w:t>
      </w:r>
    </w:p>
    <w:p>
      <w:pPr>
        <w:spacing w:after="120" w:before="0" w:line="276"/>
      </w:pPr>
      <w:r>
        <w:t xml:space="preserve">If the log return over time T is normal with mean (μ − σ²/2)T and standard deviation σ√T, probabilities follow from the standard normal.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0"/>
        <w:gridCol w:w="3800"/>
        <w:gridCol w:w="2038"/>
      </w:tblGrid>
      <w:tr>
        <w:trPr>
          <w:cantSplit/>
          <w:tblHeader/>
        </w:trPr>
        <w:tc>
          <w:tcPr>
            <w:tcW w:type="dxa" w:w="38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7"/>
                <w:szCs w:val="17"/>
              </w:rPr>
              <w:t xml:space="preserve">Question</w:t>
            </w:r>
          </w:p>
        </w:tc>
        <w:tc>
          <w:tcPr>
            <w:tcW w:type="dxa" w:w="38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7"/>
                <w:szCs w:val="17"/>
              </w:rPr>
              <w:t xml:space="preserve">Computation</w:t>
            </w:r>
          </w:p>
        </w:tc>
        <w:tc>
          <w:tcPr>
            <w:tcW w:type="dxa" w:w="2038"/>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7"/>
                <w:szCs w:val="17"/>
              </w:rPr>
              <w:t xml:space="preserve">Answer</w:t>
            </w:r>
          </w:p>
        </w:tc>
      </w:tr>
      <w:tr>
        <w:trPr>
          <w:cantSplit/>
        </w:trPr>
        <w:tc>
          <w:tcPr>
            <w:tcW w:type="dxa" w:w="38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P(S_T &gt; 110) for S = 100, σ = 20%, T = 1, r = 0 (digital call)</w:t>
            </w:r>
          </w:p>
        </w:tc>
        <w:tc>
          <w:tcPr>
            <w:tcW w:type="dxa" w:w="38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d₂ = (ln(100/110) − ½ × 0.04)/0.2 = −0.577; N(d₂)</w:t>
            </w:r>
          </w:p>
        </w:tc>
        <w:tc>
          <w:tcPr>
            <w:tcW w:type="dxa" w:w="20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28.2%</w:t>
            </w:r>
          </w:p>
        </w:tc>
      </w:tr>
      <w:tr>
        <w:trPr>
          <w:cantSplit/>
        </w:trPr>
        <w:tc>
          <w:tcPr>
            <w:tcW w:type="dxa" w:w="38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P(down more than 20% in a year), σ = 30%, μ = 0</w:t>
            </w:r>
          </w:p>
        </w:tc>
        <w:tc>
          <w:tcPr>
            <w:tcW w:type="dxa" w:w="38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z = (ln 0.8 + ½ × 0.09)/0.3 = −0.594; N(z)</w:t>
            </w:r>
          </w:p>
        </w:tc>
        <w:tc>
          <w:tcPr>
            <w:tcW w:type="dxa" w:w="20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27.6%</w:t>
            </w:r>
          </w:p>
        </w:tc>
      </w:tr>
      <w:tr>
        <w:trPr>
          <w:cantSplit/>
        </w:trPr>
        <w:tc>
          <w:tcPr>
            <w:tcW w:type="dxa" w:w="38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P(daily loss &gt; 2%), N(0, 1%²)</w:t>
            </w:r>
          </w:p>
        </w:tc>
        <w:tc>
          <w:tcPr>
            <w:tcW w:type="dxa" w:w="38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1 − Φ(2)</w:t>
            </w:r>
          </w:p>
        </w:tc>
        <w:tc>
          <w:tcPr>
            <w:tcW w:type="dxa" w:w="20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2.28%</w:t>
            </w:r>
          </w:p>
        </w:tc>
      </w:tr>
      <w:tr>
        <w:trPr>
          <w:cantSplit/>
        </w:trPr>
        <w:tc>
          <w:tcPr>
            <w:tcW w:type="dxa" w:w="38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P(touch 120 before expiry), S = 100, σ = 25%, T = 0.5, no drift</w:t>
            </w:r>
          </w:p>
        </w:tc>
        <w:tc>
          <w:tcPr>
            <w:tcW w:type="dxa" w:w="38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2 × (1 − Φ(ln 1.2/(0.25 √0.5))) = 2 × (1 − Φ(1.031))</w:t>
            </w:r>
          </w:p>
        </w:tc>
        <w:tc>
          <w:tcPr>
            <w:tcW w:type="dxa" w:w="20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30.2%</w:t>
            </w:r>
          </w:p>
        </w:tc>
      </w:tr>
    </w:tbl>
    <w:p>
      <w:pPr>
        <w:spacing w:after="100"/>
      </w:pPr>
    </w:p>
    <w:p>
      <w:pPr>
        <w:spacing w:after="120" w:before="0" w:line="276"/>
      </w:pPr>
      <w:r>
        <w:t xml:space="preserve">Barrier probability is twice the terminal probability (reflection principle), which is why knock-in and knock-out options are priced so differently from vanillas.</w:t>
      </w:r>
    </w:p>
    <w:p>
      <w:pPr>
        <w:pStyle w:val="Heading2"/>
      </w:pPr>
      <w:r>
        <w:t xml:space="preserve">14.3 Streaks and Drawdowns</w:t>
      </w:r>
    </w:p>
    <w:p>
      <w:pPr>
        <w:spacing w:after="120" w:before="0" w:line="276"/>
      </w:pPr>
      <w:r>
        <w:t xml:space="preserve">A trader’s loss rate is 45%. What is the chance of at least one run of 5 consecutive losses somewhere in 100 trades? Use a state machine that tracks the current run length (exact dynamic programming):</w:t>
      </w:r>
    </w:p>
    <w:p>
      <w:pPr>
        <w:pBdr>
          <w:left w:val="single" w:color="8C9BB5" w:sz="18" w:space="6"/>
        </w:pBdr>
        <w:shd w:fill="F4F4F4" w:color="auto" w:val="clear"/>
        <w:spacing w:after="0" w:before="80" w:line="252"/>
        <w:ind w:left="200" w:right="200"/>
      </w:pPr>
      <w:r>
        <w:rPr>
          <w:rFonts w:ascii="Consolas" w:cs="Consolas" w:eastAsia="Consolas" w:hAnsi="Consolas"/>
          <w:sz w:val="17"/>
          <w:szCs w:val="17"/>
        </w:rPr>
        <w:t xml:space="preserve">def prob_run(n, p, length):</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"""P(at least one run of `length` successes in n trials), exact DP.</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state[r] = P(current run is r long and no full run has occurred)."""</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state = [1.0] + [0.0] * (length - 1)</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hit = 0.0</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for _ in range(n):</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new = [0.0] * length</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for r, pr in enumerate(state):</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new[0] += pr * (1 - p)                 # a failure resets the run</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if r + 1 == length:</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hit += pr * p                      # run completed</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else:</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new[r + 1] += pr * p</w:t>
      </w:r>
    </w:p>
    <w:p>
      <w:pPr>
        <w:pBdr>
          <w:left w:val="single" w:color="8C9BB5" w:sz="18" w:space="6"/>
        </w:pBdr>
        <w:shd w:fill="F4F4F4" w:color="auto" w:val="clear"/>
        <w:spacing w:after="0" w:before="0" w:line="252"/>
        <w:ind w:left="200" w:right="200"/>
      </w:pPr>
      <w:r>
        <w:rPr>
          <w:rFonts w:ascii="Consolas" w:cs="Consolas" w:eastAsia="Consolas" w:hAnsi="Consolas"/>
          <w:sz w:val="17"/>
          <w:szCs w:val="17"/>
        </w:rPr>
        <w:t xml:space="preserve">        state = new</w:t>
      </w:r>
    </w:p>
    <w:p>
      <w:pPr>
        <w:pBdr>
          <w:left w:val="single" w:color="8C9BB5" w:sz="18" w:space="6"/>
        </w:pBdr>
        <w:shd w:fill="F4F4F4" w:color="auto" w:val="clear"/>
        <w:spacing w:after="140" w:before="0" w:line="252"/>
        <w:ind w:left="200" w:right="200"/>
      </w:pPr>
      <w:r>
        <w:rPr>
          <w:rFonts w:ascii="Consolas" w:cs="Consolas" w:eastAsia="Consolas" w:hAnsi="Consolas"/>
          <w:sz w:val="17"/>
          <w:szCs w:val="17"/>
        </w:rPr>
        <w:t xml:space="preserve">    return hit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0"/>
        <w:gridCol w:w="2400"/>
        <w:gridCol w:w="3438"/>
      </w:tblGrid>
      <w:tr>
        <w:trPr>
          <w:cantSplit/>
          <w:tblHeader/>
        </w:trPr>
        <w:tc>
          <w:tcPr>
            <w:tcW w:type="dxa" w:w="38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Window (trades)</w:t>
            </w:r>
          </w:p>
        </w:tc>
        <w:tc>
          <w:tcPr>
            <w:tcW w:type="dxa" w:w="24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pPr>
              <w:jc w:val="right"/>
            </w:pPr>
            <w:r>
              <w:rPr>
                <w:b/>
                <w:bCs/>
                <w:color w:val="FFFFFF"/>
                <w:sz w:val="18"/>
                <w:szCs w:val="18"/>
              </w:rPr>
              <w:t xml:space="preserve">Loss streak length</w:t>
            </w:r>
          </w:p>
        </w:tc>
        <w:tc>
          <w:tcPr>
            <w:tcW w:type="dxa" w:w="3438"/>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pPr>
              <w:jc w:val="right"/>
            </w:pPr>
            <w:r>
              <w:rPr>
                <w:b/>
                <w:bCs/>
                <w:color w:val="FFFFFF"/>
                <w:sz w:val="18"/>
                <w:szCs w:val="18"/>
              </w:rPr>
              <w:t xml:space="preserve">P(at least one such streak)</w:t>
            </w:r>
          </w:p>
        </w:tc>
      </w:tr>
      <w:tr>
        <w:trPr>
          <w:cantSplit/>
        </w:trPr>
        <w:tc>
          <w:tcPr>
            <w:tcW w:type="dxa" w:w="38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100</w:t>
            </w:r>
          </w:p>
        </w:tc>
        <w:tc>
          <w:tcPr>
            <w:tcW w:type="dxa" w:w="24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5</w:t>
            </w:r>
          </w:p>
        </w:tc>
        <w:tc>
          <w:tcPr>
            <w:tcW w:type="dxa" w:w="34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64.7%</w:t>
            </w:r>
          </w:p>
        </w:tc>
      </w:tr>
      <w:tr>
        <w:trPr>
          <w:cantSplit/>
        </w:trPr>
        <w:tc>
          <w:tcPr>
            <w:tcW w:type="dxa" w:w="38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100</w:t>
            </w:r>
          </w:p>
        </w:tc>
        <w:tc>
          <w:tcPr>
            <w:tcW w:type="dxa" w:w="24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7</w:t>
            </w:r>
          </w:p>
        </w:tc>
        <w:tc>
          <w:tcPr>
            <w:tcW w:type="dxa" w:w="34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17.9%</w:t>
            </w:r>
          </w:p>
        </w:tc>
      </w:tr>
      <w:tr>
        <w:trPr>
          <w:cantSplit/>
        </w:trPr>
        <w:tc>
          <w:tcPr>
            <w:tcW w:type="dxa" w:w="38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1,000</w:t>
            </w:r>
          </w:p>
        </w:tc>
        <w:tc>
          <w:tcPr>
            <w:tcW w:type="dxa" w:w="24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5</w:t>
            </w:r>
          </w:p>
        </w:tc>
        <w:tc>
          <w:tcPr>
            <w:tcW w:type="dxa" w:w="34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99.998%</w:t>
            </w:r>
          </w:p>
        </w:tc>
      </w:tr>
      <w:tr>
        <w:trPr>
          <w:cantSplit/>
        </w:trPr>
        <w:tc>
          <w:tcPr>
            <w:tcW w:type="dxa" w:w="38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10 (fair coin, no 2 heads in a row)</w:t>
            </w:r>
          </w:p>
        </w:tc>
        <w:tc>
          <w:tcPr>
            <w:tcW w:type="dxa" w:w="24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2</w:t>
            </w:r>
          </w:p>
        </w:tc>
        <w:tc>
          <w:tcPr>
            <w:tcW w:type="dxa" w:w="34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85.9% for at least one HH</w:t>
            </w:r>
          </w:p>
        </w:tc>
      </w:tr>
    </w:tbl>
    <w:p>
      <w:pPr>
        <w:spacing w:after="100"/>
      </w:pPr>
    </w:p>
    <w:p>
      <w:pPr>
        <w:spacing w:after="120" w:before="0" w:line="276"/>
      </w:pPr>
      <w:r>
        <w:t xml:space="preserve">A five-loss streak in 100 trades is more likely than not, and in 1,000 trades it is almost certain. A stop-out rule that triggers after five losses will be triggered by pure noise.</w:t>
      </w:r>
    </w:p>
    <w:p>
      <w:pPr>
        <w:pStyle w:val="Heading2"/>
      </w:pPr>
      <w:r>
        <w:t xml:space="preserve">14.4 Multiple Testing and Backtest Overfitting</w:t>
      </w:r>
    </w:p>
    <w:p>
      <w:pPr>
        <w:pStyle w:val="ListParagraph"/>
        <w:numPr>
          <w:ilvl w:val="0"/>
          <w:numId w:val="2"/>
        </w:numPr>
        <w:spacing w:after="50" w:line="264"/>
      </w:pPr>
      <w:r>
        <w:rPr>
          <w:b/>
          <w:bCs/>
        </w:rPr>
        <w:t xml:space="preserve">Family-wise error:</w:t>
      </w:r>
      <w:r>
        <w:t xml:space="preserve"> with 20 independent tests at the 5% level, P(at least one false positive) = 1 − 0.95²⁰ = </w:t>
      </w:r>
      <w:r>
        <w:rPr>
          <w:b/>
          <w:bCs/>
        </w:rPr>
        <w:t xml:space="preserve">64.2%</w:t>
      </w:r>
      <w:r>
        <w:t xml:space="preserve">. Bonferroni uses 0.05/20 = 0.25% for each test.</w:t>
      </w:r>
    </w:p>
    <w:p>
      <w:pPr>
        <w:pStyle w:val="ListParagraph"/>
        <w:numPr>
          <w:ilvl w:val="0"/>
          <w:numId w:val="2"/>
        </w:numPr>
        <w:spacing w:after="50" w:line="264"/>
      </w:pPr>
      <w:r>
        <w:rPr>
          <w:b/>
          <w:bCs/>
        </w:rPr>
        <w:t xml:space="preserve">Naive Sharpe test:</w:t>
      </w:r>
      <w:r>
        <w:t xml:space="preserve"> with a one-year standard error of 1, P(estimated Sharpe &gt; 2 | true Sharpe 0) = 2.3%; of 100 useless strategies, about 2 look excellent.</w:t>
      </w:r>
    </w:p>
    <w:p>
      <w:pPr>
        <w:pStyle w:val="ListParagraph"/>
        <w:numPr>
          <w:ilvl w:val="0"/>
          <w:numId w:val="2"/>
        </w:numPr>
        <w:spacing w:after="50" w:line="264"/>
      </w:pPr>
      <w:r>
        <w:rPr>
          <w:b/>
          <w:bCs/>
        </w:rPr>
        <w:t xml:space="preserve">Best of N:</w:t>
      </w:r>
      <w:r>
        <w:t xml:space="preserve"> the expected maximum of 500 noise Sharpe estimates over one year is about 3.0 (Part XI), so a reported Sharpe of 2.8 is exactly what noise produces.</w:t>
      </w:r>
    </w:p>
    <w:p>
      <w:pPr>
        <w:pStyle w:val="Heading2"/>
      </w:pPr>
      <w:r>
        <w:t xml:space="preserve">14.5 Joint Default and Correlation</w:t>
      </w:r>
    </w:p>
    <w:p>
      <w:pPr>
        <w:spacing w:after="120" w:before="0" w:line="276"/>
      </w:pPr>
      <w:r>
        <w:t xml:space="preserve">Two borrowers each default with probability p = 2%. With default correlation ρ = 0.3, the joint default probability is p² + ρ p (1 − p) = 0.0004 + 0.3 × 0.0196 = </w:t>
      </w:r>
      <w:r>
        <w:rPr>
          <w:b/>
          <w:bCs/>
        </w:rPr>
        <w:t xml:space="preserve">0.628%</w:t>
      </w:r>
      <w:r>
        <w:t xml:space="preserve">, which is 15.7 times the 0.04% implied by independence. Correlation drives the probability of simultaneous failure, which is why diversification arguments fail in a crisis.</w:t>
      </w:r>
    </w:p>
    <w:p>
      <w:pPr>
        <w:pStyle w:val="Heading2"/>
      </w:pPr>
      <w:r>
        <w:t xml:space="preserve">14.6 Estimating Probabilities from Few Observations</w:t>
      </w:r>
    </w:p>
    <w:p>
      <w:pPr>
        <w:spacing w:after="120" w:before="0" w:line="276"/>
      </w:pPr>
      <w:r>
        <w:t xml:space="preserve">After observing 3 buys in a row, what is the probability that the next trade is a buy? </w:t>
      </w:r>
      <w:r>
        <w:rPr>
          <w:b/>
          <w:bCs/>
        </w:rPr>
        <w:t xml:space="preserve">Laplace’s rule of succession</w:t>
      </w:r>
      <w:r>
        <w:t xml:space="preserve"> (uniform prior on the buy probability) gives (3 + 1)/(3 + 2) = </w:t>
      </w:r>
      <w:r>
        <w:rPr>
          <w:b/>
          <w:bCs/>
        </w:rPr>
        <w:t xml:space="preserve">80%</w:t>
      </w:r>
      <w:r>
        <w:t xml:space="preserve">; in general (k + 1)/(n + 2). It never gives 0 or 1, which protects against over-confidence from a small sample.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1F5FA8" w:sz="24"/>
              <w:bottom w:val="none" w:color="FFFFFF" w:sz="0"/>
              <w:right w:val="none" w:color="FFFFFF" w:sz="0"/>
            </w:tcBorders>
            <w:shd w:fill="E8F0FB" w:color="auto" w:val="clear"/>
            <w:tcMar>
              <w:top w:type="dxa" w:w="120"/>
              <w:left w:type="dxa" w:w="220"/>
              <w:bottom w:type="dxa" w:w="100"/>
              <w:right w:type="dxa" w:w="200"/>
            </w:tcMar>
          </w:tcPr>
          <w:p>
            <w:pPr>
              <w:keepNext/>
              <w:spacing w:after="80"/>
            </w:pPr>
            <w:r>
              <w:rPr>
                <w:b/>
                <w:bCs/>
                <w:color w:val="1F5FA8"/>
                <w:sz w:val="21"/>
                <w:szCs w:val="21"/>
              </w:rPr>
              <w:t xml:space="preserve">Key Takeaway</w:t>
            </w:r>
          </w:p>
          <w:p>
            <w:pPr>
              <w:spacing w:after="80" w:line="264"/>
            </w:pPr>
            <w:r>
              <w:t xml:space="preserve">In finance, probabilities come from models (risk-neutral or real-world) and from limited data; always ask which probability measure and how much data stand behind a number.</w:t>
            </w:r>
          </w:p>
        </w:tc>
      </w:tr>
    </w:tbl>
    <w:p>
      <w:pPr>
        <w:spacing w:after="100"/>
      </w:pPr>
    </w:p>
    <w:p>
      <w:pPr>
        <w:pStyle w:val="Heading1"/>
        <w:pageBreakBefore/>
      </w:pPr>
      <w:r>
        <w:t xml:space="preserve">PART XV — Integrated Interview Case Studies</w:t>
      </w:r>
    </w:p>
    <w:p>
      <w:pPr>
        <w:spacing w:after="120" w:before="0" w:line="276"/>
      </w:pPr>
      <w:r>
        <w:t xml:space="preserve">Ten complete cases in the style of a trading interview. Each has a prompt, clarifying questions, a thinking framework, the calculation, a spoken model answer, follow-ups, common mistakes and a takeaway. Attempt each aloud before reading the solution.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7738"/>
      </w:tblGrid>
      <w:tr>
        <w:trPr>
          <w:cantSplit/>
        </w:trPr>
        <w:tc>
          <w:tcPr>
            <w:tcW w:type="dxa" w:w="9638"/>
            <w:gridSpan w:val="2"/>
            <w:tcBorders>
              <w:top w:val="single" w:color="BFC7D5" w:sz="4"/>
              <w:left w:val="single" w:color="BFC7D5" w:sz="4"/>
              <w:bottom w:val="single" w:color="BFC7D5" w:sz="4"/>
              <w:right w:val="single" w:color="BFC7D5" w:sz="4"/>
            </w:tcBorders>
            <w:shd w:fill="2E75B6" w:color="auto" w:val="clear"/>
            <w:tcMar>
              <w:top w:type="dxa" w:w="80"/>
              <w:left w:type="dxa" w:w="120"/>
              <w:bottom w:type="dxa" w:w="80"/>
              <w:right w:type="dxa" w:w="120"/>
            </w:tcMar>
          </w:tcPr>
          <w:p>
            <w:pPr>
              <w:keepNext/>
            </w:pPr>
            <w:r>
              <w:rPr>
                <w:b/>
                <w:bCs/>
                <w:color w:val="FFFFFF"/>
                <w:sz w:val="21"/>
                <w:szCs w:val="21"/>
              </w:rPr>
              <w:t xml:space="preserve">Case 1 — The fair price of a dice game with re-rolls</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Prompt</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spacing w:after="80" w:line="264"/>
            </w:pPr>
            <w:r>
              <w:rPr>
                <w:sz w:val="18"/>
                <w:szCs w:val="18"/>
              </w:rPr>
              <w:t xml:space="preserve">You roll a fair die and are paid its face value in dollars. After seeing the first roll you may re-roll once, and after the second roll you may re-roll once more, but you must keep the final result. What is the fair price to play?</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Clarifying questions</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pStyle w:val="ListParagraph"/>
              <w:numPr>
                <w:ilvl w:val="0"/>
                <w:numId w:val="2"/>
              </w:numPr>
              <w:spacing w:after="40" w:line="252"/>
            </w:pPr>
            <w:r>
              <w:rPr>
                <w:sz w:val="18"/>
                <w:szCs w:val="18"/>
              </w:rPr>
              <w:t xml:space="preserve">Is a re-roll free? Is the last roll final? Can I stop at any time?</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Thinking framework</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spacing w:after="80" w:line="264"/>
            </w:pPr>
            <w:r>
              <w:rPr>
                <w:sz w:val="18"/>
                <w:szCs w:val="18"/>
              </w:rPr>
              <w:t xml:space="preserve">Sequential decision with a known distribution: solve backward. Last stage: value 3.5. Earlier stages: keep the roll only if it beats the value of continuing.</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Calculation</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pStyle w:val="ListParagraph"/>
              <w:numPr>
                <w:ilvl w:val="0"/>
                <w:numId w:val="2"/>
              </w:numPr>
              <w:spacing w:after="40" w:line="252"/>
            </w:pPr>
            <w:r>
              <w:rPr>
                <w:sz w:val="18"/>
                <w:szCs w:val="18"/>
              </w:rPr>
              <w:t xml:space="preserve">One re-roll left: keep if the roll is above 3.5, so value = (4 + 5 + 6)/6 + ½ × 3.5 = 2.5 + 1.75 = </w:t>
            </w:r>
            <w:r>
              <w:rPr>
                <w:b/>
                <w:bCs/>
                <w:sz w:val="18"/>
                <w:szCs w:val="18"/>
              </w:rPr>
              <w:t xml:space="preserve">4.25</w:t>
            </w:r>
            <w:r>
              <w:rPr>
                <w:sz w:val="18"/>
                <w:szCs w:val="18"/>
              </w:rPr>
              <w:t xml:space="preserve">.</w:t>
            </w:r>
          </w:p>
          <w:p>
            <w:pPr>
              <w:pStyle w:val="ListParagraph"/>
              <w:numPr>
                <w:ilvl w:val="0"/>
                <w:numId w:val="2"/>
              </w:numPr>
              <w:spacing w:after="40" w:line="252"/>
            </w:pPr>
            <w:r>
              <w:rPr>
                <w:sz w:val="18"/>
                <w:szCs w:val="18"/>
              </w:rPr>
              <w:t xml:space="preserve">Two re-rolls left: keep if above 4.25 (so 5 or 6): value = (5 + 6)/6 + (4/6) × 4.25 = 1.833 + 2.833 = </w:t>
            </w:r>
            <w:r>
              <w:rPr>
                <w:b/>
                <w:bCs/>
                <w:sz w:val="18"/>
                <w:szCs w:val="18"/>
              </w:rPr>
              <w:t xml:space="preserve">4.667</w:t>
            </w:r>
            <w:r>
              <w:rPr>
                <w:sz w:val="18"/>
                <w:szCs w:val="18"/>
              </w:rPr>
              <w:t xml:space="preserve">.</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Model answer</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spacing w:after="80" w:line="264"/>
            </w:pPr>
            <w:r>
              <w:rPr>
                <w:sz w:val="18"/>
                <w:szCs w:val="18"/>
              </w:rPr>
              <w:t xml:space="preserve">“Fair price about $4.67. I solve backwards: with one roll left it is worth 3.5, with a re-roll available I keep 4, 5 or 6, giving 4.25, and with two re-rolls I keep only 5 or 6, giving 4.67.”</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Follow-ups</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pStyle w:val="ListParagraph"/>
              <w:numPr>
                <w:ilvl w:val="0"/>
                <w:numId w:val="2"/>
              </w:numPr>
              <w:spacing w:after="40" w:line="252"/>
            </w:pPr>
            <w:r>
              <w:rPr>
                <w:sz w:val="18"/>
                <w:szCs w:val="18"/>
              </w:rPr>
              <w:t xml:space="preserve">What if each re-roll costs $0.50 and only one re-roll is allowed? (Re-roll on 1 or 2: value = (3 + 4 + 5 + 6)/6 + (2/6) × 3.0 = 3.0 + 1.0 = </w:t>
            </w:r>
            <w:r>
              <w:rPr>
                <w:b/>
                <w:bCs/>
                <w:sz w:val="18"/>
                <w:szCs w:val="18"/>
              </w:rPr>
              <w:t xml:space="preserve">$4.00</w:t>
            </w:r>
            <w:r>
              <w:rPr>
                <w:sz w:val="18"/>
                <w:szCs w:val="18"/>
              </w:rPr>
              <w:t xml:space="preserve">.)</w:t>
            </w:r>
          </w:p>
          <w:p>
            <w:pPr>
              <w:pStyle w:val="ListParagraph"/>
              <w:numPr>
                <w:ilvl w:val="0"/>
                <w:numId w:val="2"/>
              </w:numPr>
              <w:spacing w:after="40" w:line="252"/>
            </w:pPr>
            <w:r>
              <w:rPr>
                <w:sz w:val="18"/>
                <w:szCs w:val="18"/>
              </w:rPr>
              <w:t xml:space="preserve">What would you pay if you could take the maximum of three rolls? ($4.96.)</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Common mistakes</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spacing w:after="80" w:line="264"/>
            </w:pPr>
            <w:r>
              <w:rPr>
                <w:sz w:val="18"/>
                <w:szCs w:val="18"/>
              </w:rPr>
              <w:t xml:space="preserve">Using 3.5 for every stage; forgetting that the keep threshold rises with the number of re-rolls left.</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Key takeaway</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spacing w:after="80" w:line="264"/>
            </w:pPr>
            <w:r>
              <w:rPr>
                <w:sz w:val="18"/>
                <w:szCs w:val="18"/>
              </w:rPr>
              <w:t xml:space="preserve">Sequential decisions are solved from the end: value of continuing sets the threshold at each stage.</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7738"/>
      </w:tblGrid>
      <w:tr>
        <w:trPr>
          <w:cantSplit/>
        </w:trPr>
        <w:tc>
          <w:tcPr>
            <w:tcW w:type="dxa" w:w="9638"/>
            <w:gridSpan w:val="2"/>
            <w:tcBorders>
              <w:top w:val="single" w:color="BFC7D5" w:sz="4"/>
              <w:left w:val="single" w:color="BFC7D5" w:sz="4"/>
              <w:bottom w:val="single" w:color="BFC7D5" w:sz="4"/>
              <w:right w:val="single" w:color="BFC7D5" w:sz="4"/>
            </w:tcBorders>
            <w:shd w:fill="2E75B6" w:color="auto" w:val="clear"/>
            <w:tcMar>
              <w:top w:type="dxa" w:w="80"/>
              <w:left w:type="dxa" w:w="120"/>
              <w:bottom w:type="dxa" w:w="80"/>
              <w:right w:type="dxa" w:w="120"/>
            </w:tcMar>
          </w:tcPr>
          <w:p>
            <w:pPr>
              <w:keepNext/>
            </w:pPr>
            <w:r>
              <w:rPr>
                <w:b/>
                <w:bCs/>
                <w:color w:val="FFFFFF"/>
                <w:sz w:val="21"/>
                <w:szCs w:val="21"/>
              </w:rPr>
              <w:t xml:space="preserve">Case 2 — Which pattern comes first: HH or HT?</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Prompt</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spacing w:after="80" w:line="264"/>
            </w:pPr>
            <w:r>
              <w:rPr>
                <w:sz w:val="18"/>
                <w:szCs w:val="18"/>
              </w:rPr>
              <w:t xml:space="preserve">You flip a fair coin repeatedly. Alice wins if HH appears first, Bob if HT appears first. Who is favoured? And which pattern appears sooner on average?</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Clarifying questions</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pStyle w:val="ListParagraph"/>
              <w:numPr>
                <w:ilvl w:val="0"/>
                <w:numId w:val="2"/>
              </w:numPr>
              <w:spacing w:after="40" w:line="252"/>
            </w:pPr>
            <w:r>
              <w:rPr>
                <w:sz w:val="18"/>
                <w:szCs w:val="18"/>
              </w:rPr>
              <w:t xml:space="preserve">Is the sequence stopped at the first occurrence of either pattern?</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Thinking framework</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spacing w:after="80" w:line="264"/>
            </w:pPr>
            <w:r>
              <w:rPr>
                <w:sz w:val="18"/>
                <w:szCs w:val="18"/>
              </w:rPr>
              <w:t xml:space="preserve">First-step analysis with states “start” and “just saw H”.</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Calculation</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pStyle w:val="ListParagraph"/>
              <w:numPr>
                <w:ilvl w:val="0"/>
                <w:numId w:val="2"/>
              </w:numPr>
              <w:spacing w:after="40" w:line="252"/>
            </w:pPr>
            <w:r>
              <w:rPr>
                <w:sz w:val="18"/>
                <w:szCs w:val="18"/>
              </w:rPr>
              <w:t xml:space="preserve">Race: after the first H, the next flip decides immediately (H gives Alice, T gives Bob), so each wins with probability </w:t>
            </w:r>
            <w:r>
              <w:rPr>
                <w:b/>
                <w:bCs/>
                <w:sz w:val="18"/>
                <w:szCs w:val="18"/>
              </w:rPr>
              <w:t xml:space="preserve">1/2</w:t>
            </w:r>
            <w:r>
              <w:rPr>
                <w:sz w:val="18"/>
                <w:szCs w:val="18"/>
              </w:rPr>
              <w:t xml:space="preserve">.</w:t>
            </w:r>
          </w:p>
          <w:p>
            <w:pPr>
              <w:pStyle w:val="ListParagraph"/>
              <w:numPr>
                <w:ilvl w:val="0"/>
                <w:numId w:val="2"/>
              </w:numPr>
              <w:spacing w:after="40" w:line="252"/>
            </w:pPr>
            <w:r>
              <w:rPr>
                <w:sz w:val="18"/>
                <w:szCs w:val="18"/>
              </w:rPr>
              <w:t xml:space="preserve">Waiting time: E[HH] = 6, E[HT] = 4 (Part IX).</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Model answer</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spacing w:after="80" w:line="264"/>
            </w:pPr>
            <w:r>
              <w:rPr>
                <w:sz w:val="18"/>
                <w:szCs w:val="18"/>
              </w:rPr>
              <w:t xml:space="preserve">“They are equally likely to win the race, 50–50, yet HT shows up sooner on average: 4 flips versus 6. After HH fails you restart almost from scratch, but after H and then H again for HT you stay in the useful state.”</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Follow-ups</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pStyle w:val="ListParagraph"/>
              <w:numPr>
                <w:ilvl w:val="0"/>
                <w:numId w:val="2"/>
              </w:numPr>
              <w:spacing w:after="40" w:line="252"/>
            </w:pPr>
            <w:r>
              <w:rPr>
                <w:sz w:val="18"/>
                <w:szCs w:val="18"/>
              </w:rPr>
              <w:t xml:space="preserve">Penney’s game with three flips: who has the advantage? (The second player always does: HHH loses to THH with probability 7/8.)</w:t>
            </w:r>
          </w:p>
          <w:p>
            <w:pPr>
              <w:pStyle w:val="ListParagraph"/>
              <w:numPr>
                <w:ilvl w:val="0"/>
                <w:numId w:val="2"/>
              </w:numPr>
              <w:spacing w:after="40" w:line="252"/>
            </w:pPr>
            <w:r>
              <w:rPr>
                <w:sz w:val="18"/>
                <w:szCs w:val="18"/>
              </w:rPr>
              <w:t xml:space="preserve">Expected flips for HTH? (10.)</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Common mistakes</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spacing w:after="80" w:line="264"/>
            </w:pPr>
            <w:r>
              <w:rPr>
                <w:sz w:val="18"/>
                <w:szCs w:val="18"/>
              </w:rPr>
              <w:t xml:space="preserve">Concluding that equal probability of winning implies equal expected waiting time.</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Key takeaway</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spacing w:after="80" w:line="264"/>
            </w:pPr>
            <w:r>
              <w:rPr>
                <w:sz w:val="18"/>
                <w:szCs w:val="18"/>
              </w:rPr>
              <w:t xml:space="preserve">Probability of coming first and expected time to arrive are different questions.</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7738"/>
      </w:tblGrid>
      <w:tr>
        <w:trPr>
          <w:cantSplit/>
        </w:trPr>
        <w:tc>
          <w:tcPr>
            <w:tcW w:type="dxa" w:w="9638"/>
            <w:gridSpan w:val="2"/>
            <w:tcBorders>
              <w:top w:val="single" w:color="BFC7D5" w:sz="4"/>
              <w:left w:val="single" w:color="BFC7D5" w:sz="4"/>
              <w:bottom w:val="single" w:color="BFC7D5" w:sz="4"/>
              <w:right w:val="single" w:color="BFC7D5" w:sz="4"/>
            </w:tcBorders>
            <w:shd w:fill="2E75B6" w:color="auto" w:val="clear"/>
            <w:tcMar>
              <w:top w:type="dxa" w:w="80"/>
              <w:left w:type="dxa" w:w="120"/>
              <w:bottom w:type="dxa" w:w="80"/>
              <w:right w:type="dxa" w:w="120"/>
            </w:tcMar>
          </w:tcPr>
          <w:p>
            <w:pPr>
              <w:keepNext/>
            </w:pPr>
            <w:r>
              <w:rPr>
                <w:b/>
                <w:bCs/>
                <w:color w:val="FFFFFF"/>
                <w:sz w:val="21"/>
                <w:szCs w:val="21"/>
              </w:rPr>
              <w:t xml:space="preserve">Case 3 — “One of them is a boy born on a Tuesday”</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Prompt</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spacing w:after="80" w:line="264"/>
            </w:pPr>
            <w:r>
              <w:rPr>
                <w:sz w:val="18"/>
                <w:szCs w:val="18"/>
              </w:rPr>
              <w:t xml:space="preserve">A family has two children. You learn that at least one is a boy born on a Tuesday. What is the probability that both are boys?</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Clarifying questions</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pStyle w:val="ListParagraph"/>
              <w:numPr>
                <w:ilvl w:val="0"/>
                <w:numId w:val="2"/>
              </w:numPr>
              <w:spacing w:after="40" w:line="252"/>
            </w:pPr>
            <w:r>
              <w:rPr>
                <w:sz w:val="18"/>
                <w:szCs w:val="18"/>
              </w:rPr>
              <w:t xml:space="preserve">How was the information obtained? (Assume: we learn only whether a boy born on a Tuesday exists.)</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Thinking framework</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spacing w:after="80" w:line="264"/>
            </w:pPr>
            <w:r>
              <w:rPr>
                <w:sz w:val="18"/>
                <w:szCs w:val="18"/>
              </w:rPr>
              <w:t xml:space="preserve">Condition on the event; count outcomes in the equally likely space of (sex, day-of-week) pairs for each child: 14 × 14 = 196.</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Calculation</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pStyle w:val="ListParagraph"/>
              <w:numPr>
                <w:ilvl w:val="0"/>
                <w:numId w:val="2"/>
              </w:numPr>
              <w:spacing w:after="40" w:line="252"/>
            </w:pPr>
            <w:r>
              <w:rPr>
                <w:sz w:val="18"/>
                <w:szCs w:val="18"/>
              </w:rPr>
              <w:t xml:space="preserve">Families with at least one Tuesday boy: 14 + 14 − 1 = 27.</w:t>
            </w:r>
          </w:p>
          <w:p>
            <w:pPr>
              <w:pStyle w:val="ListParagraph"/>
              <w:numPr>
                <w:ilvl w:val="0"/>
                <w:numId w:val="2"/>
              </w:numPr>
              <w:spacing w:after="40" w:line="252"/>
            </w:pPr>
            <w:r>
              <w:rPr>
                <w:sz w:val="18"/>
                <w:szCs w:val="18"/>
              </w:rPr>
              <w:t xml:space="preserve">Of those, both boys: 7 + 7 − 1 = 13.</w:t>
            </w:r>
          </w:p>
          <w:p>
            <w:pPr>
              <w:pStyle w:val="ListParagraph"/>
              <w:numPr>
                <w:ilvl w:val="0"/>
                <w:numId w:val="2"/>
              </w:numPr>
              <w:spacing w:after="40" w:line="252"/>
            </w:pPr>
            <w:r>
              <w:rPr>
                <w:sz w:val="18"/>
                <w:szCs w:val="18"/>
              </w:rPr>
              <w:t xml:space="preserve">Probability = </w:t>
            </w:r>
            <w:r>
              <w:rPr>
                <w:b/>
                <w:bCs/>
                <w:sz w:val="18"/>
                <w:szCs w:val="18"/>
              </w:rPr>
              <w:t xml:space="preserve">13/27 ≈ 48.1%</w:t>
            </w:r>
            <w:r>
              <w:rPr>
                <w:sz w:val="18"/>
                <w:szCs w:val="18"/>
              </w:rPr>
              <w:t xml:space="preserve">.</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Model answer</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spacing w:after="80" w:line="264"/>
            </w:pPr>
            <w:r>
              <w:rPr>
                <w:sz w:val="18"/>
                <w:szCs w:val="18"/>
              </w:rPr>
              <w:t xml:space="preserve">“About 48%. Without the Tuesday it is 1/3, and as the information gets more specific the answer moves toward 1/2. I count in the space of (sex, day) pairs: 27 families qualify, 13 have two boys.”</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Follow-ups</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pStyle w:val="ListParagraph"/>
              <w:numPr>
                <w:ilvl w:val="0"/>
                <w:numId w:val="2"/>
              </w:numPr>
              <w:spacing w:after="40" w:line="252"/>
            </w:pPr>
            <w:r>
              <w:rPr>
                <w:sz w:val="18"/>
                <w:szCs w:val="18"/>
              </w:rPr>
              <w:t xml:space="preserve">What if you learn that the older child is a boy? (1/2.)</w:t>
            </w:r>
          </w:p>
          <w:p>
            <w:pPr>
              <w:pStyle w:val="ListParagraph"/>
              <w:numPr>
                <w:ilvl w:val="0"/>
                <w:numId w:val="2"/>
              </w:numPr>
              <w:spacing w:after="40" w:line="252"/>
            </w:pPr>
            <w:r>
              <w:rPr>
                <w:sz w:val="18"/>
                <w:szCs w:val="18"/>
              </w:rPr>
              <w:t xml:space="preserve">What if a random child you meet is a boy? (1/2: the observation is of a randomly chosen child.)</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Common mistakes</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spacing w:after="80" w:line="264"/>
            </w:pPr>
            <w:r>
              <w:rPr>
                <w:sz w:val="18"/>
                <w:szCs w:val="18"/>
              </w:rPr>
              <w:t xml:space="preserve">Ignoring how the information arrived; counting unordered outcomes with unequal weights.</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Key takeaway</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spacing w:after="80" w:line="264"/>
            </w:pPr>
            <w:r>
              <w:rPr>
                <w:sz w:val="18"/>
                <w:szCs w:val="18"/>
              </w:rPr>
              <w:t xml:space="preserve">Define the information precisely; the answer depends on the selection mechanism.</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7738"/>
      </w:tblGrid>
      <w:tr>
        <w:trPr>
          <w:cantSplit/>
        </w:trPr>
        <w:tc>
          <w:tcPr>
            <w:tcW w:type="dxa" w:w="9638"/>
            <w:gridSpan w:val="2"/>
            <w:tcBorders>
              <w:top w:val="single" w:color="BFC7D5" w:sz="4"/>
              <w:left w:val="single" w:color="BFC7D5" w:sz="4"/>
              <w:bottom w:val="single" w:color="BFC7D5" w:sz="4"/>
              <w:right w:val="single" w:color="BFC7D5" w:sz="4"/>
            </w:tcBorders>
            <w:shd w:fill="2E75B6" w:color="auto" w:val="clear"/>
            <w:tcMar>
              <w:top w:type="dxa" w:w="80"/>
              <w:left w:type="dxa" w:w="120"/>
              <w:bottom w:type="dxa" w:w="80"/>
              <w:right w:type="dxa" w:w="120"/>
            </w:tcMar>
          </w:tcPr>
          <w:p>
            <w:pPr>
              <w:keepNext/>
            </w:pPr>
            <w:r>
              <w:rPr>
                <w:b/>
                <w:bCs/>
                <w:color w:val="FFFFFF"/>
                <w:sz w:val="21"/>
                <w:szCs w:val="21"/>
              </w:rPr>
              <w:t xml:space="preserve">Case 4 — Insider-trading surveillance and base rates</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Prompt</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spacing w:after="80" w:line="264"/>
            </w:pPr>
            <w:r>
              <w:rPr>
                <w:sz w:val="18"/>
                <w:szCs w:val="18"/>
              </w:rPr>
              <w:t xml:space="preserve">A surveillance model flags 95% of insiders and 2% of honest traders. One in 1,000 traders is an insider. A trader is flagged. What is the probability they are an insider? What if flagged by two independent models?</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Clarifying questions</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pStyle w:val="ListParagraph"/>
              <w:numPr>
                <w:ilvl w:val="0"/>
                <w:numId w:val="2"/>
              </w:numPr>
              <w:spacing w:after="40" w:line="252"/>
            </w:pPr>
            <w:r>
              <w:rPr>
                <w:sz w:val="18"/>
                <w:szCs w:val="18"/>
              </w:rPr>
              <w:t xml:space="preserve">Are the two models independent given the trader’s type?</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Thinking framework</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spacing w:after="80" w:line="264"/>
            </w:pPr>
            <w:r>
              <w:rPr>
                <w:sz w:val="18"/>
                <w:szCs w:val="18"/>
              </w:rPr>
              <w:t xml:space="preserve">Bayes in natural frequencies or odds form.</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Calculation</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pStyle w:val="ListParagraph"/>
              <w:numPr>
                <w:ilvl w:val="0"/>
                <w:numId w:val="2"/>
              </w:numPr>
              <w:spacing w:after="40" w:line="252"/>
            </w:pPr>
            <w:r>
              <w:rPr>
                <w:sz w:val="18"/>
                <w:szCs w:val="18"/>
              </w:rPr>
              <w:t xml:space="preserve">Per 100,000 traders: 100 insiders (95 flagged), 99,900 honest (1,998 flagged); P(insider | flagged) = 95/2,093 = </w:t>
            </w:r>
            <w:r>
              <w:rPr>
                <w:b/>
                <w:bCs/>
                <w:sz w:val="18"/>
                <w:szCs w:val="18"/>
              </w:rPr>
              <w:t xml:space="preserve">4.5%</w:t>
            </w:r>
            <w:r>
              <w:rPr>
                <w:sz w:val="18"/>
                <w:szCs w:val="18"/>
              </w:rPr>
              <w:t xml:space="preserve">.</w:t>
            </w:r>
          </w:p>
          <w:p>
            <w:pPr>
              <w:pStyle w:val="ListParagraph"/>
              <w:numPr>
                <w:ilvl w:val="0"/>
                <w:numId w:val="2"/>
              </w:numPr>
              <w:spacing w:after="40" w:line="252"/>
            </w:pPr>
            <w:r>
              <w:rPr>
                <w:sz w:val="18"/>
                <w:szCs w:val="18"/>
              </w:rPr>
              <w:t xml:space="preserve">Likelihood ratio per alert = 0.95/0.02 = 47.5. Prior odds = 1/999. After two alerts: odds = 47.5²/999 = 2.26, so P = 2.26/3.26 = </w:t>
            </w:r>
            <w:r>
              <w:rPr>
                <w:b/>
                <w:bCs/>
                <w:sz w:val="18"/>
                <w:szCs w:val="18"/>
              </w:rPr>
              <w:t xml:space="preserve">69.3%</w:t>
            </w:r>
            <w:r>
              <w:rPr>
                <w:sz w:val="18"/>
                <w:szCs w:val="18"/>
              </w:rPr>
              <w:t xml:space="preserve">.</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Model answer</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spacing w:after="80" w:line="264"/>
            </w:pPr>
            <w:r>
              <w:rPr>
                <w:sz w:val="18"/>
                <w:szCs w:val="18"/>
              </w:rPr>
              <w:t xml:space="preserve">“One flag gives only about 4.5%, because insiders are rare: most flags are false alarms. A second independent flag multiplies the odds by another 47.5, taking it to roughly 69%. I would use a two-stage process, and I would check the independence of the models.”</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Follow-ups</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pStyle w:val="ListParagraph"/>
              <w:numPr>
                <w:ilvl w:val="0"/>
                <w:numId w:val="2"/>
              </w:numPr>
              <w:spacing w:after="40" w:line="252"/>
            </w:pPr>
            <w:r>
              <w:rPr>
                <w:sz w:val="18"/>
                <w:szCs w:val="18"/>
              </w:rPr>
              <w:t xml:space="preserve">What if the two models use the same data? (They are not independent: the second adds less.)</w:t>
            </w:r>
          </w:p>
          <w:p>
            <w:pPr>
              <w:pStyle w:val="ListParagraph"/>
              <w:numPr>
                <w:ilvl w:val="0"/>
                <w:numId w:val="2"/>
              </w:numPr>
              <w:spacing w:after="40" w:line="252"/>
            </w:pPr>
            <w:r>
              <w:rPr>
                <w:sz w:val="18"/>
                <w:szCs w:val="18"/>
              </w:rPr>
              <w:t xml:space="preserve">How would you lower the false-positive rate without losing recall?</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Common mistakes</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spacing w:after="80" w:line="264"/>
            </w:pPr>
            <w:r>
              <w:rPr>
                <w:sz w:val="18"/>
                <w:szCs w:val="18"/>
              </w:rPr>
              <w:t xml:space="preserve">Answering 95% (confusing P(flag | insider) with P(insider | flag)).</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Key takeaway</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spacing w:after="80" w:line="264"/>
            </w:pPr>
            <w:r>
              <w:rPr>
                <w:sz w:val="18"/>
                <w:szCs w:val="18"/>
              </w:rPr>
              <w:t xml:space="preserve">Prevalence dominates: always multiply by the base rate.</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7738"/>
      </w:tblGrid>
      <w:tr>
        <w:trPr>
          <w:cantSplit/>
        </w:trPr>
        <w:tc>
          <w:tcPr>
            <w:tcW w:type="dxa" w:w="9638"/>
            <w:gridSpan w:val="2"/>
            <w:tcBorders>
              <w:top w:val="single" w:color="BFC7D5" w:sz="4"/>
              <w:left w:val="single" w:color="BFC7D5" w:sz="4"/>
              <w:bottom w:val="single" w:color="BFC7D5" w:sz="4"/>
              <w:right w:val="single" w:color="BFC7D5" w:sz="4"/>
            </w:tcBorders>
            <w:shd w:fill="2E75B6" w:color="auto" w:val="clear"/>
            <w:tcMar>
              <w:top w:type="dxa" w:w="80"/>
              <w:left w:type="dxa" w:w="120"/>
              <w:bottom w:type="dxa" w:w="80"/>
              <w:right w:type="dxa" w:w="120"/>
            </w:tcMar>
          </w:tcPr>
          <w:p>
            <w:pPr>
              <w:keepNext/>
            </w:pPr>
            <w:r>
              <w:rPr>
                <w:b/>
                <w:bCs/>
                <w:color w:val="FFFFFF"/>
                <w:sz w:val="21"/>
                <w:szCs w:val="21"/>
              </w:rPr>
              <w:t xml:space="preserve">Case 5 — Probability of ruin for a trader with an edge</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Prompt</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spacing w:after="80" w:line="264"/>
            </w:pPr>
            <w:r>
              <w:rPr>
                <w:sz w:val="18"/>
                <w:szCs w:val="18"/>
              </w:rPr>
              <w:t xml:space="preserve">A strategy wins 55% of the time, risking and winning one unit per trade. You must stop if cumulative P&amp;L reaches −10 units. What is the probability you are ever stopped out? What if the limit is −20?</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Clarifying questions</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pStyle w:val="ListParagraph"/>
              <w:numPr>
                <w:ilvl w:val="0"/>
                <w:numId w:val="2"/>
              </w:numPr>
              <w:spacing w:after="40" w:line="252"/>
            </w:pPr>
            <w:r>
              <w:rPr>
                <w:sz w:val="18"/>
                <w:szCs w:val="18"/>
              </w:rPr>
              <w:t xml:space="preserve">Are trades independent? Is the bet size constant? Is the horizon unlimited?</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Thinking framework</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spacing w:after="80" w:line="264"/>
            </w:pPr>
            <w:r>
              <w:rPr>
                <w:sz w:val="18"/>
                <w:szCs w:val="18"/>
              </w:rPr>
              <w:t xml:space="preserve">Gambler’s ruin with p = 0.55, q = 0.45: the probability of ever reaching −k is (q/p)ᵏ.</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Calculation</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pStyle w:val="ListParagraph"/>
              <w:numPr>
                <w:ilvl w:val="0"/>
                <w:numId w:val="2"/>
              </w:numPr>
              <w:spacing w:after="40" w:line="252"/>
            </w:pPr>
            <w:r>
              <w:rPr>
                <w:sz w:val="18"/>
                <w:szCs w:val="18"/>
              </w:rPr>
              <w:t xml:space="preserve">q/p = 0.45/0.55 = 0.8182.</w:t>
            </w:r>
          </w:p>
          <w:p>
            <w:pPr>
              <w:pStyle w:val="ListParagraph"/>
              <w:numPr>
                <w:ilvl w:val="0"/>
                <w:numId w:val="2"/>
              </w:numPr>
              <w:spacing w:after="40" w:line="252"/>
            </w:pPr>
            <w:r>
              <w:rPr>
                <w:sz w:val="18"/>
                <w:szCs w:val="18"/>
              </w:rPr>
              <w:t xml:space="preserve">k = 10: 0.8182¹⁰ = </w:t>
            </w:r>
            <w:r>
              <w:rPr>
                <w:b/>
                <w:bCs/>
                <w:sz w:val="18"/>
                <w:szCs w:val="18"/>
              </w:rPr>
              <w:t xml:space="preserve">13.4%</w:t>
            </w:r>
            <w:r>
              <w:rPr>
                <w:sz w:val="18"/>
                <w:szCs w:val="18"/>
              </w:rPr>
              <w:t xml:space="preserve">. k = 20: 0.8182²⁰ = </w:t>
            </w:r>
            <w:r>
              <w:rPr>
                <w:b/>
                <w:bCs/>
                <w:sz w:val="18"/>
                <w:szCs w:val="18"/>
              </w:rPr>
              <w:t xml:space="preserve">1.8%</w:t>
            </w:r>
            <w:r>
              <w:rPr>
                <w:sz w:val="18"/>
                <w:szCs w:val="18"/>
              </w:rPr>
              <w:t xml:space="preserve">.</w:t>
            </w:r>
          </w:p>
          <w:p>
            <w:pPr>
              <w:pStyle w:val="ListParagraph"/>
              <w:numPr>
                <w:ilvl w:val="0"/>
                <w:numId w:val="2"/>
              </w:numPr>
              <w:spacing w:after="40" w:line="252"/>
            </w:pPr>
            <w:r>
              <w:rPr>
                <w:sz w:val="18"/>
                <w:szCs w:val="18"/>
              </w:rPr>
              <w:t xml:space="preserve">For p = 0.52: (0.48/0.52)²⁰ = 20.2%.</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Model answer</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spacing w:after="80" w:line="264"/>
            </w:pPr>
            <w:r>
              <w:rPr>
                <w:sz w:val="18"/>
                <w:szCs w:val="18"/>
              </w:rPr>
              <w:t xml:space="preserve">“Even with a 55% edge there is a 13% chance of eventually hitting a −10 unit stop, falling to under 2% at −20. The edge is real but smaller than it feels, so I size positions so that the stop is far enough away: wider limits mean smaller bets for the same capital.”</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Follow-ups</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pStyle w:val="ListParagraph"/>
              <w:numPr>
                <w:ilvl w:val="0"/>
                <w:numId w:val="2"/>
              </w:numPr>
              <w:spacing w:after="40" w:line="252"/>
            </w:pPr>
            <w:r>
              <w:rPr>
                <w:sz w:val="18"/>
                <w:szCs w:val="18"/>
              </w:rPr>
              <w:t xml:space="preserve">What if win and loss sizes differ? (Use a general drift/volatility formula or a martingale of eᵗˢ.)</w:t>
            </w:r>
          </w:p>
          <w:p>
            <w:pPr>
              <w:pStyle w:val="ListParagraph"/>
              <w:numPr>
                <w:ilvl w:val="0"/>
                <w:numId w:val="2"/>
              </w:numPr>
              <w:spacing w:after="40" w:line="252"/>
            </w:pPr>
            <w:r>
              <w:rPr>
                <w:sz w:val="18"/>
                <w:szCs w:val="18"/>
              </w:rPr>
              <w:t xml:space="preserve">How does a finite horizon change the answer? (Lower than the infinite-horizon figure.)</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Common mistakes</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spacing w:after="80" w:line="264"/>
            </w:pPr>
            <w:r>
              <w:rPr>
                <w:sz w:val="18"/>
                <w:szCs w:val="18"/>
              </w:rPr>
              <w:t xml:space="preserve">Treating a positive edge as protection against drawdown.</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Key takeaway</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spacing w:after="80" w:line="264"/>
            </w:pPr>
            <w:r>
              <w:rPr>
                <w:sz w:val="18"/>
                <w:szCs w:val="18"/>
              </w:rPr>
              <w:t xml:space="preserve">Ruin probability falls geometrically with the barrier distance, and rises sharply as the edge shrinks.</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7738"/>
      </w:tblGrid>
      <w:tr>
        <w:trPr>
          <w:cantSplit/>
        </w:trPr>
        <w:tc>
          <w:tcPr>
            <w:tcW w:type="dxa" w:w="9638"/>
            <w:gridSpan w:val="2"/>
            <w:tcBorders>
              <w:top w:val="single" w:color="BFC7D5" w:sz="4"/>
              <w:left w:val="single" w:color="BFC7D5" w:sz="4"/>
              <w:bottom w:val="single" w:color="BFC7D5" w:sz="4"/>
              <w:right w:val="single" w:color="BFC7D5" w:sz="4"/>
            </w:tcBorders>
            <w:shd w:fill="2E75B6" w:color="auto" w:val="clear"/>
            <w:tcMar>
              <w:top w:type="dxa" w:w="80"/>
              <w:left w:type="dxa" w:w="120"/>
              <w:bottom w:type="dxa" w:w="80"/>
              <w:right w:type="dxa" w:w="120"/>
            </w:tcMar>
          </w:tcPr>
          <w:p>
            <w:pPr>
              <w:keepNext/>
            </w:pPr>
            <w:r>
              <w:rPr>
                <w:b/>
                <w:bCs/>
                <w:color w:val="FFFFFF"/>
                <w:sz w:val="21"/>
                <w:szCs w:val="21"/>
              </w:rPr>
              <w:t xml:space="preserve">Case 6 — How many draws to complete a set?</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Prompt</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spacing w:after="80" w:line="264"/>
            </w:pPr>
            <w:r>
              <w:rPr>
                <w:sz w:val="18"/>
                <w:szCs w:val="18"/>
              </w:rPr>
              <w:t xml:space="preserve">A basket of 6 equally likely ETFs is hit at random each day. How many days on average until you have seen all 6? And on average how many different ETFs appear in 6 days?</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Clarifying questions</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pStyle w:val="ListParagraph"/>
              <w:numPr>
                <w:ilvl w:val="0"/>
                <w:numId w:val="2"/>
              </w:numPr>
              <w:spacing w:after="40" w:line="252"/>
            </w:pPr>
            <w:r>
              <w:rPr>
                <w:sz w:val="18"/>
                <w:szCs w:val="18"/>
              </w:rPr>
              <w:t xml:space="preserve">Equal probabilities, independent days?</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Thinking framework</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spacing w:after="80" w:line="264"/>
            </w:pPr>
            <w:r>
              <w:rPr>
                <w:sz w:val="18"/>
                <w:szCs w:val="18"/>
              </w:rPr>
              <w:t xml:space="preserve">Coupon collector (sum of geometric waiting times) and linearity of expectation with indicators.</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Calculation</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pStyle w:val="ListParagraph"/>
              <w:numPr>
                <w:ilvl w:val="0"/>
                <w:numId w:val="2"/>
              </w:numPr>
              <w:spacing w:after="40" w:line="252"/>
            </w:pPr>
            <w:r>
              <w:rPr>
                <w:sz w:val="18"/>
                <w:szCs w:val="18"/>
              </w:rPr>
              <w:t xml:space="preserve">Wait for the k-th new item: expected 6/(6 − k + 1) days, so total = 6(1 + 1/2 + … + 1/6) = </w:t>
            </w:r>
            <w:r>
              <w:rPr>
                <w:b/>
                <w:bCs/>
                <w:sz w:val="18"/>
                <w:szCs w:val="18"/>
              </w:rPr>
              <w:t xml:space="preserve">14.7</w:t>
            </w:r>
            <w:r>
              <w:rPr>
                <w:sz w:val="18"/>
                <w:szCs w:val="18"/>
              </w:rPr>
              <w:t xml:space="preserve"> days.</w:t>
            </w:r>
          </w:p>
          <w:p>
            <w:pPr>
              <w:pStyle w:val="ListParagraph"/>
              <w:numPr>
                <w:ilvl w:val="0"/>
                <w:numId w:val="2"/>
              </w:numPr>
              <w:spacing w:after="40" w:line="252"/>
            </w:pPr>
            <w:r>
              <w:rPr>
                <w:sz w:val="18"/>
                <w:szCs w:val="18"/>
              </w:rPr>
              <w:t xml:space="preserve">Distinct in 6 days: 6 × (1 − (5/6)⁶) = </w:t>
            </w:r>
            <w:r>
              <w:rPr>
                <w:b/>
                <w:bCs/>
                <w:sz w:val="18"/>
                <w:szCs w:val="18"/>
              </w:rPr>
              <w:t xml:space="preserve">3.99</w:t>
            </w:r>
            <w:r>
              <w:rPr>
                <w:sz w:val="18"/>
                <w:szCs w:val="18"/>
              </w:rPr>
              <w:t xml:space="preserve">.</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Model answer</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spacing w:after="80" w:line="264"/>
            </w:pPr>
            <w:r>
              <w:rPr>
                <w:sz w:val="18"/>
                <w:szCs w:val="18"/>
              </w:rPr>
              <w:t xml:space="preserve">“About 14.7 days to see all six, and about 4 different ones in six days. The first is the coupon collector: the last few items take longest. The second is linearity: each ETF is missed with probability (5/6)⁶.”</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Follow-ups</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pStyle w:val="ListParagraph"/>
              <w:numPr>
                <w:ilvl w:val="0"/>
                <w:numId w:val="2"/>
              </w:numPr>
              <w:spacing w:after="40" w:line="252"/>
            </w:pPr>
            <w:r>
              <w:rPr>
                <w:sz w:val="18"/>
                <w:szCs w:val="18"/>
              </w:rPr>
              <w:t xml:space="preserve">30 ETFs? (30 × H₃₀ = 119.8.)</w:t>
            </w:r>
          </w:p>
          <w:p>
            <w:pPr>
              <w:pStyle w:val="ListParagraph"/>
              <w:numPr>
                <w:ilvl w:val="0"/>
                <w:numId w:val="2"/>
              </w:numPr>
              <w:spacing w:after="40" w:line="252"/>
            </w:pPr>
            <w:r>
              <w:rPr>
                <w:sz w:val="18"/>
                <w:szCs w:val="18"/>
              </w:rPr>
              <w:t xml:space="preserve">Distribution of the time (not just mean)? (Heavy right tail; SD about 6.3 for six items.)</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Common mistakes</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spacing w:after="80" w:line="264"/>
            </w:pPr>
            <w:r>
              <w:rPr>
                <w:sz w:val="18"/>
                <w:szCs w:val="18"/>
              </w:rPr>
              <w:t xml:space="preserve">Estimating 6 × 6/2 or ignoring that the last items take the longest.</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Key takeaway</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spacing w:after="80" w:line="264"/>
            </w:pPr>
            <w:r>
              <w:rPr>
                <w:sz w:val="18"/>
                <w:szCs w:val="18"/>
              </w:rPr>
              <w:t xml:space="preserve">The last items dominate: the expected wait grows like n ln n.</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7738"/>
      </w:tblGrid>
      <w:tr>
        <w:trPr>
          <w:cantSplit/>
        </w:trPr>
        <w:tc>
          <w:tcPr>
            <w:tcW w:type="dxa" w:w="9638"/>
            <w:gridSpan w:val="2"/>
            <w:tcBorders>
              <w:top w:val="single" w:color="BFC7D5" w:sz="4"/>
              <w:left w:val="single" w:color="BFC7D5" w:sz="4"/>
              <w:bottom w:val="single" w:color="BFC7D5" w:sz="4"/>
              <w:right w:val="single" w:color="BFC7D5" w:sz="4"/>
            </w:tcBorders>
            <w:shd w:fill="2E75B6" w:color="auto" w:val="clear"/>
            <w:tcMar>
              <w:top w:type="dxa" w:w="80"/>
              <w:left w:type="dxa" w:w="120"/>
              <w:bottom w:type="dxa" w:w="80"/>
              <w:right w:type="dxa" w:w="120"/>
            </w:tcMar>
          </w:tcPr>
          <w:p>
            <w:pPr>
              <w:keepNext/>
            </w:pPr>
            <w:r>
              <w:rPr>
                <w:b/>
                <w:bCs/>
                <w:color w:val="FFFFFF"/>
                <w:sz w:val="21"/>
                <w:szCs w:val="21"/>
              </w:rPr>
              <w:t xml:space="preserve">Case 7 — Break a stick, form a triangle</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Prompt</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spacing w:after="80" w:line="264"/>
            </w:pPr>
            <w:r>
              <w:rPr>
                <w:sz w:val="18"/>
                <w:szCs w:val="18"/>
              </w:rPr>
              <w:t xml:space="preserve">A stick of length 1 is broken at two independent uniform random points. What is the probability that the three pieces form a triangle?</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Clarifying questions</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pStyle w:val="ListParagraph"/>
              <w:numPr>
                <w:ilvl w:val="0"/>
                <w:numId w:val="2"/>
              </w:numPr>
              <w:spacing w:after="40" w:line="252"/>
            </w:pPr>
            <w:r>
              <w:rPr>
                <w:sz w:val="18"/>
                <w:szCs w:val="18"/>
              </w:rPr>
              <w:t xml:space="preserve">Two cuts, both uniform and independent?</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Thinking framework</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spacing w:after="80" w:line="264"/>
            </w:pPr>
            <w:r>
              <w:rPr>
                <w:sz w:val="18"/>
                <w:szCs w:val="18"/>
              </w:rPr>
              <w:t xml:space="preserve">Triangle inequality: every piece must be less than 1/2. Use the complement or geometry on the unit square of cut positions.</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Calculation</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pStyle w:val="ListParagraph"/>
              <w:numPr>
                <w:ilvl w:val="0"/>
                <w:numId w:val="2"/>
              </w:numPr>
              <w:spacing w:after="40" w:line="252"/>
            </w:pPr>
            <w:r>
              <w:rPr>
                <w:sz w:val="18"/>
                <w:szCs w:val="18"/>
              </w:rPr>
              <w:t xml:space="preserve">Pieces fail if one piece ≥ 1/2. These three events are mutually exclusive, each with probability 1/4, so P(fail) = 3/4.</w:t>
            </w:r>
          </w:p>
          <w:p>
            <w:pPr>
              <w:pStyle w:val="ListParagraph"/>
              <w:numPr>
                <w:ilvl w:val="0"/>
                <w:numId w:val="2"/>
              </w:numPr>
              <w:spacing w:after="40" w:line="252"/>
            </w:pPr>
            <w:r>
              <w:rPr>
                <w:sz w:val="18"/>
                <w:szCs w:val="18"/>
              </w:rPr>
              <w:t xml:space="preserve">Probability of a triangle = </w:t>
            </w:r>
            <w:r>
              <w:rPr>
                <w:b/>
                <w:bCs/>
                <w:sz w:val="18"/>
                <w:szCs w:val="18"/>
              </w:rPr>
              <w:t xml:space="preserve">1/4</w:t>
            </w:r>
            <w:r>
              <w:rPr>
                <w:sz w:val="18"/>
                <w:szCs w:val="18"/>
              </w:rPr>
              <w:t xml:space="preserve">.</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Model answer</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spacing w:after="80" w:line="264"/>
            </w:pPr>
            <w:r>
              <w:rPr>
                <w:sz w:val="18"/>
                <w:szCs w:val="18"/>
              </w:rPr>
              <w:t xml:space="preserve">“One quarter. A triangle needs all three pieces under half the stick. A long piece of at least half can only be one of three pieces, with probability 1/4 each, so the failure probability is 3/4.”</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Follow-ups</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pStyle w:val="ListParagraph"/>
              <w:numPr>
                <w:ilvl w:val="0"/>
                <w:numId w:val="2"/>
              </w:numPr>
              <w:spacing w:after="40" w:line="252"/>
            </w:pPr>
            <w:r>
              <w:rPr>
                <w:sz w:val="18"/>
                <w:szCs w:val="18"/>
              </w:rPr>
              <w:t xml:space="preserve">Expected length of the longest piece? (11/18.)</w:t>
            </w:r>
          </w:p>
          <w:p>
            <w:pPr>
              <w:pStyle w:val="ListParagraph"/>
              <w:numPr>
                <w:ilvl w:val="0"/>
                <w:numId w:val="2"/>
              </w:numPr>
              <w:spacing w:after="40" w:line="252"/>
            </w:pPr>
            <w:r>
              <w:rPr>
                <w:sz w:val="18"/>
                <w:szCs w:val="18"/>
              </w:rPr>
              <w:t xml:space="preserve">What if the stick is broken once, then the longer piece is broken again?</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Common mistakes</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spacing w:after="80" w:line="264"/>
            </w:pPr>
            <w:r>
              <w:rPr>
                <w:sz w:val="18"/>
                <w:szCs w:val="18"/>
              </w:rPr>
              <w:t xml:space="preserve">Double counting the failure events or assuming the cut points are ordered.</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Key takeaway</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spacing w:after="80" w:line="264"/>
            </w:pPr>
            <w:r>
              <w:rPr>
                <w:sz w:val="18"/>
                <w:szCs w:val="18"/>
              </w:rPr>
              <w:t xml:space="preserve">Draw the geometry; complement events that cannot overlap simply add.</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7738"/>
      </w:tblGrid>
      <w:tr>
        <w:trPr>
          <w:cantSplit/>
        </w:trPr>
        <w:tc>
          <w:tcPr>
            <w:tcW w:type="dxa" w:w="9638"/>
            <w:gridSpan w:val="2"/>
            <w:tcBorders>
              <w:top w:val="single" w:color="BFC7D5" w:sz="4"/>
              <w:left w:val="single" w:color="BFC7D5" w:sz="4"/>
              <w:bottom w:val="single" w:color="BFC7D5" w:sz="4"/>
              <w:right w:val="single" w:color="BFC7D5" w:sz="4"/>
            </w:tcBorders>
            <w:shd w:fill="2E75B6" w:color="auto" w:val="clear"/>
            <w:tcMar>
              <w:top w:type="dxa" w:w="80"/>
              <w:left w:type="dxa" w:w="120"/>
              <w:bottom w:type="dxa" w:w="80"/>
              <w:right w:type="dxa" w:w="120"/>
            </w:tcMar>
          </w:tcPr>
          <w:p>
            <w:pPr>
              <w:keepNext/>
            </w:pPr>
            <w:r>
              <w:rPr>
                <w:b/>
                <w:bCs/>
                <w:color w:val="FFFFFF"/>
                <w:sz w:val="21"/>
                <w:szCs w:val="21"/>
              </w:rPr>
              <w:t xml:space="preserve">Case 8 — How many random IDs before a collision?</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Prompt</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spacing w:after="80" w:line="264"/>
            </w:pPr>
            <w:r>
              <w:rPr>
                <w:sz w:val="18"/>
                <w:szCs w:val="18"/>
              </w:rPr>
              <w:t xml:space="preserve">A system assigns random 32-bit identifiers to messages. After how many messages is there a 50% chance of at least one duplicate?</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Clarifying questions</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pStyle w:val="ListParagraph"/>
              <w:numPr>
                <w:ilvl w:val="0"/>
                <w:numId w:val="2"/>
              </w:numPr>
              <w:spacing w:after="40" w:line="252"/>
            </w:pPr>
            <w:r>
              <w:rPr>
                <w:sz w:val="18"/>
                <w:szCs w:val="18"/>
              </w:rPr>
              <w:t xml:space="preserve">Uniform random assignment, independent?</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Thinking framework</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spacing w:after="80" w:line="264"/>
            </w:pPr>
            <w:r>
              <w:rPr>
                <w:sz w:val="18"/>
                <w:szCs w:val="18"/>
              </w:rPr>
              <w:t xml:space="preserve">Birthday problem with N = 2³² possible values: P(no collision after n) ≈ exp(−n²/(2N)).</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Calculation</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pStyle w:val="ListParagraph"/>
              <w:numPr>
                <w:ilvl w:val="0"/>
                <w:numId w:val="2"/>
              </w:numPr>
              <w:spacing w:after="40" w:line="252"/>
            </w:pPr>
            <w:r>
              <w:rPr>
                <w:sz w:val="18"/>
                <w:szCs w:val="18"/>
              </w:rPr>
              <w:t xml:space="preserve">Set exp(−n²/(2N)) = 0.5: n = √(2 ln 2 × N) = √(1.386 × 4.295 × 10⁹) ≈ </w:t>
            </w:r>
            <w:r>
              <w:rPr>
                <w:b/>
                <w:bCs/>
                <w:sz w:val="18"/>
                <w:szCs w:val="18"/>
              </w:rPr>
              <w:t xml:space="preserve">77,000</w:t>
            </w:r>
            <w:r>
              <w:rPr>
                <w:sz w:val="18"/>
                <w:szCs w:val="18"/>
              </w:rPr>
              <w:t xml:space="preserve">.</w:t>
            </w:r>
          </w:p>
          <w:p>
            <w:pPr>
              <w:pStyle w:val="ListParagraph"/>
              <w:numPr>
                <w:ilvl w:val="0"/>
                <w:numId w:val="2"/>
              </w:numPr>
              <w:spacing w:after="40" w:line="252"/>
            </w:pPr>
            <w:r>
              <w:rPr>
                <w:sz w:val="18"/>
                <w:szCs w:val="18"/>
              </w:rPr>
              <w:t xml:space="preserve">For 64-bit ids: about 5 × 10⁹ messages.</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Model answer</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spacing w:after="80" w:line="264"/>
            </w:pPr>
            <w:r>
              <w:rPr>
                <w:sz w:val="18"/>
                <w:szCs w:val="18"/>
              </w:rPr>
              <w:t xml:space="preserve">“Around 77 thousand, not billions: collisions appear at roughly the square root of the space. I would use 64-bit ids or a sequence number, and for critical systems I would not rely on randomness at all.”</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Follow-ups</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pStyle w:val="ListParagraph"/>
              <w:numPr>
                <w:ilvl w:val="0"/>
                <w:numId w:val="2"/>
              </w:numPr>
              <w:spacing w:after="40" w:line="252"/>
            </w:pPr>
            <w:r>
              <w:rPr>
                <w:sz w:val="18"/>
                <w:szCs w:val="18"/>
              </w:rPr>
              <w:t xml:space="preserve">What is the collision probability at 10,000 messages? (≈ 1.2%: 1 − exp(−10⁸/(2 × 4.3 × 10⁹)).)</w:t>
            </w:r>
          </w:p>
          <w:p>
            <w:pPr>
              <w:pStyle w:val="ListParagraph"/>
              <w:numPr>
                <w:ilvl w:val="0"/>
                <w:numId w:val="2"/>
              </w:numPr>
              <w:spacing w:after="40" w:line="252"/>
            </w:pPr>
            <w:r>
              <w:rPr>
                <w:sz w:val="18"/>
                <w:szCs w:val="18"/>
              </w:rPr>
              <w:t xml:space="preserve">How would you detect duplicates cheaply?</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Common mistakes</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spacing w:after="80" w:line="264"/>
            </w:pPr>
            <w:r>
              <w:rPr>
                <w:sz w:val="18"/>
                <w:szCs w:val="18"/>
              </w:rPr>
              <w:t xml:space="preserve">Estimating n ≈ N/2 instead of √N.</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Key takeaway</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spacing w:after="80" w:line="264"/>
            </w:pPr>
            <w:r>
              <w:rPr>
                <w:sz w:val="18"/>
                <w:szCs w:val="18"/>
              </w:rPr>
              <w:t xml:space="preserve">Pairs grow quadratically, so collisions arrive at about the square root of the space.</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7738"/>
      </w:tblGrid>
      <w:tr>
        <w:trPr>
          <w:cantSplit/>
        </w:trPr>
        <w:tc>
          <w:tcPr>
            <w:tcW w:type="dxa" w:w="9638"/>
            <w:gridSpan w:val="2"/>
            <w:tcBorders>
              <w:top w:val="single" w:color="BFC7D5" w:sz="4"/>
              <w:left w:val="single" w:color="BFC7D5" w:sz="4"/>
              <w:bottom w:val="single" w:color="BFC7D5" w:sz="4"/>
              <w:right w:val="single" w:color="BFC7D5" w:sz="4"/>
            </w:tcBorders>
            <w:shd w:fill="2E75B6" w:color="auto" w:val="clear"/>
            <w:tcMar>
              <w:top w:type="dxa" w:w="80"/>
              <w:left w:type="dxa" w:w="120"/>
              <w:bottom w:type="dxa" w:w="80"/>
              <w:right w:type="dxa" w:w="120"/>
            </w:tcMar>
          </w:tcPr>
          <w:p>
            <w:pPr>
              <w:keepNext/>
            </w:pPr>
            <w:r>
              <w:rPr>
                <w:b/>
                <w:bCs/>
                <w:color w:val="FFFFFF"/>
                <w:sz w:val="21"/>
                <w:szCs w:val="21"/>
              </w:rPr>
              <w:t xml:space="preserve">Case 9 — A two-regime market</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Prompt</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spacing w:after="80" w:line="264"/>
            </w:pPr>
            <w:r>
              <w:rPr>
                <w:sz w:val="18"/>
                <w:szCs w:val="18"/>
              </w:rPr>
              <w:t xml:space="preserve">Each day a Bull day is followed by a Bear day with probability 0.1, and a Bear day by a Bull day with probability 0.3. What fraction of days are Bull in the long run, how long is a typical Bull spell, and what is the probability of a Bull day in five days given Bull today?</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Clarifying questions</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pStyle w:val="ListParagraph"/>
              <w:numPr>
                <w:ilvl w:val="0"/>
                <w:numId w:val="2"/>
              </w:numPr>
              <w:spacing w:after="40" w:line="252"/>
            </w:pPr>
            <w:r>
              <w:rPr>
                <w:sz w:val="18"/>
                <w:szCs w:val="18"/>
              </w:rPr>
              <w:t xml:space="preserve">Is the chain time-homogeneous and memoryless?</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Thinking framework</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spacing w:after="80" w:line="264"/>
            </w:pPr>
            <w:r>
              <w:rPr>
                <w:sz w:val="18"/>
                <w:szCs w:val="18"/>
              </w:rPr>
              <w:t xml:space="preserve">Two-state Markov chain: stationary distribution from balance, spell lengths geometric, n-step probabilities from the matrix power.</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Calculation</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pStyle w:val="ListParagraph"/>
              <w:numPr>
                <w:ilvl w:val="0"/>
                <w:numId w:val="2"/>
              </w:numPr>
              <w:spacing w:after="40" w:line="252"/>
            </w:pPr>
            <w:r>
              <w:rPr>
                <w:sz w:val="18"/>
                <w:szCs w:val="18"/>
              </w:rPr>
              <w:t xml:space="preserve">Balance: π_B × 0.1 = π_R × 0.3 ⇒ π_B = </w:t>
            </w:r>
            <w:r>
              <w:rPr>
                <w:b/>
                <w:bCs/>
                <w:sz w:val="18"/>
                <w:szCs w:val="18"/>
              </w:rPr>
              <w:t xml:space="preserve">75%</w:t>
            </w:r>
            <w:r>
              <w:rPr>
                <w:sz w:val="18"/>
                <w:szCs w:val="18"/>
              </w:rPr>
              <w:t xml:space="preserve">.</w:t>
            </w:r>
          </w:p>
          <w:p>
            <w:pPr>
              <w:pStyle w:val="ListParagraph"/>
              <w:numPr>
                <w:ilvl w:val="0"/>
                <w:numId w:val="2"/>
              </w:numPr>
              <w:spacing w:after="40" w:line="252"/>
            </w:pPr>
            <w:r>
              <w:rPr>
                <w:sz w:val="18"/>
                <w:szCs w:val="18"/>
              </w:rPr>
              <w:t xml:space="preserve">Bull spell: 1/0.1 = 10 days; Bear spell: 1/0.3 = 3.3 days.</w:t>
            </w:r>
          </w:p>
          <w:p>
            <w:pPr>
              <w:pStyle w:val="ListParagraph"/>
              <w:numPr>
                <w:ilvl w:val="0"/>
                <w:numId w:val="2"/>
              </w:numPr>
              <w:spacing w:after="40" w:line="252"/>
            </w:pPr>
            <w:r>
              <w:rPr>
                <w:sz w:val="18"/>
                <w:szCs w:val="18"/>
              </w:rPr>
              <w:t xml:space="preserve">Five-step probability from Bull: </w:t>
            </w:r>
            <w:r>
              <w:rPr>
                <w:b/>
                <w:bCs/>
                <w:sz w:val="18"/>
                <w:szCs w:val="18"/>
              </w:rPr>
              <w:t xml:space="preserve">76.9%</w:t>
            </w:r>
            <w:r>
              <w:rPr>
                <w:sz w:val="18"/>
                <w:szCs w:val="18"/>
              </w:rPr>
              <w:t xml:space="preserve">; after 20 days: 75.0%.</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Model answer</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spacing w:after="80" w:line="264"/>
            </w:pPr>
            <w:r>
              <w:rPr>
                <w:sz w:val="18"/>
                <w:szCs w:val="18"/>
              </w:rPr>
              <w:t xml:space="preserve">“75% of days are Bull. Bull spells last ten days on average and Bear spells only three. After five days we are already close to the long-run 75%, so the chain has short memory.”</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Follow-ups</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pStyle w:val="ListParagraph"/>
              <w:numPr>
                <w:ilvl w:val="0"/>
                <w:numId w:val="2"/>
              </w:numPr>
              <w:spacing w:after="40" w:line="252"/>
            </w:pPr>
            <w:r>
              <w:rPr>
                <w:sz w:val="18"/>
                <w:szCs w:val="18"/>
              </w:rPr>
              <w:t xml:space="preserve">What if you only observe returns, not the regime? (Hidden Markov model.)</w:t>
            </w:r>
          </w:p>
          <w:p>
            <w:pPr>
              <w:pStyle w:val="ListParagraph"/>
              <w:numPr>
                <w:ilvl w:val="0"/>
                <w:numId w:val="2"/>
              </w:numPr>
              <w:spacing w:after="40" w:line="252"/>
            </w:pPr>
            <w:r>
              <w:rPr>
                <w:sz w:val="18"/>
                <w:szCs w:val="18"/>
              </w:rPr>
              <w:t xml:space="preserve">How would you estimate the transition probabilities, and with what error?</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Common mistakes</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spacing w:after="80" w:line="264"/>
            </w:pPr>
            <w:r>
              <w:rPr>
                <w:sz w:val="18"/>
                <w:szCs w:val="18"/>
              </w:rPr>
              <w:t xml:space="preserve">Taking the stationary probability as the probability of the next state.</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Key takeaway</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spacing w:after="80" w:line="264"/>
            </w:pPr>
            <w:r>
              <w:rPr>
                <w:sz w:val="18"/>
                <w:szCs w:val="18"/>
              </w:rPr>
              <w:t xml:space="preserve">Stationary distribution, spell length and mixing speed are the three numbers that describe a regime chain.</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7738"/>
      </w:tblGrid>
      <w:tr>
        <w:trPr>
          <w:cantSplit/>
        </w:trPr>
        <w:tc>
          <w:tcPr>
            <w:tcW w:type="dxa" w:w="9638"/>
            <w:gridSpan w:val="2"/>
            <w:tcBorders>
              <w:top w:val="single" w:color="BFC7D5" w:sz="4"/>
              <w:left w:val="single" w:color="BFC7D5" w:sz="4"/>
              <w:bottom w:val="single" w:color="BFC7D5" w:sz="4"/>
              <w:right w:val="single" w:color="BFC7D5" w:sz="4"/>
            </w:tcBorders>
            <w:shd w:fill="2E75B6" w:color="auto" w:val="clear"/>
            <w:tcMar>
              <w:top w:type="dxa" w:w="80"/>
              <w:left w:type="dxa" w:w="120"/>
              <w:bottom w:type="dxa" w:w="80"/>
              <w:right w:type="dxa" w:w="120"/>
            </w:tcMar>
          </w:tcPr>
          <w:p>
            <w:pPr>
              <w:keepNext/>
            </w:pPr>
            <w:r>
              <w:rPr>
                <w:b/>
                <w:bCs/>
                <w:color w:val="FFFFFF"/>
                <w:sz w:val="21"/>
                <w:szCs w:val="21"/>
              </w:rPr>
              <w:t xml:space="preserve">Case 10 — Hiring with no recall (secretary problem)</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Prompt</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spacing w:after="80" w:line="264"/>
            </w:pPr>
            <w:r>
              <w:rPr>
                <w:sz w:val="18"/>
                <w:szCs w:val="18"/>
              </w:rPr>
              <w:t xml:space="preserve">You will interview 10 candidates in random order. After each interview you must hire or reject immediately, with no recall. How do you maximise the chance of hiring the best?</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Clarifying questions</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pStyle w:val="ListParagraph"/>
              <w:numPr>
                <w:ilvl w:val="0"/>
                <w:numId w:val="2"/>
              </w:numPr>
              <w:spacing w:after="40" w:line="252"/>
            </w:pPr>
            <w:r>
              <w:rPr>
                <w:sz w:val="18"/>
                <w:szCs w:val="18"/>
              </w:rPr>
              <w:t xml:space="preserve">Only the relative rank among those seen is observable? Is the order uniformly random?</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Thinking framework</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spacing w:after="80" w:line="264"/>
            </w:pPr>
            <w:r>
              <w:rPr>
                <w:sz w:val="18"/>
                <w:szCs w:val="18"/>
              </w:rPr>
              <w:t xml:space="preserve">Optimal stopping: reject the first r, then hire the first candidate who is better than all seen so far. Choose r to maximise the success probability.</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Calculation</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pStyle w:val="ListParagraph"/>
              <w:numPr>
                <w:ilvl w:val="0"/>
                <w:numId w:val="2"/>
              </w:numPr>
              <w:spacing w:after="40" w:line="252"/>
            </w:pPr>
            <w:r>
              <w:rPr>
                <w:sz w:val="18"/>
                <w:szCs w:val="18"/>
              </w:rPr>
              <w:t xml:space="preserve">P(success | r) = (r/n) Σ_{j=r+1}^{n} 1/(j − 1).</w:t>
            </w:r>
          </w:p>
          <w:p>
            <w:pPr>
              <w:pStyle w:val="ListParagraph"/>
              <w:numPr>
                <w:ilvl w:val="0"/>
                <w:numId w:val="2"/>
              </w:numPr>
              <w:spacing w:after="40" w:line="252"/>
            </w:pPr>
            <w:r>
              <w:rPr>
                <w:sz w:val="18"/>
                <w:szCs w:val="18"/>
              </w:rPr>
              <w:t xml:space="preserve">n = 10: r = 3 gives </w:t>
            </w:r>
            <w:r>
              <w:rPr>
                <w:b/>
                <w:bCs/>
                <w:sz w:val="18"/>
                <w:szCs w:val="18"/>
              </w:rPr>
              <w:t xml:space="preserve">39.9%</w:t>
            </w:r>
            <w:r>
              <w:rPr>
                <w:sz w:val="18"/>
                <w:szCs w:val="18"/>
              </w:rPr>
              <w:t xml:space="preserve">; r = 4 gives 39.8%; r = 2 gives 36.6%.</w:t>
            </w:r>
          </w:p>
          <w:p>
            <w:pPr>
              <w:pStyle w:val="ListParagraph"/>
              <w:numPr>
                <w:ilvl w:val="0"/>
                <w:numId w:val="2"/>
              </w:numPr>
              <w:spacing w:after="40" w:line="252"/>
            </w:pPr>
            <w:r>
              <w:rPr>
                <w:sz w:val="18"/>
                <w:szCs w:val="18"/>
              </w:rPr>
              <w:t xml:space="preserve">Large n: r ≈ n/e and success ≈ 1/e = 36.8%.</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Model answer</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spacing w:after="80" w:line="264"/>
            </w:pPr>
            <w:r>
              <w:rPr>
                <w:sz w:val="18"/>
                <w:szCs w:val="18"/>
              </w:rPr>
              <w:t xml:space="preserve">“Look at roughly the first 37% of candidates, here three of ten, then take the first one who beats all of them. That gives about a 40% chance of the very best. Even though it feels low, no strategy does better.”</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Follow-ups</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pStyle w:val="ListParagraph"/>
              <w:numPr>
                <w:ilvl w:val="0"/>
                <w:numId w:val="2"/>
              </w:numPr>
              <w:spacing w:after="40" w:line="252"/>
            </w:pPr>
            <w:r>
              <w:rPr>
                <w:sz w:val="18"/>
                <w:szCs w:val="18"/>
              </w:rPr>
              <w:t xml:space="preserve">What if you only want a candidate in the top 3?</w:t>
            </w:r>
          </w:p>
          <w:p>
            <w:pPr>
              <w:pStyle w:val="ListParagraph"/>
              <w:numPr>
                <w:ilvl w:val="0"/>
                <w:numId w:val="2"/>
              </w:numPr>
              <w:spacing w:after="40" w:line="252"/>
            </w:pPr>
            <w:r>
              <w:rPr>
                <w:sz w:val="18"/>
                <w:szCs w:val="18"/>
              </w:rPr>
              <w:t xml:space="preserve">What if you can recall one rejected candidate with 50% chance of acceptance?</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Common mistakes</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spacing w:after="80" w:line="264"/>
            </w:pPr>
            <w:r>
              <w:rPr>
                <w:sz w:val="18"/>
                <w:szCs w:val="18"/>
              </w:rPr>
              <w:t xml:space="preserve">Hiring the first above-average candidate; rejecting too many (success falls sharply beyond r ≈ n/e).</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Key takeaway</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spacing w:after="80" w:line="264"/>
            </w:pPr>
            <w:r>
              <w:rPr>
                <w:sz w:val="18"/>
                <w:szCs w:val="18"/>
              </w:rPr>
              <w:t xml:space="preserve">Spend a fixed fraction of time exploring, then exploit the first outcome that beats the benchmark.</w:t>
            </w:r>
          </w:p>
        </w:tc>
      </w:tr>
    </w:tbl>
    <w:p>
      <w:pPr>
        <w:spacing w:after="100"/>
      </w:pPr>
    </w:p>
    <w:p>
      <w:pPr>
        <w:pStyle w:val="Heading1"/>
        <w:pageBreakBefore/>
      </w:pPr>
      <w:r>
        <w:t xml:space="preserve">PART XVI — Problem Bank (30 Quick Problems)</w:t>
      </w:r>
    </w:p>
    <w:p>
      <w:pPr>
        <w:spacing w:after="120" w:before="0" w:line="276"/>
      </w:pPr>
      <w:r>
        <w:t xml:space="preserve">Short problems with answers and a one-line reason. Cover the answer column and solve each in under a minute.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50"/>
        <w:gridCol w:w="4300"/>
        <w:gridCol w:w="1900"/>
        <w:gridCol w:w="2988"/>
      </w:tblGrid>
      <w:tr>
        <w:trPr>
          <w:cantSplit/>
          <w:tblHeader/>
        </w:trPr>
        <w:tc>
          <w:tcPr>
            <w:tcW w:type="dxa" w:w="45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7"/>
                <w:szCs w:val="17"/>
              </w:rPr>
              <w:t xml:space="preserve">#</w:t>
            </w:r>
          </w:p>
        </w:tc>
        <w:tc>
          <w:tcPr>
            <w:tcW w:type="dxa" w:w="43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7"/>
                <w:szCs w:val="17"/>
              </w:rPr>
              <w:t xml:space="preserve">Problem</w:t>
            </w:r>
          </w:p>
        </w:tc>
        <w:tc>
          <w:tcPr>
            <w:tcW w:type="dxa" w:w="19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7"/>
                <w:szCs w:val="17"/>
              </w:rPr>
              <w:t xml:space="preserve">Answer</w:t>
            </w:r>
          </w:p>
        </w:tc>
        <w:tc>
          <w:tcPr>
            <w:tcW w:type="dxa" w:w="2988"/>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7"/>
                <w:szCs w:val="17"/>
              </w:rPr>
              <w:t xml:space="preserve">Reasoning</w:t>
            </w:r>
          </w:p>
        </w:tc>
      </w:tr>
      <w:tr>
        <w:trPr>
          <w:cantSplit/>
        </w:trPr>
        <w:tc>
          <w:tcPr>
            <w:tcW w:type="dxa" w:w="45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1</w:t>
            </w:r>
          </w:p>
        </w:tc>
        <w:tc>
          <w:tcPr>
            <w:tcW w:type="dxa" w:w="43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Probability of at least one head in 3 flips</w:t>
            </w:r>
          </w:p>
        </w:tc>
        <w:tc>
          <w:tcPr>
            <w:tcW w:type="dxa" w:w="19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7/8</w:t>
            </w:r>
          </w:p>
        </w:tc>
        <w:tc>
          <w:tcPr>
            <w:tcW w:type="dxa" w:w="298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1 − (1/2)³</w:t>
            </w:r>
          </w:p>
        </w:tc>
      </w:tr>
      <w:tr>
        <w:trPr>
          <w:cantSplit/>
        </w:trPr>
        <w:tc>
          <w:tcPr>
            <w:tcW w:type="dxa" w:w="45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2</w:t>
            </w:r>
          </w:p>
        </w:tc>
        <w:tc>
          <w:tcPr>
            <w:tcW w:type="dxa" w:w="43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Two dice sum to 7</w:t>
            </w:r>
          </w:p>
        </w:tc>
        <w:tc>
          <w:tcPr>
            <w:tcW w:type="dxa" w:w="19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1/6</w:t>
            </w:r>
          </w:p>
        </w:tc>
        <w:tc>
          <w:tcPr>
            <w:tcW w:type="dxa" w:w="298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6 of 36 ordered outcomes</w:t>
            </w:r>
          </w:p>
        </w:tc>
      </w:tr>
      <w:tr>
        <w:trPr>
          <w:cantSplit/>
        </w:trPr>
        <w:tc>
          <w:tcPr>
            <w:tcW w:type="dxa" w:w="45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3</w:t>
            </w:r>
          </w:p>
        </w:tc>
        <w:tc>
          <w:tcPr>
            <w:tcW w:type="dxa" w:w="43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Expected flips to the first head</w:t>
            </w:r>
          </w:p>
        </w:tc>
        <w:tc>
          <w:tcPr>
            <w:tcW w:type="dxa" w:w="19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2</w:t>
            </w:r>
          </w:p>
        </w:tc>
        <w:tc>
          <w:tcPr>
            <w:tcW w:type="dxa" w:w="298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Geometric, 1/p</w:t>
            </w:r>
          </w:p>
        </w:tc>
      </w:tr>
      <w:tr>
        <w:trPr>
          <w:cantSplit/>
        </w:trPr>
        <w:tc>
          <w:tcPr>
            <w:tcW w:type="dxa" w:w="45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4</w:t>
            </w:r>
          </w:p>
        </w:tc>
        <w:tc>
          <w:tcPr>
            <w:tcW w:type="dxa" w:w="43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Three dice sum to 10</w:t>
            </w:r>
          </w:p>
        </w:tc>
        <w:tc>
          <w:tcPr>
            <w:tcW w:type="dxa" w:w="19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1/8</w:t>
            </w:r>
          </w:p>
        </w:tc>
        <w:tc>
          <w:tcPr>
            <w:tcW w:type="dxa" w:w="298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27 of 216 ordered outcomes</w:t>
            </w:r>
          </w:p>
        </w:tc>
      </w:tr>
      <w:tr>
        <w:trPr>
          <w:cantSplit/>
        </w:trPr>
        <w:tc>
          <w:tcPr>
            <w:tcW w:type="dxa" w:w="45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5</w:t>
            </w:r>
          </w:p>
        </w:tc>
        <w:tc>
          <w:tcPr>
            <w:tcW w:type="dxa" w:w="43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A random permutation of 5 items has no fixed point</w:t>
            </w:r>
          </w:p>
        </w:tc>
        <w:tc>
          <w:tcPr>
            <w:tcW w:type="dxa" w:w="19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11/30 ≈ 36.7%</w:t>
            </w:r>
          </w:p>
        </w:tc>
        <w:tc>
          <w:tcPr>
            <w:tcW w:type="dxa" w:w="298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Derangements: 44/120</w:t>
            </w:r>
          </w:p>
        </w:tc>
      </w:tr>
      <w:tr>
        <w:trPr>
          <w:cantSplit/>
        </w:trPr>
        <w:tc>
          <w:tcPr>
            <w:tcW w:type="dxa" w:w="45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6</w:t>
            </w:r>
          </w:p>
        </w:tc>
        <w:tc>
          <w:tcPr>
            <w:tcW w:type="dxa" w:w="43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Three ants on a triangle pick a direction at random; chance no collision</w:t>
            </w:r>
          </w:p>
        </w:tc>
        <w:tc>
          <w:tcPr>
            <w:tcW w:type="dxa" w:w="19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1/4</w:t>
            </w:r>
          </w:p>
        </w:tc>
        <w:tc>
          <w:tcPr>
            <w:tcW w:type="dxa" w:w="298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All clockwise or all anticlockwise: 2/2³ (for n ants on an n-gon: 2/2ⁿ)</w:t>
            </w:r>
          </w:p>
        </w:tc>
      </w:tr>
      <w:tr>
        <w:trPr>
          <w:cantSplit/>
        </w:trPr>
        <w:tc>
          <w:tcPr>
            <w:tcW w:type="dxa" w:w="45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7</w:t>
            </w:r>
          </w:p>
        </w:tc>
        <w:tc>
          <w:tcPr>
            <w:tcW w:type="dxa" w:w="43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Five-card hand with no ace</w:t>
            </w:r>
          </w:p>
        </w:tc>
        <w:tc>
          <w:tcPr>
            <w:tcW w:type="dxa" w:w="19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65.9%</w:t>
            </w:r>
          </w:p>
        </w:tc>
        <w:tc>
          <w:tcPr>
            <w:tcW w:type="dxa" w:w="298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C(48, 5)/C(52, 5)</w:t>
            </w:r>
          </w:p>
        </w:tc>
      </w:tr>
      <w:tr>
        <w:trPr>
          <w:cantSplit/>
        </w:trPr>
        <w:tc>
          <w:tcPr>
            <w:tcW w:type="dxa" w:w="45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8</w:t>
            </w:r>
          </w:p>
        </w:tc>
        <w:tc>
          <w:tcPr>
            <w:tcW w:type="dxa" w:w="43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Expected number of heads before the first tail</w:t>
            </w:r>
          </w:p>
        </w:tc>
        <w:tc>
          <w:tcPr>
            <w:tcW w:type="dxa" w:w="19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1</w:t>
            </w:r>
          </w:p>
        </w:tc>
        <w:tc>
          <w:tcPr>
            <w:tcW w:type="dxa" w:w="298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Geometric minus the final tail</w:t>
            </w:r>
          </w:p>
        </w:tc>
      </w:tr>
      <w:tr>
        <w:trPr>
          <w:cantSplit/>
        </w:trPr>
        <w:tc>
          <w:tcPr>
            <w:tcW w:type="dxa" w:w="45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9</w:t>
            </w:r>
          </w:p>
        </w:tc>
        <w:tc>
          <w:tcPr>
            <w:tcW w:type="dxa" w:w="43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Roll two dice until a 6 or 7 total: chance 6 comes first</w:t>
            </w:r>
          </w:p>
        </w:tc>
        <w:tc>
          <w:tcPr>
            <w:tcW w:type="dxa" w:w="19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5/11</w:t>
            </w:r>
          </w:p>
        </w:tc>
        <w:tc>
          <w:tcPr>
            <w:tcW w:type="dxa" w:w="298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5/36 vs 6/36</w:t>
            </w:r>
          </w:p>
        </w:tc>
      </w:tr>
      <w:tr>
        <w:trPr>
          <w:cantSplit/>
        </w:trPr>
        <w:tc>
          <w:tcPr>
            <w:tcW w:type="dxa" w:w="45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10</w:t>
            </w:r>
          </w:p>
        </w:tc>
        <w:tc>
          <w:tcPr>
            <w:tcW w:type="dxa" w:w="43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More heads than tails in 2n + 1 flips</w:t>
            </w:r>
          </w:p>
        </w:tc>
        <w:tc>
          <w:tcPr>
            <w:tcW w:type="dxa" w:w="19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1/2</w:t>
            </w:r>
          </w:p>
        </w:tc>
        <w:tc>
          <w:tcPr>
            <w:tcW w:type="dxa" w:w="298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Symmetry: heads or tails majority</w:t>
            </w:r>
          </w:p>
        </w:tc>
      </w:tr>
      <w:tr>
        <w:trPr>
          <w:cantSplit/>
        </w:trPr>
        <w:tc>
          <w:tcPr>
            <w:tcW w:type="dxa" w:w="45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11</w:t>
            </w:r>
          </w:p>
        </w:tc>
        <w:tc>
          <w:tcPr>
            <w:tcW w:type="dxa" w:w="43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Expected number of cards until the first spade</w:t>
            </w:r>
          </w:p>
        </w:tc>
        <w:tc>
          <w:tcPr>
            <w:tcW w:type="dxa" w:w="19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53/14 ≈ 3.79</w:t>
            </w:r>
          </w:p>
        </w:tc>
        <w:tc>
          <w:tcPr>
            <w:tcW w:type="dxa" w:w="298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(n + 1)/(k + 1)</w:t>
            </w:r>
          </w:p>
        </w:tc>
      </w:tr>
      <w:tr>
        <w:trPr>
          <w:cantSplit/>
        </w:trPr>
        <w:tc>
          <w:tcPr>
            <w:tcW w:type="dxa" w:w="45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12</w:t>
            </w:r>
          </w:p>
        </w:tc>
        <w:tc>
          <w:tcPr>
            <w:tcW w:type="dxa" w:w="43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Expected product of two dice</w:t>
            </w:r>
          </w:p>
        </w:tc>
        <w:tc>
          <w:tcPr>
            <w:tcW w:type="dxa" w:w="19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12.25</w:t>
            </w:r>
          </w:p>
        </w:tc>
        <w:tc>
          <w:tcPr>
            <w:tcW w:type="dxa" w:w="298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Independence: 3.5²</w:t>
            </w:r>
          </w:p>
        </w:tc>
      </w:tr>
      <w:tr>
        <w:trPr>
          <w:cantSplit/>
        </w:trPr>
        <w:tc>
          <w:tcPr>
            <w:tcW w:type="dxa" w:w="45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13</w:t>
            </w:r>
          </w:p>
        </w:tc>
        <w:tc>
          <w:tcPr>
            <w:tcW w:type="dxa" w:w="43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At least one six in six rolls</w:t>
            </w:r>
          </w:p>
        </w:tc>
        <w:tc>
          <w:tcPr>
            <w:tcW w:type="dxa" w:w="19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66.5%</w:t>
            </w:r>
          </w:p>
        </w:tc>
        <w:tc>
          <w:tcPr>
            <w:tcW w:type="dxa" w:w="298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1 − (5/6)⁶</w:t>
            </w:r>
          </w:p>
        </w:tc>
      </w:tr>
      <w:tr>
        <w:trPr>
          <w:cantSplit/>
        </w:trPr>
        <w:tc>
          <w:tcPr>
            <w:tcW w:type="dxa" w:w="45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14</w:t>
            </w:r>
          </w:p>
        </w:tc>
        <w:tc>
          <w:tcPr>
            <w:tcW w:type="dxa" w:w="43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Exactly one six in six rolls</w:t>
            </w:r>
          </w:p>
        </w:tc>
        <w:tc>
          <w:tcPr>
            <w:tcW w:type="dxa" w:w="19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40.2%</w:t>
            </w:r>
          </w:p>
        </w:tc>
        <w:tc>
          <w:tcPr>
            <w:tcW w:type="dxa" w:w="298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6 × (1/6)(5/6)⁵</w:t>
            </w:r>
          </w:p>
        </w:tc>
      </w:tr>
      <w:tr>
        <w:trPr>
          <w:cantSplit/>
        </w:trPr>
        <w:tc>
          <w:tcPr>
            <w:tcW w:type="dxa" w:w="45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15</w:t>
            </w:r>
          </w:p>
        </w:tc>
        <w:tc>
          <w:tcPr>
            <w:tcW w:type="dxa" w:w="43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100 prisoners with 50 boxes each (cycle strategy)</w:t>
            </w:r>
          </w:p>
        </w:tc>
        <w:tc>
          <w:tcPr>
            <w:tcW w:type="dxa" w:w="19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31.2%</w:t>
            </w:r>
          </w:p>
        </w:tc>
        <w:tc>
          <w:tcPr>
            <w:tcW w:type="dxa" w:w="298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No cycle longer than 50</w:t>
            </w:r>
          </w:p>
        </w:tc>
      </w:tr>
      <w:tr>
        <w:trPr>
          <w:cantSplit/>
        </w:trPr>
        <w:tc>
          <w:tcPr>
            <w:tcW w:type="dxa" w:w="45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16</w:t>
            </w:r>
          </w:p>
        </w:tc>
        <w:tc>
          <w:tcPr>
            <w:tcW w:type="dxa" w:w="43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Two dice sum to a prime</w:t>
            </w:r>
          </w:p>
        </w:tc>
        <w:tc>
          <w:tcPr>
            <w:tcW w:type="dxa" w:w="19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5/12</w:t>
            </w:r>
          </w:p>
        </w:tc>
        <w:tc>
          <w:tcPr>
            <w:tcW w:type="dxa" w:w="298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15 of 36</w:t>
            </w:r>
          </w:p>
        </w:tc>
      </w:tr>
      <w:tr>
        <w:trPr>
          <w:cantSplit/>
        </w:trPr>
        <w:tc>
          <w:tcPr>
            <w:tcW w:type="dxa" w:w="45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17</w:t>
            </w:r>
          </w:p>
        </w:tc>
        <w:tc>
          <w:tcPr>
            <w:tcW w:type="dxa" w:w="43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Cards RR, BB, RB: red face showing, other side red</w:t>
            </w:r>
          </w:p>
        </w:tc>
        <w:tc>
          <w:tcPr>
            <w:tcW w:type="dxa" w:w="19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2/3</w:t>
            </w:r>
          </w:p>
        </w:tc>
        <w:tc>
          <w:tcPr>
            <w:tcW w:type="dxa" w:w="298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Two of the three red faces are on the RR card</w:t>
            </w:r>
          </w:p>
        </w:tc>
      </w:tr>
      <w:tr>
        <w:trPr>
          <w:cantSplit/>
        </w:trPr>
        <w:tc>
          <w:tcPr>
            <w:tcW w:type="dxa" w:w="45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18</w:t>
            </w:r>
          </w:p>
        </w:tc>
        <w:tc>
          <w:tcPr>
            <w:tcW w:type="dxa" w:w="43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No two consecutive heads in 10 flips</w:t>
            </w:r>
          </w:p>
        </w:tc>
        <w:tc>
          <w:tcPr>
            <w:tcW w:type="dxa" w:w="19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14.1%</w:t>
            </w:r>
          </w:p>
        </w:tc>
        <w:tc>
          <w:tcPr>
            <w:tcW w:type="dxa" w:w="298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144/1024 (Fibonacci)</w:t>
            </w:r>
          </w:p>
        </w:tc>
      </w:tr>
      <w:tr>
        <w:trPr>
          <w:cantSplit/>
        </w:trPr>
        <w:tc>
          <w:tcPr>
            <w:tcW w:type="dxa" w:w="45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19</w:t>
            </w:r>
          </w:p>
        </w:tc>
        <w:tc>
          <w:tcPr>
            <w:tcW w:type="dxa" w:w="43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Expected rolls to see all six faces</w:t>
            </w:r>
          </w:p>
        </w:tc>
        <w:tc>
          <w:tcPr>
            <w:tcW w:type="dxa" w:w="19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14.7</w:t>
            </w:r>
          </w:p>
        </w:tc>
        <w:tc>
          <w:tcPr>
            <w:tcW w:type="dxa" w:w="298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6 × H₆</w:t>
            </w:r>
          </w:p>
        </w:tc>
      </w:tr>
      <w:tr>
        <w:trPr>
          <w:cantSplit/>
        </w:trPr>
        <w:tc>
          <w:tcPr>
            <w:tcW w:type="dxa" w:w="45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20</w:t>
            </w:r>
          </w:p>
        </w:tc>
        <w:tc>
          <w:tcPr>
            <w:tcW w:type="dxa" w:w="43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Two random integers are coprime</w:t>
            </w:r>
          </w:p>
        </w:tc>
        <w:tc>
          <w:tcPr>
            <w:tcW w:type="dxa" w:w="19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6/π² ≈ 60.8%</w:t>
            </w:r>
          </w:p>
        </w:tc>
        <w:tc>
          <w:tcPr>
            <w:tcW w:type="dxa" w:w="298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Product over primes of (1 − 1/p²)</w:t>
            </w:r>
          </w:p>
        </w:tc>
      </w:tr>
      <w:tr>
        <w:trPr>
          <w:cantSplit/>
        </w:trPr>
        <w:tc>
          <w:tcPr>
            <w:tcW w:type="dxa" w:w="45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21</w:t>
            </w:r>
          </w:p>
        </w:tc>
        <w:tc>
          <w:tcPr>
            <w:tcW w:type="dxa" w:w="43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Random point in the unit square has x + y &lt; 1</w:t>
            </w:r>
          </w:p>
        </w:tc>
        <w:tc>
          <w:tcPr>
            <w:tcW w:type="dxa" w:w="19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1/2</w:t>
            </w:r>
          </w:p>
        </w:tc>
        <w:tc>
          <w:tcPr>
            <w:tcW w:type="dxa" w:w="298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Triangle area</w:t>
            </w:r>
          </w:p>
        </w:tc>
      </w:tr>
      <w:tr>
        <w:trPr>
          <w:cantSplit/>
        </w:trPr>
        <w:tc>
          <w:tcPr>
            <w:tcW w:type="dxa" w:w="45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22</w:t>
            </w:r>
          </w:p>
        </w:tc>
        <w:tc>
          <w:tcPr>
            <w:tcW w:type="dxa" w:w="43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Expected maximum of three dice</w:t>
            </w:r>
          </w:p>
        </w:tc>
        <w:tc>
          <w:tcPr>
            <w:tcW w:type="dxa" w:w="19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4.958</w:t>
            </w:r>
          </w:p>
        </w:tc>
        <w:tc>
          <w:tcPr>
            <w:tcW w:type="dxa" w:w="298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119/24</w:t>
            </w:r>
          </w:p>
        </w:tc>
      </w:tr>
      <w:tr>
        <w:trPr>
          <w:cantSplit/>
        </w:trPr>
        <w:tc>
          <w:tcPr>
            <w:tcW w:type="dxa" w:w="45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23</w:t>
            </w:r>
          </w:p>
        </w:tc>
        <w:tc>
          <w:tcPr>
            <w:tcW w:type="dxa" w:w="43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Expected number of fixed points of a random permutation</w:t>
            </w:r>
          </w:p>
        </w:tc>
        <w:tc>
          <w:tcPr>
            <w:tcW w:type="dxa" w:w="19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1</w:t>
            </w:r>
          </w:p>
        </w:tc>
        <w:tc>
          <w:tcPr>
            <w:tcW w:type="dxa" w:w="298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n indicators of mean 1/n</w:t>
            </w:r>
          </w:p>
        </w:tc>
      </w:tr>
      <w:tr>
        <w:trPr>
          <w:cantSplit/>
        </w:trPr>
        <w:tc>
          <w:tcPr>
            <w:tcW w:type="dxa" w:w="45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24</w:t>
            </w:r>
          </w:p>
        </w:tc>
        <w:tc>
          <w:tcPr>
            <w:tcW w:type="dxa" w:w="43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People needed for a 50% shared-birthday chance</w:t>
            </w:r>
          </w:p>
        </w:tc>
        <w:tc>
          <w:tcPr>
            <w:tcW w:type="dxa" w:w="19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23</w:t>
            </w:r>
          </w:p>
        </w:tc>
        <w:tc>
          <w:tcPr>
            <w:tcW w:type="dxa" w:w="298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1 − 365!/((365 − n)! 365ⁿ)</w:t>
            </w:r>
          </w:p>
        </w:tc>
      </w:tr>
      <w:tr>
        <w:trPr>
          <w:cantSplit/>
        </w:trPr>
        <w:tc>
          <w:tcPr>
            <w:tcW w:type="dxa" w:w="45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25</w:t>
            </w:r>
          </w:p>
        </w:tc>
        <w:tc>
          <w:tcPr>
            <w:tcW w:type="dxa" w:w="43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Monty Hall: chance of winning by switching</w:t>
            </w:r>
          </w:p>
        </w:tc>
        <w:tc>
          <w:tcPr>
            <w:tcW w:type="dxa" w:w="19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2/3</w:t>
            </w:r>
          </w:p>
        </w:tc>
        <w:tc>
          <w:tcPr>
            <w:tcW w:type="dxa" w:w="298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Host’s choice is informative</w:t>
            </w:r>
          </w:p>
        </w:tc>
      </w:tr>
      <w:tr>
        <w:trPr>
          <w:cantSplit/>
        </w:trPr>
        <w:tc>
          <w:tcPr>
            <w:tcW w:type="dxa" w:w="45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26</w:t>
            </w:r>
          </w:p>
        </w:tc>
        <w:tc>
          <w:tcPr>
            <w:tcW w:type="dxa" w:w="43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First two cards both aces</w:t>
            </w:r>
          </w:p>
        </w:tc>
        <w:tc>
          <w:tcPr>
            <w:tcW w:type="dxa" w:w="19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1/221</w:t>
            </w:r>
          </w:p>
        </w:tc>
        <w:tc>
          <w:tcPr>
            <w:tcW w:type="dxa" w:w="298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4/52 × 3/51</w:t>
            </w:r>
          </w:p>
        </w:tc>
      </w:tr>
      <w:tr>
        <w:trPr>
          <w:cantSplit/>
        </w:trPr>
        <w:tc>
          <w:tcPr>
            <w:tcW w:type="dxa" w:w="45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27</w:t>
            </w:r>
          </w:p>
        </w:tc>
        <w:tc>
          <w:tcPr>
            <w:tcW w:type="dxa" w:w="43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Expected rolls to see two consecutive sixes</w:t>
            </w:r>
          </w:p>
        </w:tc>
        <w:tc>
          <w:tcPr>
            <w:tcW w:type="dxa" w:w="19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42</w:t>
            </w:r>
          </w:p>
        </w:tc>
        <w:tc>
          <w:tcPr>
            <w:tcW w:type="dxa" w:w="298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(6³ − 6)/5</w:t>
            </w:r>
          </w:p>
        </w:tc>
      </w:tr>
      <w:tr>
        <w:trPr>
          <w:cantSplit/>
        </w:trPr>
        <w:tc>
          <w:tcPr>
            <w:tcW w:type="dxa" w:w="45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28</w:t>
            </w:r>
          </w:p>
        </w:tc>
        <w:tc>
          <w:tcPr>
            <w:tcW w:type="dxa" w:w="43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Expected flips to see HHH</w:t>
            </w:r>
          </w:p>
        </w:tc>
        <w:tc>
          <w:tcPr>
            <w:tcW w:type="dxa" w:w="19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14</w:t>
            </w:r>
          </w:p>
        </w:tc>
        <w:tc>
          <w:tcPr>
            <w:tcW w:type="dxa" w:w="298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2 + 4 + 8</w:t>
            </w:r>
          </w:p>
        </w:tc>
      </w:tr>
      <w:tr>
        <w:trPr>
          <w:cantSplit/>
        </w:trPr>
        <w:tc>
          <w:tcPr>
            <w:tcW w:type="dxa" w:w="45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29</w:t>
            </w:r>
          </w:p>
        </w:tc>
        <w:tc>
          <w:tcPr>
            <w:tcW w:type="dxa" w:w="43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A group of 30 has a shared birthday</w:t>
            </w:r>
          </w:p>
        </w:tc>
        <w:tc>
          <w:tcPr>
            <w:tcW w:type="dxa" w:w="19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70.6%</w:t>
            </w:r>
          </w:p>
        </w:tc>
        <w:tc>
          <w:tcPr>
            <w:tcW w:type="dxa" w:w="298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Complement of all distinct</w:t>
            </w:r>
          </w:p>
        </w:tc>
      </w:tr>
      <w:tr>
        <w:trPr>
          <w:cantSplit/>
        </w:trPr>
        <w:tc>
          <w:tcPr>
            <w:tcW w:type="dxa" w:w="45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30</w:t>
            </w:r>
          </w:p>
        </w:tc>
        <w:tc>
          <w:tcPr>
            <w:tcW w:type="dxa" w:w="43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Variance of the sum of 100 dice</w:t>
            </w:r>
          </w:p>
        </w:tc>
        <w:tc>
          <w:tcPr>
            <w:tcW w:type="dxa" w:w="19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291.7</w:t>
            </w:r>
          </w:p>
        </w:tc>
        <w:tc>
          <w:tcPr>
            <w:tcW w:type="dxa" w:w="298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100 × 35/12</w:t>
            </w:r>
          </w:p>
        </w:tc>
      </w:tr>
    </w:tbl>
    <w:p>
      <w:pPr>
        <w:spacing w:after="100"/>
      </w:pPr>
    </w:p>
    <w:p>
      <w:pPr>
        <w:pStyle w:val="Heading1"/>
        <w:pageBreakBefore/>
      </w:pPr>
      <w:r>
        <w:t xml:space="preserve">PART XVII — Common Interview Traps</w:t>
      </w:r>
    </w:p>
    <w:p>
      <w:pPr>
        <w:spacing w:after="120" w:before="0" w:line="276"/>
      </w:pPr>
      <w:r>
        <w:t xml:space="preserve">For each trap: why it is wrong, what the interviewer is testing, and a better approach.</w:t>
      </w:r>
    </w:p>
    <w:p>
      <w:pPr>
        <w:pStyle w:val="Heading3"/>
      </w:pPr>
      <w:r>
        <w:t xml:space="preserve">1. Counting ordered versus unordered outcomes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cantSplit/>
          <w:tblHeader/>
        </w:trPr>
        <w:tc>
          <w:tcPr>
            <w:tcW w:type="dxa" w:w="23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Element</w:t>
            </w:r>
          </w:p>
        </w:tc>
        <w:tc>
          <w:tcPr>
            <w:tcW w:type="dxa" w:w="7338"/>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Detail</w:t>
            </w:r>
          </w:p>
        </w:tc>
      </w:tr>
      <w:tr>
        <w:trPr>
          <w:cantSplit/>
        </w:trPr>
        <w:tc>
          <w:tcPr>
            <w:tcW w:type="dxa" w:w="23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Why it is wrong</w:t>
            </w:r>
          </w:p>
        </w:tc>
        <w:tc>
          <w:tcPr>
            <w:tcW w:type="dxa" w:w="73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Unordered outcomes are not equally likely: {5, 2} has two orderings, {3, 3} has one.</w:t>
            </w:r>
          </w:p>
        </w:tc>
      </w:tr>
      <w:tr>
        <w:trPr>
          <w:cantSplit/>
        </w:trPr>
        <w:tc>
          <w:tcPr>
            <w:tcW w:type="dxa" w:w="23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What is tested</w:t>
            </w:r>
          </w:p>
        </w:tc>
        <w:tc>
          <w:tcPr>
            <w:tcW w:type="dxa" w:w="73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Whether you work in an equally likely space.</w:t>
            </w:r>
          </w:p>
        </w:tc>
      </w:tr>
      <w:tr>
        <w:trPr>
          <w:cantSplit/>
        </w:trPr>
        <w:tc>
          <w:tcPr>
            <w:tcW w:type="dxa" w:w="23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Better approach</w:t>
            </w:r>
          </w:p>
        </w:tc>
        <w:tc>
          <w:tcPr>
            <w:tcW w:type="dxa" w:w="73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List ordered outcomes (36 for two dice) and count.</w:t>
            </w:r>
          </w:p>
        </w:tc>
      </w:tr>
    </w:tbl>
    <w:p>
      <w:pPr>
        <w:spacing w:after="100"/>
      </w:pPr>
    </w:p>
    <w:p>
      <w:pPr>
        <w:pStyle w:val="Heading3"/>
      </w:pPr>
      <w:r>
        <w:t xml:space="preserve">2. Conditioning on the wrong event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cantSplit/>
          <w:tblHeader/>
        </w:trPr>
        <w:tc>
          <w:tcPr>
            <w:tcW w:type="dxa" w:w="23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Element</w:t>
            </w:r>
          </w:p>
        </w:tc>
        <w:tc>
          <w:tcPr>
            <w:tcW w:type="dxa" w:w="7338"/>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Detail</w:t>
            </w:r>
          </w:p>
        </w:tc>
      </w:tr>
      <w:tr>
        <w:trPr>
          <w:cantSplit/>
        </w:trPr>
        <w:tc>
          <w:tcPr>
            <w:tcW w:type="dxa" w:w="23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Why it is wrong</w:t>
            </w:r>
          </w:p>
        </w:tc>
        <w:tc>
          <w:tcPr>
            <w:tcW w:type="dxa" w:w="73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“At least one boy” and “the older child is a boy” are different conditions.</w:t>
            </w:r>
          </w:p>
        </w:tc>
      </w:tr>
      <w:tr>
        <w:trPr>
          <w:cantSplit/>
        </w:trPr>
        <w:tc>
          <w:tcPr>
            <w:tcW w:type="dxa" w:w="23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What is tested</w:t>
            </w:r>
          </w:p>
        </w:tc>
        <w:tc>
          <w:tcPr>
            <w:tcW w:type="dxa" w:w="73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Careful reading and modelling of the information.</w:t>
            </w:r>
          </w:p>
        </w:tc>
      </w:tr>
      <w:tr>
        <w:trPr>
          <w:cantSplit/>
        </w:trPr>
        <w:tc>
          <w:tcPr>
            <w:tcW w:type="dxa" w:w="23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Better approach</w:t>
            </w:r>
          </w:p>
        </w:tc>
        <w:tc>
          <w:tcPr>
            <w:tcW w:type="dxa" w:w="73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State how the information was obtained, then condition on exactly that.</w:t>
            </w:r>
          </w:p>
        </w:tc>
      </w:tr>
    </w:tbl>
    <w:p>
      <w:pPr>
        <w:spacing w:after="100"/>
      </w:pPr>
    </w:p>
    <w:p>
      <w:pPr>
        <w:pStyle w:val="Heading3"/>
      </w:pPr>
      <w:r>
        <w:t xml:space="preserve">3. The gambler’s fallacy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cantSplit/>
          <w:tblHeader/>
        </w:trPr>
        <w:tc>
          <w:tcPr>
            <w:tcW w:type="dxa" w:w="23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Element</w:t>
            </w:r>
          </w:p>
        </w:tc>
        <w:tc>
          <w:tcPr>
            <w:tcW w:type="dxa" w:w="7338"/>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Detail</w:t>
            </w:r>
          </w:p>
        </w:tc>
      </w:tr>
      <w:tr>
        <w:trPr>
          <w:cantSplit/>
        </w:trPr>
        <w:tc>
          <w:tcPr>
            <w:tcW w:type="dxa" w:w="23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Why it is wrong</w:t>
            </w:r>
          </w:p>
        </w:tc>
        <w:tc>
          <w:tcPr>
            <w:tcW w:type="dxa" w:w="73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Independent trials have no memory; a streak does not make a reversal due.</w:t>
            </w:r>
          </w:p>
        </w:tc>
      </w:tr>
      <w:tr>
        <w:trPr>
          <w:cantSplit/>
        </w:trPr>
        <w:tc>
          <w:tcPr>
            <w:tcW w:type="dxa" w:w="23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What is tested</w:t>
            </w:r>
          </w:p>
        </w:tc>
        <w:tc>
          <w:tcPr>
            <w:tcW w:type="dxa" w:w="73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Understanding independence.</w:t>
            </w:r>
          </w:p>
        </w:tc>
      </w:tr>
      <w:tr>
        <w:trPr>
          <w:cantSplit/>
        </w:trPr>
        <w:tc>
          <w:tcPr>
            <w:tcW w:type="dxa" w:w="23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Better approach</w:t>
            </w:r>
          </w:p>
        </w:tc>
        <w:tc>
          <w:tcPr>
            <w:tcW w:type="dxa" w:w="73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Compute the probability of the streak in advance, not the next flip.</w:t>
            </w:r>
          </w:p>
        </w:tc>
      </w:tr>
    </w:tbl>
    <w:p>
      <w:pPr>
        <w:spacing w:after="100"/>
      </w:pPr>
    </w:p>
    <w:p>
      <w:pPr>
        <w:pStyle w:val="Heading3"/>
      </w:pPr>
      <w:r>
        <w:t xml:space="preserve">4. Base-rate neglect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cantSplit/>
          <w:tblHeader/>
        </w:trPr>
        <w:tc>
          <w:tcPr>
            <w:tcW w:type="dxa" w:w="23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Element</w:t>
            </w:r>
          </w:p>
        </w:tc>
        <w:tc>
          <w:tcPr>
            <w:tcW w:type="dxa" w:w="7338"/>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Detail</w:t>
            </w:r>
          </w:p>
        </w:tc>
      </w:tr>
      <w:tr>
        <w:trPr>
          <w:cantSplit/>
        </w:trPr>
        <w:tc>
          <w:tcPr>
            <w:tcW w:type="dxa" w:w="23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Why it is wrong</w:t>
            </w:r>
          </w:p>
        </w:tc>
        <w:tc>
          <w:tcPr>
            <w:tcW w:type="dxa" w:w="73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A 95% accurate test with a rare condition still gives mostly false positives (4.5% in the insider example).</w:t>
            </w:r>
          </w:p>
        </w:tc>
      </w:tr>
      <w:tr>
        <w:trPr>
          <w:cantSplit/>
        </w:trPr>
        <w:tc>
          <w:tcPr>
            <w:tcW w:type="dxa" w:w="23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What is tested</w:t>
            </w:r>
          </w:p>
        </w:tc>
        <w:tc>
          <w:tcPr>
            <w:tcW w:type="dxa" w:w="73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Bayes’ rule discipline.</w:t>
            </w:r>
          </w:p>
        </w:tc>
      </w:tr>
      <w:tr>
        <w:trPr>
          <w:cantSplit/>
        </w:trPr>
        <w:tc>
          <w:tcPr>
            <w:tcW w:type="dxa" w:w="23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Better approach</w:t>
            </w:r>
          </w:p>
        </w:tc>
        <w:tc>
          <w:tcPr>
            <w:tcW w:type="dxa" w:w="73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Use natural frequencies or odds with the prior.</w:t>
            </w:r>
          </w:p>
        </w:tc>
      </w:tr>
    </w:tbl>
    <w:p>
      <w:pPr>
        <w:spacing w:after="100"/>
      </w:pPr>
    </w:p>
    <w:p>
      <w:pPr>
        <w:pStyle w:val="Heading3"/>
      </w:pPr>
      <w:r>
        <w:t xml:space="preserve">5. Assuming independence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cantSplit/>
          <w:tblHeader/>
        </w:trPr>
        <w:tc>
          <w:tcPr>
            <w:tcW w:type="dxa" w:w="23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Element</w:t>
            </w:r>
          </w:p>
        </w:tc>
        <w:tc>
          <w:tcPr>
            <w:tcW w:type="dxa" w:w="7338"/>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Detail</w:t>
            </w:r>
          </w:p>
        </w:tc>
      </w:tr>
      <w:tr>
        <w:trPr>
          <w:cantSplit/>
        </w:trPr>
        <w:tc>
          <w:tcPr>
            <w:tcW w:type="dxa" w:w="23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Why it is wrong</w:t>
            </w:r>
          </w:p>
        </w:tc>
        <w:tc>
          <w:tcPr>
            <w:tcW w:type="dxa" w:w="73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Correlated events do not multiply, and correlation rises in a crisis.</w:t>
            </w:r>
          </w:p>
        </w:tc>
      </w:tr>
      <w:tr>
        <w:trPr>
          <w:cantSplit/>
        </w:trPr>
        <w:tc>
          <w:tcPr>
            <w:tcW w:type="dxa" w:w="23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What is tested</w:t>
            </w:r>
          </w:p>
        </w:tc>
        <w:tc>
          <w:tcPr>
            <w:tcW w:type="dxa" w:w="73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Realism about dependence.</w:t>
            </w:r>
          </w:p>
        </w:tc>
      </w:tr>
      <w:tr>
        <w:trPr>
          <w:cantSplit/>
        </w:trPr>
        <w:tc>
          <w:tcPr>
            <w:tcW w:type="dxa" w:w="23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Better approach</w:t>
            </w:r>
          </w:p>
        </w:tc>
        <w:tc>
          <w:tcPr>
            <w:tcW w:type="dxa" w:w="73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Ask whether events are independent given the model, and test the sensitivity.</w:t>
            </w:r>
          </w:p>
        </w:tc>
      </w:tr>
    </w:tbl>
    <w:p>
      <w:pPr>
        <w:spacing w:after="100"/>
      </w:pPr>
    </w:p>
    <w:p>
      <w:pPr>
        <w:pStyle w:val="Heading3"/>
      </w:pPr>
      <w:r>
        <w:t xml:space="preserve">6. Adding probabilities of overlapping events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cantSplit/>
          <w:tblHeader/>
        </w:trPr>
        <w:tc>
          <w:tcPr>
            <w:tcW w:type="dxa" w:w="23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Element</w:t>
            </w:r>
          </w:p>
        </w:tc>
        <w:tc>
          <w:tcPr>
            <w:tcW w:type="dxa" w:w="7338"/>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Detail</w:t>
            </w:r>
          </w:p>
        </w:tc>
      </w:tr>
      <w:tr>
        <w:trPr>
          <w:cantSplit/>
        </w:trPr>
        <w:tc>
          <w:tcPr>
            <w:tcW w:type="dxa" w:w="23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Why it is wrong</w:t>
            </w:r>
          </w:p>
        </w:tc>
        <w:tc>
          <w:tcPr>
            <w:tcW w:type="dxa" w:w="73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P(A ∪ B) ≠ P(A) + P(B) unless they are exclusive.</w:t>
            </w:r>
          </w:p>
        </w:tc>
      </w:tr>
      <w:tr>
        <w:trPr>
          <w:cantSplit/>
        </w:trPr>
        <w:tc>
          <w:tcPr>
            <w:tcW w:type="dxa" w:w="23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What is tested</w:t>
            </w:r>
          </w:p>
        </w:tc>
        <w:tc>
          <w:tcPr>
            <w:tcW w:type="dxa" w:w="73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Inclusion–exclusion.</w:t>
            </w:r>
          </w:p>
        </w:tc>
      </w:tr>
      <w:tr>
        <w:trPr>
          <w:cantSplit/>
        </w:trPr>
        <w:tc>
          <w:tcPr>
            <w:tcW w:type="dxa" w:w="23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Better approach</w:t>
            </w:r>
          </w:p>
        </w:tc>
        <w:tc>
          <w:tcPr>
            <w:tcW w:type="dxa" w:w="73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Subtract the intersection or use the complement.</w:t>
            </w:r>
          </w:p>
        </w:tc>
      </w:tr>
    </w:tbl>
    <w:p>
      <w:pPr>
        <w:spacing w:after="100"/>
      </w:pPr>
    </w:p>
    <w:p>
      <w:pPr>
        <w:pStyle w:val="Heading3"/>
      </w:pPr>
      <w:r>
        <w:t xml:space="preserve">7. E[X/Y] = E[X]/E[Y]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cantSplit/>
          <w:tblHeader/>
        </w:trPr>
        <w:tc>
          <w:tcPr>
            <w:tcW w:type="dxa" w:w="23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Element</w:t>
            </w:r>
          </w:p>
        </w:tc>
        <w:tc>
          <w:tcPr>
            <w:tcW w:type="dxa" w:w="7338"/>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Detail</w:t>
            </w:r>
          </w:p>
        </w:tc>
      </w:tr>
      <w:tr>
        <w:trPr>
          <w:cantSplit/>
        </w:trPr>
        <w:tc>
          <w:tcPr>
            <w:tcW w:type="dxa" w:w="23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Why it is wrong</w:t>
            </w:r>
          </w:p>
        </w:tc>
        <w:tc>
          <w:tcPr>
            <w:tcW w:type="dxa" w:w="73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Expectation is linear only for sums; Jensen’s inequality governs convex functions.</w:t>
            </w:r>
          </w:p>
        </w:tc>
      </w:tr>
      <w:tr>
        <w:trPr>
          <w:cantSplit/>
        </w:trPr>
        <w:tc>
          <w:tcPr>
            <w:tcW w:type="dxa" w:w="23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What is tested</w:t>
            </w:r>
          </w:p>
        </w:tc>
        <w:tc>
          <w:tcPr>
            <w:tcW w:type="dxa" w:w="73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Mathematical care.</w:t>
            </w:r>
          </w:p>
        </w:tc>
      </w:tr>
      <w:tr>
        <w:trPr>
          <w:cantSplit/>
        </w:trPr>
        <w:tc>
          <w:tcPr>
            <w:tcW w:type="dxa" w:w="23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Better approach</w:t>
            </w:r>
          </w:p>
        </w:tc>
        <w:tc>
          <w:tcPr>
            <w:tcW w:type="dxa" w:w="73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Write the quantity as a sum, or use conditioning.</w:t>
            </w:r>
          </w:p>
        </w:tc>
      </w:tr>
    </w:tbl>
    <w:p>
      <w:pPr>
        <w:spacing w:after="100"/>
      </w:pPr>
    </w:p>
    <w:p>
      <w:pPr>
        <w:pStyle w:val="Heading3"/>
      </w:pPr>
      <w:r>
        <w:t xml:space="preserve">8. Uncorrelated means independent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cantSplit/>
          <w:tblHeader/>
        </w:trPr>
        <w:tc>
          <w:tcPr>
            <w:tcW w:type="dxa" w:w="23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Element</w:t>
            </w:r>
          </w:p>
        </w:tc>
        <w:tc>
          <w:tcPr>
            <w:tcW w:type="dxa" w:w="7338"/>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Detail</w:t>
            </w:r>
          </w:p>
        </w:tc>
      </w:tr>
      <w:tr>
        <w:trPr>
          <w:cantSplit/>
        </w:trPr>
        <w:tc>
          <w:tcPr>
            <w:tcW w:type="dxa" w:w="23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Why it is wrong</w:t>
            </w:r>
          </w:p>
        </w:tc>
        <w:tc>
          <w:tcPr>
            <w:tcW w:type="dxa" w:w="73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Y = X² is uncorrelated with symmetric X but fully dependent.</w:t>
            </w:r>
          </w:p>
        </w:tc>
      </w:tr>
      <w:tr>
        <w:trPr>
          <w:cantSplit/>
        </w:trPr>
        <w:tc>
          <w:tcPr>
            <w:tcW w:type="dxa" w:w="23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What is tested</w:t>
            </w:r>
          </w:p>
        </w:tc>
        <w:tc>
          <w:tcPr>
            <w:tcW w:type="dxa" w:w="73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Understanding of dependence.</w:t>
            </w:r>
          </w:p>
        </w:tc>
      </w:tr>
      <w:tr>
        <w:trPr>
          <w:cantSplit/>
        </w:trPr>
        <w:tc>
          <w:tcPr>
            <w:tcW w:type="dxa" w:w="23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Better approach</w:t>
            </w:r>
          </w:p>
        </w:tc>
        <w:tc>
          <w:tcPr>
            <w:tcW w:type="dxa" w:w="73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Say “uncorrelated” for covariance zero and “independent” only for the full distribution.</w:t>
            </w:r>
          </w:p>
        </w:tc>
      </w:tr>
    </w:tbl>
    <w:p>
      <w:pPr>
        <w:spacing w:after="100"/>
      </w:pPr>
    </w:p>
    <w:p>
      <w:pPr>
        <w:pStyle w:val="Heading3"/>
      </w:pPr>
      <w:r>
        <w:t xml:space="preserve">9. Variance of a difference shrinks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cantSplit/>
          <w:tblHeader/>
        </w:trPr>
        <w:tc>
          <w:tcPr>
            <w:tcW w:type="dxa" w:w="23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Element</w:t>
            </w:r>
          </w:p>
        </w:tc>
        <w:tc>
          <w:tcPr>
            <w:tcW w:type="dxa" w:w="7338"/>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Detail</w:t>
            </w:r>
          </w:p>
        </w:tc>
      </w:tr>
      <w:tr>
        <w:trPr>
          <w:cantSplit/>
        </w:trPr>
        <w:tc>
          <w:tcPr>
            <w:tcW w:type="dxa" w:w="23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Why it is wrong</w:t>
            </w:r>
          </w:p>
        </w:tc>
        <w:tc>
          <w:tcPr>
            <w:tcW w:type="dxa" w:w="73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Var(X − Y) = Var X + Var Y − 2 Cov.</w:t>
            </w:r>
          </w:p>
        </w:tc>
      </w:tr>
      <w:tr>
        <w:trPr>
          <w:cantSplit/>
        </w:trPr>
        <w:tc>
          <w:tcPr>
            <w:tcW w:type="dxa" w:w="23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What is tested</w:t>
            </w:r>
          </w:p>
        </w:tc>
        <w:tc>
          <w:tcPr>
            <w:tcW w:type="dxa" w:w="73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Risk intuition.</w:t>
            </w:r>
          </w:p>
        </w:tc>
      </w:tr>
      <w:tr>
        <w:trPr>
          <w:cantSplit/>
        </w:trPr>
        <w:tc>
          <w:tcPr>
            <w:tcW w:type="dxa" w:w="23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Better approach</w:t>
            </w:r>
          </w:p>
        </w:tc>
        <w:tc>
          <w:tcPr>
            <w:tcW w:type="dxa" w:w="73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Write the covariance term explicitly.</w:t>
            </w:r>
          </w:p>
        </w:tc>
      </w:tr>
    </w:tbl>
    <w:p>
      <w:pPr>
        <w:spacing w:after="100"/>
      </w:pPr>
    </w:p>
    <w:p>
      <w:pPr>
        <w:pStyle w:val="Heading3"/>
      </w:pPr>
      <w:r>
        <w:t xml:space="preserve">10. Ignoring how the information is selected (Monty Hall)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cantSplit/>
          <w:tblHeader/>
        </w:trPr>
        <w:tc>
          <w:tcPr>
            <w:tcW w:type="dxa" w:w="23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Element</w:t>
            </w:r>
          </w:p>
        </w:tc>
        <w:tc>
          <w:tcPr>
            <w:tcW w:type="dxa" w:w="7338"/>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Detail</w:t>
            </w:r>
          </w:p>
        </w:tc>
      </w:tr>
      <w:tr>
        <w:trPr>
          <w:cantSplit/>
        </w:trPr>
        <w:tc>
          <w:tcPr>
            <w:tcW w:type="dxa" w:w="23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Why it is wrong</w:t>
            </w:r>
          </w:p>
        </w:tc>
        <w:tc>
          <w:tcPr>
            <w:tcW w:type="dxa" w:w="73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The host’s knowledge changes the conditional probability.</w:t>
            </w:r>
          </w:p>
        </w:tc>
      </w:tr>
      <w:tr>
        <w:trPr>
          <w:cantSplit/>
        </w:trPr>
        <w:tc>
          <w:tcPr>
            <w:tcW w:type="dxa" w:w="23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What is tested</w:t>
            </w:r>
          </w:p>
        </w:tc>
        <w:tc>
          <w:tcPr>
            <w:tcW w:type="dxa" w:w="73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Modelling the data-generating process.</w:t>
            </w:r>
          </w:p>
        </w:tc>
      </w:tr>
      <w:tr>
        <w:trPr>
          <w:cantSplit/>
        </w:trPr>
        <w:tc>
          <w:tcPr>
            <w:tcW w:type="dxa" w:w="23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Better approach</w:t>
            </w:r>
          </w:p>
        </w:tc>
        <w:tc>
          <w:tcPr>
            <w:tcW w:type="dxa" w:w="73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List the cases and the host’s rule.</w:t>
            </w:r>
          </w:p>
        </w:tc>
      </w:tr>
    </w:tbl>
    <w:p>
      <w:pPr>
        <w:spacing w:after="100"/>
      </w:pPr>
    </w:p>
    <w:p>
      <w:pPr>
        <w:pStyle w:val="Heading3"/>
      </w:pPr>
      <w:r>
        <w:t xml:space="preserve">11. Assuming normality for tails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cantSplit/>
          <w:tblHeader/>
        </w:trPr>
        <w:tc>
          <w:tcPr>
            <w:tcW w:type="dxa" w:w="23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Element</w:t>
            </w:r>
          </w:p>
        </w:tc>
        <w:tc>
          <w:tcPr>
            <w:tcW w:type="dxa" w:w="7338"/>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Detail</w:t>
            </w:r>
          </w:p>
        </w:tc>
      </w:tr>
      <w:tr>
        <w:trPr>
          <w:cantSplit/>
        </w:trPr>
        <w:tc>
          <w:tcPr>
            <w:tcW w:type="dxa" w:w="23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Why it is wrong</w:t>
            </w:r>
          </w:p>
        </w:tc>
        <w:tc>
          <w:tcPr>
            <w:tcW w:type="dxa" w:w="73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Real returns have heavy tails; the CLT says nothing about extreme quantiles.</w:t>
            </w:r>
          </w:p>
        </w:tc>
      </w:tr>
      <w:tr>
        <w:trPr>
          <w:cantSplit/>
        </w:trPr>
        <w:tc>
          <w:tcPr>
            <w:tcW w:type="dxa" w:w="23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What is tested</w:t>
            </w:r>
          </w:p>
        </w:tc>
        <w:tc>
          <w:tcPr>
            <w:tcW w:type="dxa" w:w="73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Statistical realism.</w:t>
            </w:r>
          </w:p>
        </w:tc>
      </w:tr>
      <w:tr>
        <w:trPr>
          <w:cantSplit/>
        </w:trPr>
        <w:tc>
          <w:tcPr>
            <w:tcW w:type="dxa" w:w="23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Better approach</w:t>
            </w:r>
          </w:p>
        </w:tc>
        <w:tc>
          <w:tcPr>
            <w:tcW w:type="dxa" w:w="73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State when normality is used and what the tail risk is.</w:t>
            </w:r>
          </w:p>
        </w:tc>
      </w:tr>
    </w:tbl>
    <w:p>
      <w:pPr>
        <w:spacing w:after="100"/>
      </w:pPr>
    </w:p>
    <w:p>
      <w:pPr>
        <w:pStyle w:val="Heading3"/>
      </w:pPr>
      <w:r>
        <w:t xml:space="preserve">12. Reading a p-value as the probability the hypothesis is true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cantSplit/>
          <w:tblHeader/>
        </w:trPr>
        <w:tc>
          <w:tcPr>
            <w:tcW w:type="dxa" w:w="23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Element</w:t>
            </w:r>
          </w:p>
        </w:tc>
        <w:tc>
          <w:tcPr>
            <w:tcW w:type="dxa" w:w="7338"/>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Detail</w:t>
            </w:r>
          </w:p>
        </w:tc>
      </w:tr>
      <w:tr>
        <w:trPr>
          <w:cantSplit/>
        </w:trPr>
        <w:tc>
          <w:tcPr>
            <w:tcW w:type="dxa" w:w="23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Why it is wrong</w:t>
            </w:r>
          </w:p>
        </w:tc>
        <w:tc>
          <w:tcPr>
            <w:tcW w:type="dxa" w:w="73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A p-value of 0.03 does not mean a 97% chance the edge is real. If 10% of strategies are truly good, power is 80% and α = 5%, then P(real | significant) = 0.08/(0.08 + 0.045) ≈ </w:t>
            </w:r>
            <w:r>
              <w:rPr>
                <w:b/>
                <w:bCs/>
                <w:sz w:val="18"/>
                <w:szCs w:val="18"/>
              </w:rPr>
              <w:t xml:space="preserve">64%</w:t>
            </w:r>
            <w:r>
              <w:rPr>
                <w:sz w:val="18"/>
                <w:szCs w:val="18"/>
              </w:rPr>
              <w:t xml:space="preserve">.</w:t>
            </w:r>
          </w:p>
        </w:tc>
      </w:tr>
      <w:tr>
        <w:trPr>
          <w:cantSplit/>
        </w:trPr>
        <w:tc>
          <w:tcPr>
            <w:tcW w:type="dxa" w:w="23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What is tested</w:t>
            </w:r>
          </w:p>
        </w:tc>
        <w:tc>
          <w:tcPr>
            <w:tcW w:type="dxa" w:w="73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Bayesian thinking and base rates.</w:t>
            </w:r>
          </w:p>
        </w:tc>
      </w:tr>
      <w:tr>
        <w:trPr>
          <w:cantSplit/>
        </w:trPr>
        <w:tc>
          <w:tcPr>
            <w:tcW w:type="dxa" w:w="23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Better approach</w:t>
            </w:r>
          </w:p>
        </w:tc>
        <w:tc>
          <w:tcPr>
            <w:tcW w:type="dxa" w:w="73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Combine the prior with the likelihood.</w:t>
            </w:r>
          </w:p>
        </w:tc>
      </w:tr>
    </w:tbl>
    <w:p>
      <w:pPr>
        <w:spacing w:after="100"/>
      </w:pPr>
    </w:p>
    <w:p>
      <w:pPr>
        <w:pStyle w:val="Heading3"/>
      </w:pPr>
      <w:r>
        <w:t xml:space="preserve">13. Confusing P(A | B) with P(B | A) (prosecutor’s fallacy)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cantSplit/>
          <w:tblHeader/>
        </w:trPr>
        <w:tc>
          <w:tcPr>
            <w:tcW w:type="dxa" w:w="23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Element</w:t>
            </w:r>
          </w:p>
        </w:tc>
        <w:tc>
          <w:tcPr>
            <w:tcW w:type="dxa" w:w="7338"/>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Detail</w:t>
            </w:r>
          </w:p>
        </w:tc>
      </w:tr>
      <w:tr>
        <w:trPr>
          <w:cantSplit/>
        </w:trPr>
        <w:tc>
          <w:tcPr>
            <w:tcW w:type="dxa" w:w="23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Why it is wrong</w:t>
            </w:r>
          </w:p>
        </w:tc>
        <w:tc>
          <w:tcPr>
            <w:tcW w:type="dxa" w:w="73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P(evidence | innocent) is not P(innocent | evidence).</w:t>
            </w:r>
          </w:p>
        </w:tc>
      </w:tr>
      <w:tr>
        <w:trPr>
          <w:cantSplit/>
        </w:trPr>
        <w:tc>
          <w:tcPr>
            <w:tcW w:type="dxa" w:w="23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What is tested</w:t>
            </w:r>
          </w:p>
        </w:tc>
        <w:tc>
          <w:tcPr>
            <w:tcW w:type="dxa" w:w="73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Conditional probability direction.</w:t>
            </w:r>
          </w:p>
        </w:tc>
      </w:tr>
      <w:tr>
        <w:trPr>
          <w:cantSplit/>
        </w:trPr>
        <w:tc>
          <w:tcPr>
            <w:tcW w:type="dxa" w:w="23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Better approach</w:t>
            </w:r>
          </w:p>
        </w:tc>
        <w:tc>
          <w:tcPr>
            <w:tcW w:type="dxa" w:w="73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Write both conditionals and apply Bayes.</w:t>
            </w:r>
          </w:p>
        </w:tc>
      </w:tr>
    </w:tbl>
    <w:p>
      <w:pPr>
        <w:spacing w:after="100"/>
      </w:pPr>
    </w:p>
    <w:p>
      <w:pPr>
        <w:pStyle w:val="Heading3"/>
      </w:pPr>
      <w:r>
        <w:t xml:space="preserve">14. Ignoring sample size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cantSplit/>
          <w:tblHeader/>
        </w:trPr>
        <w:tc>
          <w:tcPr>
            <w:tcW w:type="dxa" w:w="23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Element</w:t>
            </w:r>
          </w:p>
        </w:tc>
        <w:tc>
          <w:tcPr>
            <w:tcW w:type="dxa" w:w="7338"/>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Detail</w:t>
            </w:r>
          </w:p>
        </w:tc>
      </w:tr>
      <w:tr>
        <w:trPr>
          <w:cantSplit/>
        </w:trPr>
        <w:tc>
          <w:tcPr>
            <w:tcW w:type="dxa" w:w="23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Why it is wrong</w:t>
            </w:r>
          </w:p>
        </w:tc>
        <w:tc>
          <w:tcPr>
            <w:tcW w:type="dxa" w:w="73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A 60% win rate in 20 trades is not distinguishable from 50% (P(≥ 12 wins) = 25%).</w:t>
            </w:r>
          </w:p>
        </w:tc>
      </w:tr>
      <w:tr>
        <w:trPr>
          <w:cantSplit/>
        </w:trPr>
        <w:tc>
          <w:tcPr>
            <w:tcW w:type="dxa" w:w="23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What is tested</w:t>
            </w:r>
          </w:p>
        </w:tc>
        <w:tc>
          <w:tcPr>
            <w:tcW w:type="dxa" w:w="73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Estimation awareness.</w:t>
            </w:r>
          </w:p>
        </w:tc>
      </w:tr>
      <w:tr>
        <w:trPr>
          <w:cantSplit/>
        </w:trPr>
        <w:tc>
          <w:tcPr>
            <w:tcW w:type="dxa" w:w="23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Better approach</w:t>
            </w:r>
          </w:p>
        </w:tc>
        <w:tc>
          <w:tcPr>
            <w:tcW w:type="dxa" w:w="73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Compute the standard error and the number of trials needed.</w:t>
            </w:r>
          </w:p>
        </w:tc>
      </w:tr>
    </w:tbl>
    <w:p>
      <w:pPr>
        <w:spacing w:after="100"/>
      </w:pPr>
    </w:p>
    <w:p>
      <w:pPr>
        <w:pStyle w:val="Heading3"/>
      </w:pPr>
      <w:r>
        <w:t xml:space="preserve">15. Over-complicating a symmetry problem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cantSplit/>
          <w:tblHeader/>
        </w:trPr>
        <w:tc>
          <w:tcPr>
            <w:tcW w:type="dxa" w:w="23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Element</w:t>
            </w:r>
          </w:p>
        </w:tc>
        <w:tc>
          <w:tcPr>
            <w:tcW w:type="dxa" w:w="7338"/>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Detail</w:t>
            </w:r>
          </w:p>
        </w:tc>
      </w:tr>
      <w:tr>
        <w:trPr>
          <w:cantSplit/>
        </w:trPr>
        <w:tc>
          <w:tcPr>
            <w:tcW w:type="dxa" w:w="23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Why it is wrong</w:t>
            </w:r>
          </w:p>
        </w:tc>
        <w:tc>
          <w:tcPr>
            <w:tcW w:type="dxa" w:w="73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Long calculations hide the one-line argument (the probability the highest of 3 cards is first is 1/3).</w:t>
            </w:r>
          </w:p>
        </w:tc>
      </w:tr>
      <w:tr>
        <w:trPr>
          <w:cantSplit/>
        </w:trPr>
        <w:tc>
          <w:tcPr>
            <w:tcW w:type="dxa" w:w="23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What is tested</w:t>
            </w:r>
          </w:p>
        </w:tc>
        <w:tc>
          <w:tcPr>
            <w:tcW w:type="dxa" w:w="73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Insight over brute force.</w:t>
            </w:r>
          </w:p>
        </w:tc>
      </w:tr>
      <w:tr>
        <w:trPr>
          <w:cantSplit/>
        </w:trPr>
        <w:tc>
          <w:tcPr>
            <w:tcW w:type="dxa" w:w="23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Better approach</w:t>
            </w:r>
          </w:p>
        </w:tc>
        <w:tc>
          <w:tcPr>
            <w:tcW w:type="dxa" w:w="73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Ask which outcomes are interchangeable.</w:t>
            </w:r>
          </w:p>
        </w:tc>
      </w:tr>
    </w:tbl>
    <w:p>
      <w:pPr>
        <w:spacing w:after="100"/>
      </w:pPr>
    </w:p>
    <w:p>
      <w:pPr>
        <w:pStyle w:val="Heading1"/>
        <w:pageBreakBefore/>
      </w:pPr>
      <w:r>
        <w:t xml:space="preserve">PART XVIII — How to Verbalise Your Thinking</w:t>
      </w:r>
    </w:p>
    <w:p>
      <w:pPr>
        <w:spacing w:after="120" w:before="0" w:line="276"/>
      </w:pPr>
      <w:r>
        <w:t xml:space="preserve">A probability answer should sound like a short, confident piece of reasoning. The interviewer is judging whether you could explain a model to a colleague at the desk.</w:t>
      </w:r>
    </w:p>
    <w:p>
      <w:pPr>
        <w:pStyle w:val="Heading2"/>
      </w:pPr>
      <w:r>
        <w:t xml:space="preserve">18.1 The Three Versions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7638"/>
      </w:tblGrid>
      <w:tr>
        <w:trPr>
          <w:cantSplit/>
          <w:tblHeader/>
        </w:trPr>
        <w:tc>
          <w:tcPr>
            <w:tcW w:type="dxa" w:w="20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Version</w:t>
            </w:r>
          </w:p>
        </w:tc>
        <w:tc>
          <w:tcPr>
            <w:tcW w:type="dxa" w:w="7638"/>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Script</w:t>
            </w:r>
          </w:p>
        </w:tc>
      </w:tr>
      <w:tr>
        <w:trPr>
          <w:cantSplit/>
        </w:trPr>
        <w:tc>
          <w:tcPr>
            <w:tcW w:type="dxa" w:w="20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b/>
                <w:bCs/>
                <w:sz w:val="18"/>
                <w:szCs w:val="18"/>
              </w:rPr>
              <w:t xml:space="preserve">20-second</w:t>
            </w:r>
          </w:p>
        </w:tc>
        <w:tc>
          <w:tcPr>
            <w:tcW w:type="dxa" w:w="76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“This is a [complement / conditional / linearity] problem. The model is …, so the probability is …, about X%. That passes my sanity check because …”</w:t>
            </w:r>
          </w:p>
        </w:tc>
      </w:tr>
      <w:tr>
        <w:trPr>
          <w:cantSplit/>
        </w:trPr>
        <w:tc>
          <w:tcPr>
            <w:tcW w:type="dxa" w:w="20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b/>
                <w:bCs/>
                <w:sz w:val="18"/>
                <w:szCs w:val="18"/>
              </w:rPr>
              <w:t xml:space="preserve">60-second</w:t>
            </w:r>
          </w:p>
        </w:tc>
        <w:tc>
          <w:tcPr>
            <w:tcW w:type="dxa" w:w="76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“Let me set up the experiment: [assumptions]. The relevant outcomes are …. I will use [method] because …. That gives [calculation]. The answer is …. As a check, [limiting case or symmetry]. The intuition is …, and in trading this shows up as …”</w:t>
            </w:r>
          </w:p>
        </w:tc>
      </w:tr>
      <w:tr>
        <w:trPr>
          <w:cantSplit/>
        </w:trPr>
        <w:tc>
          <w:tcPr>
            <w:tcW w:type="dxa" w:w="20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b/>
                <w:bCs/>
                <w:sz w:val="18"/>
                <w:szCs w:val="18"/>
              </w:rPr>
              <w:t xml:space="preserve">Advanced</w:t>
            </w:r>
          </w:p>
        </w:tc>
        <w:tc>
          <w:tcPr>
            <w:tcW w:type="dxa" w:w="76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Adds the assumptions you are relaxing (independence, normality), the sensitivity of the answer to them, and how you would estimate the inputs from data.</w:t>
            </w:r>
          </w:p>
        </w:tc>
      </w:tr>
    </w:tbl>
    <w:p>
      <w:pPr>
        <w:spacing w:after="100"/>
      </w:pPr>
    </w:p>
    <w:p>
      <w:pPr>
        <w:pStyle w:val="Heading2"/>
      </w:pPr>
      <w:r>
        <w:t xml:space="preserve">18.2 Full Spoken Example — Waiting for a Pattern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2E7D32" w:sz="24"/>
              <w:bottom w:val="none" w:color="FFFFFF" w:sz="0"/>
              <w:right w:val="none" w:color="FFFFFF" w:sz="0"/>
            </w:tcBorders>
            <w:shd w:fill="EAF6EC" w:color="auto" w:val="clear"/>
            <w:tcMar>
              <w:top w:type="dxa" w:w="120"/>
              <w:left w:type="dxa" w:w="220"/>
              <w:bottom w:type="dxa" w:w="100"/>
              <w:right w:type="dxa" w:w="200"/>
            </w:tcMar>
          </w:tcPr>
          <w:p>
            <w:pPr>
              <w:keepNext/>
              <w:spacing w:after="80"/>
            </w:pPr>
            <w:r>
              <w:rPr>
                <w:b/>
                <w:bCs/>
                <w:color w:val="2E7D32"/>
                <w:sz w:val="21"/>
                <w:szCs w:val="21"/>
              </w:rPr>
              <w:t xml:space="preserve">Model delivery (about 60 seconds)</w:t>
            </w:r>
          </w:p>
          <w:p>
            <w:pPr>
              <w:spacing w:after="80" w:line="264"/>
            </w:pPr>
            <w:r>
              <w:t xml:space="preserve">“I want the expected number of flips to see HH. I will condition on the first flip using two states: nothing yet, and just saw H. From nothing, I flip once, and half the time I move to the H state, half the time I stay. From H, half the time I finish and half the time I fall back. That gives E₀ = 2 + E₁ and E₁ = 1 + E₀/2, so E₀ = 6. As a check, HT must be quicker: after an H, a T finishes it, otherwise I stay in H, so E₁ is just 2 and E₀ = 4. In practice this is the kind of reasoning I use to compute the expected time until a streak of losses.”</w:t>
            </w:r>
          </w:p>
        </w:tc>
      </w:tr>
    </w:tbl>
    <w:p>
      <w:pPr>
        <w:spacing w:after="100"/>
      </w:pPr>
    </w:p>
    <w:p>
      <w:pPr>
        <w:pStyle w:val="Heading2"/>
      </w:pPr>
      <w:r>
        <w:t xml:space="preserve">18.3 Full Spoken Example — Base Rates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2E7D32" w:sz="24"/>
              <w:bottom w:val="none" w:color="FFFFFF" w:sz="0"/>
              <w:right w:val="none" w:color="FFFFFF" w:sz="0"/>
            </w:tcBorders>
            <w:shd w:fill="EAF6EC" w:color="auto" w:val="clear"/>
            <w:tcMar>
              <w:top w:type="dxa" w:w="120"/>
              <w:left w:type="dxa" w:w="220"/>
              <w:bottom w:type="dxa" w:w="100"/>
              <w:right w:type="dxa" w:w="200"/>
            </w:tcMar>
          </w:tcPr>
          <w:p>
            <w:pPr>
              <w:keepNext/>
              <w:spacing w:after="80"/>
            </w:pPr>
            <w:r>
              <w:rPr>
                <w:b/>
                <w:bCs/>
                <w:color w:val="2E7D32"/>
                <w:sz w:val="21"/>
                <w:szCs w:val="21"/>
              </w:rPr>
              <w:t xml:space="preserve">Model delivery</w:t>
            </w:r>
          </w:p>
          <w:p>
            <w:pPr>
              <w:spacing w:after="80" w:line="264"/>
            </w:pPr>
            <w:r>
              <w:t xml:space="preserve">“A flag from a model that catches 95% of insiders sounds convincing, but insiders are one in a thousand. Out of 100,000 traders there are 100 insiders, of whom 95 are flagged, and about 2,000 honest traders flagged by the 2% false-positive rate. So only 95 out of about 2,100 flags are real: 4.5%. I would use a second independent test, which multiplies the odds by another 47, taking the probability to roughly 70%.”</w:t>
            </w:r>
          </w:p>
        </w:tc>
      </w:tr>
    </w:tbl>
    <w:p>
      <w:pPr>
        <w:spacing w:after="100"/>
      </w:pPr>
    </w:p>
    <w:p>
      <w:pPr>
        <w:pStyle w:val="Heading2"/>
      </w:pPr>
      <w:r>
        <w:t xml:space="preserve">18.4 Phrase Bank</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cantSplit/>
          <w:tblHeader/>
        </w:trPr>
        <w:tc>
          <w:tcPr>
            <w:tcW w:type="dxa" w:w="22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Purpose</w:t>
            </w:r>
          </w:p>
        </w:tc>
        <w:tc>
          <w:tcPr>
            <w:tcW w:type="dxa" w:w="7438"/>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Useful phrases</w:t>
            </w:r>
          </w:p>
        </w:tc>
      </w:tr>
      <w:tr>
        <w:trPr>
          <w:cantSplit/>
        </w:trPr>
        <w:tc>
          <w:tcPr>
            <w:tcW w:type="dxa" w:w="22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Clarify</w:t>
            </w:r>
          </w:p>
        </w:tc>
        <w:tc>
          <w:tcPr>
            <w:tcW w:type="dxa" w:w="74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“Is the die fair? With or without replacement? Are the trials independent?”</w:t>
            </w:r>
          </w:p>
        </w:tc>
      </w:tr>
      <w:tr>
        <w:trPr>
          <w:cantSplit/>
        </w:trPr>
        <w:tc>
          <w:tcPr>
            <w:tcW w:type="dxa" w:w="22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Name the method</w:t>
            </w:r>
          </w:p>
        </w:tc>
        <w:tc>
          <w:tcPr>
            <w:tcW w:type="dxa" w:w="74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“This is a complement.” “I will condition on the first step.” “I can write it as a sum of indicators.”</w:t>
            </w:r>
          </w:p>
        </w:tc>
      </w:tr>
      <w:tr>
        <w:trPr>
          <w:cantSplit/>
        </w:trPr>
        <w:tc>
          <w:tcPr>
            <w:tcW w:type="dxa" w:w="22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Narrate arithmetic</w:t>
            </w:r>
          </w:p>
        </w:tc>
        <w:tc>
          <w:tcPr>
            <w:tcW w:type="dxa" w:w="74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“Four sixths times three fifths …”</w:t>
            </w:r>
          </w:p>
        </w:tc>
      </w:tr>
      <w:tr>
        <w:trPr>
          <w:cantSplit/>
        </w:trPr>
        <w:tc>
          <w:tcPr>
            <w:tcW w:type="dxa" w:w="22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Sanity check</w:t>
            </w:r>
          </w:p>
        </w:tc>
        <w:tc>
          <w:tcPr>
            <w:tcW w:type="dxa" w:w="74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“It lies between 0 and 1, it is symmetric, and it goes to 1 as n grows.”</w:t>
            </w:r>
          </w:p>
        </w:tc>
      </w:tr>
      <w:tr>
        <w:trPr>
          <w:cantSplit/>
        </w:trPr>
        <w:tc>
          <w:tcPr>
            <w:tcW w:type="dxa" w:w="22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Uncertainty</w:t>
            </w:r>
          </w:p>
        </w:tc>
        <w:tc>
          <w:tcPr>
            <w:tcW w:type="dxa" w:w="74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“This assumes independence; if the outcomes are positively correlated, the true probability is higher.”</w:t>
            </w:r>
          </w:p>
        </w:tc>
      </w:tr>
      <w:tr>
        <w:trPr>
          <w:cantSplit/>
        </w:trPr>
        <w:tc>
          <w:tcPr>
            <w:tcW w:type="dxa" w:w="22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Trading link</w:t>
            </w:r>
          </w:p>
        </w:tc>
        <w:tc>
          <w:tcPr>
            <w:tcW w:type="dxa" w:w="74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“The same structure governs the chance of a losing streak.”</w:t>
            </w:r>
          </w:p>
        </w:tc>
      </w:tr>
    </w:tbl>
    <w:p>
      <w:pPr>
        <w:spacing w:after="100"/>
      </w:pPr>
    </w:p>
    <w:p>
      <w:pPr>
        <w:pStyle w:val="Heading2"/>
      </w:pPr>
      <w:r>
        <w:t xml:space="preserve">18.5 Do and Do Not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00"/>
        <w:gridCol w:w="4838"/>
      </w:tblGrid>
      <w:tr>
        <w:trPr>
          <w:cantSplit/>
          <w:tblHeader/>
        </w:trPr>
        <w:tc>
          <w:tcPr>
            <w:tcW w:type="dxa" w:w="48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Do</w:t>
            </w:r>
          </w:p>
        </w:tc>
        <w:tc>
          <w:tcPr>
            <w:tcW w:type="dxa" w:w="4838"/>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Do not</w:t>
            </w:r>
          </w:p>
        </w:tc>
      </w:tr>
      <w:tr>
        <w:trPr>
          <w:cantSplit/>
        </w:trPr>
        <w:tc>
          <w:tcPr>
            <w:tcW w:type="dxa" w:w="48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State assumptions before the calculation.</w:t>
            </w:r>
          </w:p>
        </w:tc>
        <w:tc>
          <w:tcPr>
            <w:tcW w:type="dxa" w:w="48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Start computing before you know the model.</w:t>
            </w:r>
          </w:p>
        </w:tc>
      </w:tr>
      <w:tr>
        <w:trPr>
          <w:cantSplit/>
        </w:trPr>
        <w:tc>
          <w:tcPr>
            <w:tcW w:type="dxa" w:w="48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Give a fraction and a decimal.</w:t>
            </w:r>
          </w:p>
        </w:tc>
        <w:tc>
          <w:tcPr>
            <w:tcW w:type="dxa" w:w="48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Round too early or give only a formula.</w:t>
            </w:r>
          </w:p>
        </w:tc>
      </w:tr>
      <w:tr>
        <w:trPr>
          <w:cantSplit/>
        </w:trPr>
        <w:tc>
          <w:tcPr>
            <w:tcW w:type="dxa" w:w="48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Check with a limiting case.</w:t>
            </w:r>
          </w:p>
        </w:tc>
        <w:tc>
          <w:tcPr>
            <w:tcW w:type="dxa" w:w="48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Defend a number that fails an obvious check.</w:t>
            </w:r>
          </w:p>
        </w:tc>
      </w:tr>
      <w:tr>
        <w:trPr>
          <w:cantSplit/>
        </w:trPr>
        <w:tc>
          <w:tcPr>
            <w:tcW w:type="dxa" w:w="48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Say when you would simulate to confirm.</w:t>
            </w:r>
          </w:p>
        </w:tc>
        <w:tc>
          <w:tcPr>
            <w:tcW w:type="dxa" w:w="48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Pretend you can compute everything exactly.</w:t>
            </w:r>
          </w:p>
        </w:tc>
      </w:tr>
    </w:tbl>
    <w:p>
      <w:pPr>
        <w:spacing w:after="100"/>
      </w:pPr>
    </w:p>
    <w:p>
      <w:pPr>
        <w:pStyle w:val="Heading1"/>
        <w:pageBreakBefore/>
      </w:pPr>
      <w:r>
        <w:t xml:space="preserve">PART XIX — Rapid-Fire Questions (70+)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9A6700" w:sz="24"/>
              <w:bottom w:val="none" w:color="FFFFFF" w:sz="0"/>
              <w:right w:val="none" w:color="FFFFFF" w:sz="0"/>
            </w:tcBorders>
            <w:shd w:fill="FFF6E0" w:color="auto" w:val="clear"/>
            <w:tcMar>
              <w:top w:type="dxa" w:w="120"/>
              <w:left w:type="dxa" w:w="220"/>
              <w:bottom w:type="dxa" w:w="100"/>
              <w:right w:type="dxa" w:w="200"/>
            </w:tcMar>
          </w:tcPr>
          <w:p>
            <w:pPr>
              <w:keepNext/>
              <w:spacing w:after="80"/>
            </w:pPr>
            <w:r>
              <w:rPr>
                <w:b/>
                <w:bCs/>
                <w:color w:val="9A6700"/>
                <w:sz w:val="21"/>
                <w:szCs w:val="21"/>
              </w:rPr>
              <w:t xml:space="preserve">About this section</w:t>
            </w:r>
          </w:p>
          <w:p>
            <w:pPr>
              <w:spacing w:after="80" w:line="264"/>
            </w:pPr>
            <w:r>
              <w:t xml:space="preserve">Seventy-four concise questions covering counting, Bayes, expectation, variance, distributions, random walks, Markov chains, continuous probability, games, statistics and finance. Cover the right-hand column and answer each aloud in one or two sentences.</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50"/>
        <w:gridCol w:w="1500"/>
        <w:gridCol w:w="3900"/>
        <w:gridCol w:w="3788"/>
      </w:tblGrid>
      <w:tr>
        <w:trPr>
          <w:cantSplit/>
          <w:tblHeader/>
        </w:trPr>
        <w:tc>
          <w:tcPr>
            <w:tcW w:type="dxa" w:w="45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7"/>
                <w:szCs w:val="17"/>
              </w:rPr>
              <w:t xml:space="preserve">#</w:t>
            </w:r>
          </w:p>
        </w:tc>
        <w:tc>
          <w:tcPr>
            <w:tcW w:type="dxa" w:w="15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7"/>
                <w:szCs w:val="17"/>
              </w:rPr>
              <w:t xml:space="preserve">Area</w:t>
            </w:r>
          </w:p>
        </w:tc>
        <w:tc>
          <w:tcPr>
            <w:tcW w:type="dxa" w:w="39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7"/>
                <w:szCs w:val="17"/>
              </w:rPr>
              <w:t xml:space="preserve">Question</w:t>
            </w:r>
          </w:p>
        </w:tc>
        <w:tc>
          <w:tcPr>
            <w:tcW w:type="dxa" w:w="3788"/>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7"/>
                <w:szCs w:val="17"/>
              </w:rPr>
              <w:t xml:space="preserve">Concise model answer</w:t>
            </w:r>
          </w:p>
        </w:tc>
      </w:tr>
      <w:tr>
        <w:trPr>
          <w:cantSplit/>
        </w:trPr>
        <w:tc>
          <w:tcPr>
            <w:tcW w:type="dxa" w:w="45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1</w:t>
            </w:r>
          </w:p>
        </w:tc>
        <w:tc>
          <w:tcPr>
            <w:tcW w:type="dxa" w:w="15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Counting</w:t>
            </w:r>
          </w:p>
        </w:tc>
        <w:tc>
          <w:tcPr>
            <w:tcW w:type="dxa" w:w="39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What is the sample space of an experiment?</w:t>
            </w:r>
          </w:p>
        </w:tc>
        <w:tc>
          <w:tcPr>
            <w:tcW w:type="dxa" w:w="378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The set of all possible outcomes; an event is a subset.</w:t>
            </w:r>
          </w:p>
        </w:tc>
      </w:tr>
      <w:tr>
        <w:trPr>
          <w:cantSplit/>
        </w:trPr>
        <w:tc>
          <w:tcPr>
            <w:tcW w:type="dxa" w:w="45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2</w:t>
            </w:r>
          </w:p>
        </w:tc>
        <w:tc>
          <w:tcPr>
            <w:tcW w:type="dxa" w:w="15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Counting</w:t>
            </w:r>
          </w:p>
        </w:tc>
        <w:tc>
          <w:tcPr>
            <w:tcW w:type="dxa" w:w="39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P(A ∪ B)?</w:t>
            </w:r>
          </w:p>
        </w:tc>
        <w:tc>
          <w:tcPr>
            <w:tcW w:type="dxa" w:w="378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P(A) + P(B) − P(A ∩ B).</w:t>
            </w:r>
          </w:p>
        </w:tc>
      </w:tr>
      <w:tr>
        <w:trPr>
          <w:cantSplit/>
        </w:trPr>
        <w:tc>
          <w:tcPr>
            <w:tcW w:type="dxa" w:w="45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3</w:t>
            </w:r>
          </w:p>
        </w:tc>
        <w:tc>
          <w:tcPr>
            <w:tcW w:type="dxa" w:w="15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Counting</w:t>
            </w:r>
          </w:p>
        </w:tc>
        <w:tc>
          <w:tcPr>
            <w:tcW w:type="dxa" w:w="39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When are A and B independent?</w:t>
            </w:r>
          </w:p>
        </w:tc>
        <w:tc>
          <w:tcPr>
            <w:tcW w:type="dxa" w:w="378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When P(A ∩ B) = P(A) P(B).</w:t>
            </w:r>
          </w:p>
        </w:tc>
      </w:tr>
      <w:tr>
        <w:trPr>
          <w:cantSplit/>
        </w:trPr>
        <w:tc>
          <w:tcPr>
            <w:tcW w:type="dxa" w:w="45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4</w:t>
            </w:r>
          </w:p>
        </w:tc>
        <w:tc>
          <w:tcPr>
            <w:tcW w:type="dxa" w:w="15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Counting</w:t>
            </w:r>
          </w:p>
        </w:tc>
        <w:tc>
          <w:tcPr>
            <w:tcW w:type="dxa" w:w="39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When do you use the complement rule?</w:t>
            </w:r>
          </w:p>
        </w:tc>
        <w:tc>
          <w:tcPr>
            <w:tcW w:type="dxa" w:w="378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For “at least one”: 1 − P(none).</w:t>
            </w:r>
          </w:p>
        </w:tc>
      </w:tr>
      <w:tr>
        <w:trPr>
          <w:cantSplit/>
        </w:trPr>
        <w:tc>
          <w:tcPr>
            <w:tcW w:type="dxa" w:w="45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5</w:t>
            </w:r>
          </w:p>
        </w:tc>
        <w:tc>
          <w:tcPr>
            <w:tcW w:type="dxa" w:w="15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Counting</w:t>
            </w:r>
          </w:p>
        </w:tc>
        <w:tc>
          <w:tcPr>
            <w:tcW w:type="dxa" w:w="39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Formula for C(n, k)?</w:t>
            </w:r>
          </w:p>
        </w:tc>
        <w:tc>
          <w:tcPr>
            <w:tcW w:type="dxa" w:w="378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n! / (k! (n − k)!).</w:t>
            </w:r>
          </w:p>
        </w:tc>
      </w:tr>
      <w:tr>
        <w:trPr>
          <w:cantSplit/>
        </w:trPr>
        <w:tc>
          <w:tcPr>
            <w:tcW w:type="dxa" w:w="45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6</w:t>
            </w:r>
          </w:p>
        </w:tc>
        <w:tc>
          <w:tcPr>
            <w:tcW w:type="dxa" w:w="15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Counting</w:t>
            </w:r>
          </w:p>
        </w:tc>
        <w:tc>
          <w:tcPr>
            <w:tcW w:type="dxa" w:w="39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How many 5-card hands exist?</w:t>
            </w:r>
          </w:p>
        </w:tc>
        <w:tc>
          <w:tcPr>
            <w:tcW w:type="dxa" w:w="378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C(52, 5) = 2,598,960.</w:t>
            </w:r>
          </w:p>
        </w:tc>
      </w:tr>
      <w:tr>
        <w:trPr>
          <w:cantSplit/>
        </w:trPr>
        <w:tc>
          <w:tcPr>
            <w:tcW w:type="dxa" w:w="45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7</w:t>
            </w:r>
          </w:p>
        </w:tc>
        <w:tc>
          <w:tcPr>
            <w:tcW w:type="dxa" w:w="15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Counting</w:t>
            </w:r>
          </w:p>
        </w:tc>
        <w:tc>
          <w:tcPr>
            <w:tcW w:type="dxa" w:w="39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Arrangements of the letters of MISSISSIPPI?</w:t>
            </w:r>
          </w:p>
        </w:tc>
        <w:tc>
          <w:tcPr>
            <w:tcW w:type="dxa" w:w="378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11!/(4! 4! 2!) = 34,650.</w:t>
            </w:r>
          </w:p>
        </w:tc>
      </w:tr>
      <w:tr>
        <w:trPr>
          <w:cantSplit/>
        </w:trPr>
        <w:tc>
          <w:tcPr>
            <w:tcW w:type="dxa" w:w="45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8</w:t>
            </w:r>
          </w:p>
        </w:tc>
        <w:tc>
          <w:tcPr>
            <w:tcW w:type="dxa" w:w="15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Counting</w:t>
            </w:r>
          </w:p>
        </w:tc>
        <w:tc>
          <w:tcPr>
            <w:tcW w:type="dxa" w:w="39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Stars and bars for n identical items into k bins?</w:t>
            </w:r>
          </w:p>
        </w:tc>
        <w:tc>
          <w:tcPr>
            <w:tcW w:type="dxa" w:w="378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C(n + k − 1, k − 1).</w:t>
            </w:r>
          </w:p>
        </w:tc>
      </w:tr>
      <w:tr>
        <w:trPr>
          <w:cantSplit/>
        </w:trPr>
        <w:tc>
          <w:tcPr>
            <w:tcW w:type="dxa" w:w="45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9</w:t>
            </w:r>
          </w:p>
        </w:tc>
        <w:tc>
          <w:tcPr>
            <w:tcW w:type="dxa" w:w="15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Counting</w:t>
            </w:r>
          </w:p>
        </w:tc>
        <w:tc>
          <w:tcPr>
            <w:tcW w:type="dxa" w:w="39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Probability a random permutation has no fixed point?</w:t>
            </w:r>
          </w:p>
        </w:tc>
        <w:tc>
          <w:tcPr>
            <w:tcW w:type="dxa" w:w="378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Tends to 1/e ≈ 36.8%.</w:t>
            </w:r>
          </w:p>
        </w:tc>
      </w:tr>
      <w:tr>
        <w:trPr>
          <w:cantSplit/>
        </w:trPr>
        <w:tc>
          <w:tcPr>
            <w:tcW w:type="dxa" w:w="45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10</w:t>
            </w:r>
          </w:p>
        </w:tc>
        <w:tc>
          <w:tcPr>
            <w:tcW w:type="dxa" w:w="15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Counting</w:t>
            </w:r>
          </w:p>
        </w:tc>
        <w:tc>
          <w:tcPr>
            <w:tcW w:type="dxa" w:w="39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People needed for a 50% shared-birthday chance?</w:t>
            </w:r>
          </w:p>
        </w:tc>
        <w:tc>
          <w:tcPr>
            <w:tcW w:type="dxa" w:w="378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23.</w:t>
            </w:r>
          </w:p>
        </w:tc>
      </w:tr>
      <w:tr>
        <w:trPr>
          <w:cantSplit/>
        </w:trPr>
        <w:tc>
          <w:tcPr>
            <w:tcW w:type="dxa" w:w="45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11</w:t>
            </w:r>
          </w:p>
        </w:tc>
        <w:tc>
          <w:tcPr>
            <w:tcW w:type="dxa" w:w="15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Counting</w:t>
            </w:r>
          </w:p>
        </w:tc>
        <w:tc>
          <w:tcPr>
            <w:tcW w:type="dxa" w:w="39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Number of handshakes among n people?</w:t>
            </w:r>
          </w:p>
        </w:tc>
        <w:tc>
          <w:tcPr>
            <w:tcW w:type="dxa" w:w="378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C(n, 2) = n(n − 1)/2.</w:t>
            </w:r>
          </w:p>
        </w:tc>
      </w:tr>
      <w:tr>
        <w:trPr>
          <w:cantSplit/>
        </w:trPr>
        <w:tc>
          <w:tcPr>
            <w:tcW w:type="dxa" w:w="45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12</w:t>
            </w:r>
          </w:p>
        </w:tc>
        <w:tc>
          <w:tcPr>
            <w:tcW w:type="dxa" w:w="15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Counting</w:t>
            </w:r>
          </w:p>
        </w:tc>
        <w:tc>
          <w:tcPr>
            <w:tcW w:type="dxa" w:w="39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Probability of at least one six in four rolls?</w:t>
            </w:r>
          </w:p>
        </w:tc>
        <w:tc>
          <w:tcPr>
            <w:tcW w:type="dxa" w:w="378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1 − (5/6)⁴ = 51.8%.</w:t>
            </w:r>
          </w:p>
        </w:tc>
      </w:tr>
      <w:tr>
        <w:trPr>
          <w:cantSplit/>
        </w:trPr>
        <w:tc>
          <w:tcPr>
            <w:tcW w:type="dxa" w:w="45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13</w:t>
            </w:r>
          </w:p>
        </w:tc>
        <w:tc>
          <w:tcPr>
            <w:tcW w:type="dxa" w:w="15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Bayes</w:t>
            </w:r>
          </w:p>
        </w:tc>
        <w:tc>
          <w:tcPr>
            <w:tcW w:type="dxa" w:w="39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State Bayes’ rule.</w:t>
            </w:r>
          </w:p>
        </w:tc>
        <w:tc>
          <w:tcPr>
            <w:tcW w:type="dxa" w:w="378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P(A | B) = P(B | A) P(A) / P(B).</w:t>
            </w:r>
          </w:p>
        </w:tc>
      </w:tr>
      <w:tr>
        <w:trPr>
          <w:cantSplit/>
        </w:trPr>
        <w:tc>
          <w:tcPr>
            <w:tcW w:type="dxa" w:w="45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14</w:t>
            </w:r>
          </w:p>
        </w:tc>
        <w:tc>
          <w:tcPr>
            <w:tcW w:type="dxa" w:w="15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Bayes</w:t>
            </w:r>
          </w:p>
        </w:tc>
        <w:tc>
          <w:tcPr>
            <w:tcW w:type="dxa" w:w="39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Odds form of Bayes?</w:t>
            </w:r>
          </w:p>
        </w:tc>
        <w:tc>
          <w:tcPr>
            <w:tcW w:type="dxa" w:w="378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Posterior odds = prior odds × likelihood ratio.</w:t>
            </w:r>
          </w:p>
        </w:tc>
      </w:tr>
      <w:tr>
        <w:trPr>
          <w:cantSplit/>
        </w:trPr>
        <w:tc>
          <w:tcPr>
            <w:tcW w:type="dxa" w:w="45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15</w:t>
            </w:r>
          </w:p>
        </w:tc>
        <w:tc>
          <w:tcPr>
            <w:tcW w:type="dxa" w:w="15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Bayes</w:t>
            </w:r>
          </w:p>
        </w:tc>
        <w:tc>
          <w:tcPr>
            <w:tcW w:type="dxa" w:w="39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Monty Hall: chance of winning by switching?</w:t>
            </w:r>
          </w:p>
        </w:tc>
        <w:tc>
          <w:tcPr>
            <w:tcW w:type="dxa" w:w="378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2/3.</w:t>
            </w:r>
          </w:p>
        </w:tc>
      </w:tr>
      <w:tr>
        <w:trPr>
          <w:cantSplit/>
        </w:trPr>
        <w:tc>
          <w:tcPr>
            <w:tcW w:type="dxa" w:w="45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16</w:t>
            </w:r>
          </w:p>
        </w:tc>
        <w:tc>
          <w:tcPr>
            <w:tcW w:type="dxa" w:w="15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Bayes</w:t>
            </w:r>
          </w:p>
        </w:tc>
        <w:tc>
          <w:tcPr>
            <w:tcW w:type="dxa" w:w="39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Two children, at least one is a boy: P(both boys)?</w:t>
            </w:r>
          </w:p>
        </w:tc>
        <w:tc>
          <w:tcPr>
            <w:tcW w:type="dxa" w:w="378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1/3.</w:t>
            </w:r>
          </w:p>
        </w:tc>
      </w:tr>
      <w:tr>
        <w:trPr>
          <w:cantSplit/>
        </w:trPr>
        <w:tc>
          <w:tcPr>
            <w:tcW w:type="dxa" w:w="45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17</w:t>
            </w:r>
          </w:p>
        </w:tc>
        <w:tc>
          <w:tcPr>
            <w:tcW w:type="dxa" w:w="15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Bayes</w:t>
            </w:r>
          </w:p>
        </w:tc>
        <w:tc>
          <w:tcPr>
            <w:tcW w:type="dxa" w:w="39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1% prevalence, 99% sensitivity, 5% false positives: P(sick | positive)?</w:t>
            </w:r>
          </w:p>
        </w:tc>
        <w:tc>
          <w:tcPr>
            <w:tcW w:type="dxa" w:w="378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1/6 ≈ 16.7%.</w:t>
            </w:r>
          </w:p>
        </w:tc>
      </w:tr>
      <w:tr>
        <w:trPr>
          <w:cantSplit/>
        </w:trPr>
        <w:tc>
          <w:tcPr>
            <w:tcW w:type="dxa" w:w="45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18</w:t>
            </w:r>
          </w:p>
        </w:tc>
        <w:tc>
          <w:tcPr>
            <w:tcW w:type="dxa" w:w="15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Bayes</w:t>
            </w:r>
          </w:p>
        </w:tc>
        <w:tc>
          <w:tcPr>
            <w:tcW w:type="dxa" w:w="39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Law of total probability?</w:t>
            </w:r>
          </w:p>
        </w:tc>
        <w:tc>
          <w:tcPr>
            <w:tcW w:type="dxa" w:w="378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P(A) = Σ P(A | Bᵢ) P(Bᵢ) over a partition.</w:t>
            </w:r>
          </w:p>
        </w:tc>
      </w:tr>
      <w:tr>
        <w:trPr>
          <w:cantSplit/>
        </w:trPr>
        <w:tc>
          <w:tcPr>
            <w:tcW w:type="dxa" w:w="45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19</w:t>
            </w:r>
          </w:p>
        </w:tc>
        <w:tc>
          <w:tcPr>
            <w:tcW w:type="dxa" w:w="15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Bayes</w:t>
            </w:r>
          </w:p>
        </w:tc>
        <w:tc>
          <w:tcPr>
            <w:tcW w:type="dxa" w:w="39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What is conditional independence?</w:t>
            </w:r>
          </w:p>
        </w:tc>
        <w:tc>
          <w:tcPr>
            <w:tcW w:type="dxa" w:w="378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Independence once a third variable is known.</w:t>
            </w:r>
          </w:p>
        </w:tc>
      </w:tr>
      <w:tr>
        <w:trPr>
          <w:cantSplit/>
        </w:trPr>
        <w:tc>
          <w:tcPr>
            <w:tcW w:type="dxa" w:w="45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20</w:t>
            </w:r>
          </w:p>
        </w:tc>
        <w:tc>
          <w:tcPr>
            <w:tcW w:type="dxa" w:w="15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Bayes</w:t>
            </w:r>
          </w:p>
        </w:tc>
        <w:tc>
          <w:tcPr>
            <w:tcW w:type="dxa" w:w="39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What is the prosecutor’s fallacy?</w:t>
            </w:r>
          </w:p>
        </w:tc>
        <w:tc>
          <w:tcPr>
            <w:tcW w:type="dxa" w:w="378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Confusing P(evidence | innocent) with P(innocent | evidence).</w:t>
            </w:r>
          </w:p>
        </w:tc>
      </w:tr>
      <w:tr>
        <w:trPr>
          <w:cantSplit/>
        </w:trPr>
        <w:tc>
          <w:tcPr>
            <w:tcW w:type="dxa" w:w="45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21</w:t>
            </w:r>
          </w:p>
        </w:tc>
        <w:tc>
          <w:tcPr>
            <w:tcW w:type="dxa" w:w="15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Bayes</w:t>
            </w:r>
          </w:p>
        </w:tc>
        <w:tc>
          <w:tcPr>
            <w:tcW w:type="dxa" w:w="39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A 60% signal confirmed three times (independent): posterior from 50%?</w:t>
            </w:r>
          </w:p>
        </w:tc>
        <w:tc>
          <w:tcPr>
            <w:tcW w:type="dxa" w:w="378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77.1%.</w:t>
            </w:r>
          </w:p>
        </w:tc>
      </w:tr>
      <w:tr>
        <w:trPr>
          <w:cantSplit/>
        </w:trPr>
        <w:tc>
          <w:tcPr>
            <w:tcW w:type="dxa" w:w="45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22</w:t>
            </w:r>
          </w:p>
        </w:tc>
        <w:tc>
          <w:tcPr>
            <w:tcW w:type="dxa" w:w="15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Bayes</w:t>
            </w:r>
          </w:p>
        </w:tc>
        <w:tc>
          <w:tcPr>
            <w:tcW w:type="dxa" w:w="39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Laplace’s rule after 3 successes in 3 trials?</w:t>
            </w:r>
          </w:p>
        </w:tc>
        <w:tc>
          <w:tcPr>
            <w:tcW w:type="dxa" w:w="378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(3 + 1)/(3 + 2) = 80%.</w:t>
            </w:r>
          </w:p>
        </w:tc>
      </w:tr>
      <w:tr>
        <w:trPr>
          <w:cantSplit/>
        </w:trPr>
        <w:tc>
          <w:tcPr>
            <w:tcW w:type="dxa" w:w="45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23</w:t>
            </w:r>
          </w:p>
        </w:tc>
        <w:tc>
          <w:tcPr>
            <w:tcW w:type="dxa" w:w="15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Expectation</w:t>
            </w:r>
          </w:p>
        </w:tc>
        <w:tc>
          <w:tcPr>
            <w:tcW w:type="dxa" w:w="39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Does linearity of expectation need independence?</w:t>
            </w:r>
          </w:p>
        </w:tc>
        <w:tc>
          <w:tcPr>
            <w:tcW w:type="dxa" w:w="378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No.</w:t>
            </w:r>
          </w:p>
        </w:tc>
      </w:tr>
      <w:tr>
        <w:trPr>
          <w:cantSplit/>
        </w:trPr>
        <w:tc>
          <w:tcPr>
            <w:tcW w:type="dxa" w:w="45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24</w:t>
            </w:r>
          </w:p>
        </w:tc>
        <w:tc>
          <w:tcPr>
            <w:tcW w:type="dxa" w:w="15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Expectation</w:t>
            </w:r>
          </w:p>
        </w:tc>
        <w:tc>
          <w:tcPr>
            <w:tcW w:type="dxa" w:w="39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Expected number of fixed points of a random permutation?</w:t>
            </w:r>
          </w:p>
        </w:tc>
        <w:tc>
          <w:tcPr>
            <w:tcW w:type="dxa" w:w="378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1, for every n.</w:t>
            </w:r>
          </w:p>
        </w:tc>
      </w:tr>
      <w:tr>
        <w:trPr>
          <w:cantSplit/>
        </w:trPr>
        <w:tc>
          <w:tcPr>
            <w:tcW w:type="dxa" w:w="45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25</w:t>
            </w:r>
          </w:p>
        </w:tc>
        <w:tc>
          <w:tcPr>
            <w:tcW w:type="dxa" w:w="15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Expectation</w:t>
            </w:r>
          </w:p>
        </w:tc>
        <w:tc>
          <w:tcPr>
            <w:tcW w:type="dxa" w:w="39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Mean and variance of a fair die?</w:t>
            </w:r>
          </w:p>
        </w:tc>
        <w:tc>
          <w:tcPr>
            <w:tcW w:type="dxa" w:w="378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3.5 and 35/12 ≈ 2.92.</w:t>
            </w:r>
          </w:p>
        </w:tc>
      </w:tr>
      <w:tr>
        <w:trPr>
          <w:cantSplit/>
        </w:trPr>
        <w:tc>
          <w:tcPr>
            <w:tcW w:type="dxa" w:w="45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26</w:t>
            </w:r>
          </w:p>
        </w:tc>
        <w:tc>
          <w:tcPr>
            <w:tcW w:type="dxa" w:w="15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Expectation</w:t>
            </w:r>
          </w:p>
        </w:tc>
        <w:tc>
          <w:tcPr>
            <w:tcW w:type="dxa" w:w="39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Expected maximum of two dice?</w:t>
            </w:r>
          </w:p>
        </w:tc>
        <w:tc>
          <w:tcPr>
            <w:tcW w:type="dxa" w:w="378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161/36 ≈ 4.47.</w:t>
            </w:r>
          </w:p>
        </w:tc>
      </w:tr>
      <w:tr>
        <w:trPr>
          <w:cantSplit/>
        </w:trPr>
        <w:tc>
          <w:tcPr>
            <w:tcW w:type="dxa" w:w="45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27</w:t>
            </w:r>
          </w:p>
        </w:tc>
        <w:tc>
          <w:tcPr>
            <w:tcW w:type="dxa" w:w="15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Expectation</w:t>
            </w:r>
          </w:p>
        </w:tc>
        <w:tc>
          <w:tcPr>
            <w:tcW w:type="dxa" w:w="39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Expected rolls to see all six faces?</w:t>
            </w:r>
          </w:p>
        </w:tc>
        <w:tc>
          <w:tcPr>
            <w:tcW w:type="dxa" w:w="378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14.7 (coupon collector).</w:t>
            </w:r>
          </w:p>
        </w:tc>
      </w:tr>
      <w:tr>
        <w:trPr>
          <w:cantSplit/>
        </w:trPr>
        <w:tc>
          <w:tcPr>
            <w:tcW w:type="dxa" w:w="45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28</w:t>
            </w:r>
          </w:p>
        </w:tc>
        <w:tc>
          <w:tcPr>
            <w:tcW w:type="dxa" w:w="15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Expectation</w:t>
            </w:r>
          </w:p>
        </w:tc>
        <w:tc>
          <w:tcPr>
            <w:tcW w:type="dxa" w:w="39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Expected flips to see HH? HT?</w:t>
            </w:r>
          </w:p>
        </w:tc>
        <w:tc>
          <w:tcPr>
            <w:tcW w:type="dxa" w:w="378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6 and 4.</w:t>
            </w:r>
          </w:p>
        </w:tc>
      </w:tr>
      <w:tr>
        <w:trPr>
          <w:cantSplit/>
        </w:trPr>
        <w:tc>
          <w:tcPr>
            <w:tcW w:type="dxa" w:w="45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29</w:t>
            </w:r>
          </w:p>
        </w:tc>
        <w:tc>
          <w:tcPr>
            <w:tcW w:type="dxa" w:w="15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Expectation</w:t>
            </w:r>
          </w:p>
        </w:tc>
        <w:tc>
          <w:tcPr>
            <w:tcW w:type="dxa" w:w="39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Value of a die game with one re-roll?</w:t>
            </w:r>
          </w:p>
        </w:tc>
        <w:tc>
          <w:tcPr>
            <w:tcW w:type="dxa" w:w="378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4.25.</w:t>
            </w:r>
          </w:p>
        </w:tc>
      </w:tr>
      <w:tr>
        <w:trPr>
          <w:cantSplit/>
        </w:trPr>
        <w:tc>
          <w:tcPr>
            <w:tcW w:type="dxa" w:w="45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30</w:t>
            </w:r>
          </w:p>
        </w:tc>
        <w:tc>
          <w:tcPr>
            <w:tcW w:type="dxa" w:w="15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Expectation</w:t>
            </w:r>
          </w:p>
        </w:tc>
        <w:tc>
          <w:tcPr>
            <w:tcW w:type="dxa" w:w="39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What is Jensen’s inequality?</w:t>
            </w:r>
          </w:p>
        </w:tc>
        <w:tc>
          <w:tcPr>
            <w:tcW w:type="dxa" w:w="378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For convex f, E[f(X)] ≥ f(E[X]).</w:t>
            </w:r>
          </w:p>
        </w:tc>
      </w:tr>
      <w:tr>
        <w:trPr>
          <w:cantSplit/>
        </w:trPr>
        <w:tc>
          <w:tcPr>
            <w:tcW w:type="dxa" w:w="45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31</w:t>
            </w:r>
          </w:p>
        </w:tc>
        <w:tc>
          <w:tcPr>
            <w:tcW w:type="dxa" w:w="15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Variance</w:t>
            </w:r>
          </w:p>
        </w:tc>
        <w:tc>
          <w:tcPr>
            <w:tcW w:type="dxa" w:w="39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Var(X + Y)?</w:t>
            </w:r>
          </w:p>
        </w:tc>
        <w:tc>
          <w:tcPr>
            <w:tcW w:type="dxa" w:w="378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Var X + Var Y + 2 Cov(X, Y).</w:t>
            </w:r>
          </w:p>
        </w:tc>
      </w:tr>
      <w:tr>
        <w:trPr>
          <w:cantSplit/>
        </w:trPr>
        <w:tc>
          <w:tcPr>
            <w:tcW w:type="dxa" w:w="45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32</w:t>
            </w:r>
          </w:p>
        </w:tc>
        <w:tc>
          <w:tcPr>
            <w:tcW w:type="dxa" w:w="15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Variance</w:t>
            </w:r>
          </w:p>
        </w:tc>
        <w:tc>
          <w:tcPr>
            <w:tcW w:type="dxa" w:w="39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Var(aX + b)?</w:t>
            </w:r>
          </w:p>
        </w:tc>
        <w:tc>
          <w:tcPr>
            <w:tcW w:type="dxa" w:w="378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a² Var(X).</w:t>
            </w:r>
          </w:p>
        </w:tc>
      </w:tr>
      <w:tr>
        <w:trPr>
          <w:cantSplit/>
        </w:trPr>
        <w:tc>
          <w:tcPr>
            <w:tcW w:type="dxa" w:w="45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33</w:t>
            </w:r>
          </w:p>
        </w:tc>
        <w:tc>
          <w:tcPr>
            <w:tcW w:type="dxa" w:w="15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Variance</w:t>
            </w:r>
          </w:p>
        </w:tc>
        <w:tc>
          <w:tcPr>
            <w:tcW w:type="dxa" w:w="39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Uncorrelated versus independent?</w:t>
            </w:r>
          </w:p>
        </w:tc>
        <w:tc>
          <w:tcPr>
            <w:tcW w:type="dxa" w:w="378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Independent implies uncorrelated; the reverse is false.</w:t>
            </w:r>
          </w:p>
        </w:tc>
      </w:tr>
      <w:tr>
        <w:trPr>
          <w:cantSplit/>
        </w:trPr>
        <w:tc>
          <w:tcPr>
            <w:tcW w:type="dxa" w:w="45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34</w:t>
            </w:r>
          </w:p>
        </w:tc>
        <w:tc>
          <w:tcPr>
            <w:tcW w:type="dxa" w:w="15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Variance</w:t>
            </w:r>
          </w:p>
        </w:tc>
        <w:tc>
          <w:tcPr>
            <w:tcW w:type="dxa" w:w="39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Standard error of a sample mean?</w:t>
            </w:r>
          </w:p>
        </w:tc>
        <w:tc>
          <w:tcPr>
            <w:tcW w:type="dxa" w:w="378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σ/√n.</w:t>
            </w:r>
          </w:p>
        </w:tc>
      </w:tr>
      <w:tr>
        <w:trPr>
          <w:cantSplit/>
        </w:trPr>
        <w:tc>
          <w:tcPr>
            <w:tcW w:type="dxa" w:w="45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35</w:t>
            </w:r>
          </w:p>
        </w:tc>
        <w:tc>
          <w:tcPr>
            <w:tcW w:type="dxa" w:w="15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Variance</w:t>
            </w:r>
          </w:p>
        </w:tc>
        <w:tc>
          <w:tcPr>
            <w:tcW w:type="dxa" w:w="39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Law of total variance?</w:t>
            </w:r>
          </w:p>
        </w:tc>
        <w:tc>
          <w:tcPr>
            <w:tcW w:type="dxa" w:w="378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Var(S) = E[Var(S | N)] + Var(E[S | N]).</w:t>
            </w:r>
          </w:p>
        </w:tc>
      </w:tr>
      <w:tr>
        <w:trPr>
          <w:cantSplit/>
        </w:trPr>
        <w:tc>
          <w:tcPr>
            <w:tcW w:type="dxa" w:w="45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36</w:t>
            </w:r>
          </w:p>
        </w:tc>
        <w:tc>
          <w:tcPr>
            <w:tcW w:type="dxa" w:w="15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Variance</w:t>
            </w:r>
          </w:p>
        </w:tc>
        <w:tc>
          <w:tcPr>
            <w:tcW w:type="dxa" w:w="39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Variance of the sum of 100 dice?</w:t>
            </w:r>
          </w:p>
        </w:tc>
        <w:tc>
          <w:tcPr>
            <w:tcW w:type="dxa" w:w="378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100 × 35/12 = 291.7, SD 17.1.</w:t>
            </w:r>
          </w:p>
        </w:tc>
      </w:tr>
      <w:tr>
        <w:trPr>
          <w:cantSplit/>
        </w:trPr>
        <w:tc>
          <w:tcPr>
            <w:tcW w:type="dxa" w:w="45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37</w:t>
            </w:r>
          </w:p>
        </w:tc>
        <w:tc>
          <w:tcPr>
            <w:tcW w:type="dxa" w:w="15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Distributions</w:t>
            </w:r>
          </w:p>
        </w:tc>
        <w:tc>
          <w:tcPr>
            <w:tcW w:type="dxa" w:w="39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Binomial mean and variance?</w:t>
            </w:r>
          </w:p>
        </w:tc>
        <w:tc>
          <w:tcPr>
            <w:tcW w:type="dxa" w:w="378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np and np(1 − p).</w:t>
            </w:r>
          </w:p>
        </w:tc>
      </w:tr>
      <w:tr>
        <w:trPr>
          <w:cantSplit/>
        </w:trPr>
        <w:tc>
          <w:tcPr>
            <w:tcW w:type="dxa" w:w="45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38</w:t>
            </w:r>
          </w:p>
        </w:tc>
        <w:tc>
          <w:tcPr>
            <w:tcW w:type="dxa" w:w="15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Distributions</w:t>
            </w:r>
          </w:p>
        </w:tc>
        <w:tc>
          <w:tcPr>
            <w:tcW w:type="dxa" w:w="39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Mean of a geometric distribution?</w:t>
            </w:r>
          </w:p>
        </w:tc>
        <w:tc>
          <w:tcPr>
            <w:tcW w:type="dxa" w:w="378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1/p.</w:t>
            </w:r>
          </w:p>
        </w:tc>
      </w:tr>
      <w:tr>
        <w:trPr>
          <w:cantSplit/>
        </w:trPr>
        <w:tc>
          <w:tcPr>
            <w:tcW w:type="dxa" w:w="45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39</w:t>
            </w:r>
          </w:p>
        </w:tc>
        <w:tc>
          <w:tcPr>
            <w:tcW w:type="dxa" w:w="15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Distributions</w:t>
            </w:r>
          </w:p>
        </w:tc>
        <w:tc>
          <w:tcPr>
            <w:tcW w:type="dxa" w:w="39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Poisson mean and variance?</w:t>
            </w:r>
          </w:p>
        </w:tc>
        <w:tc>
          <w:tcPr>
            <w:tcW w:type="dxa" w:w="378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Both equal λ.</w:t>
            </w:r>
          </w:p>
        </w:tc>
      </w:tr>
      <w:tr>
        <w:trPr>
          <w:cantSplit/>
        </w:trPr>
        <w:tc>
          <w:tcPr>
            <w:tcW w:type="dxa" w:w="45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40</w:t>
            </w:r>
          </w:p>
        </w:tc>
        <w:tc>
          <w:tcPr>
            <w:tcW w:type="dxa" w:w="15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Distributions</w:t>
            </w:r>
          </w:p>
        </w:tc>
        <w:tc>
          <w:tcPr>
            <w:tcW w:type="dxa" w:w="39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When does Poisson approximate binomial?</w:t>
            </w:r>
          </w:p>
        </w:tc>
        <w:tc>
          <w:tcPr>
            <w:tcW w:type="dxa" w:w="378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Large n, small p, np = λ.</w:t>
            </w:r>
          </w:p>
        </w:tc>
      </w:tr>
      <w:tr>
        <w:trPr>
          <w:cantSplit/>
        </w:trPr>
        <w:tc>
          <w:tcPr>
            <w:tcW w:type="dxa" w:w="45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41</w:t>
            </w:r>
          </w:p>
        </w:tc>
        <w:tc>
          <w:tcPr>
            <w:tcW w:type="dxa" w:w="15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Distributions</w:t>
            </w:r>
          </w:p>
        </w:tc>
        <w:tc>
          <w:tcPr>
            <w:tcW w:type="dxa" w:w="39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What is the memoryless property?</w:t>
            </w:r>
          </w:p>
        </w:tc>
        <w:tc>
          <w:tcPr>
            <w:tcW w:type="dxa" w:w="378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P(T &gt; s + t | T &gt; s) = P(T &gt; t): exponential and geometric.</w:t>
            </w:r>
          </w:p>
        </w:tc>
      </w:tr>
      <w:tr>
        <w:trPr>
          <w:cantSplit/>
        </w:trPr>
        <w:tc>
          <w:tcPr>
            <w:tcW w:type="dxa" w:w="45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42</w:t>
            </w:r>
          </w:p>
        </w:tc>
        <w:tc>
          <w:tcPr>
            <w:tcW w:type="dxa" w:w="15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Distributions</w:t>
            </w:r>
          </w:p>
        </w:tc>
        <w:tc>
          <w:tcPr>
            <w:tcW w:type="dxa" w:w="39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Two exponentials with rates λ₁ and λ₂: P(1 occurs first)?</w:t>
            </w:r>
          </w:p>
        </w:tc>
        <w:tc>
          <w:tcPr>
            <w:tcW w:type="dxa" w:w="378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λ₁/(λ₁ + λ₂).</w:t>
            </w:r>
          </w:p>
        </w:tc>
      </w:tr>
      <w:tr>
        <w:trPr>
          <w:cantSplit/>
        </w:trPr>
        <w:tc>
          <w:tcPr>
            <w:tcW w:type="dxa" w:w="45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43</w:t>
            </w:r>
          </w:p>
        </w:tc>
        <w:tc>
          <w:tcPr>
            <w:tcW w:type="dxa" w:w="15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Distributions</w:t>
            </w:r>
          </w:p>
        </w:tc>
        <w:tc>
          <w:tcPr>
            <w:tcW w:type="dxa" w:w="39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Normal probabilities within 1, 2 and 3 SD?</w:t>
            </w:r>
          </w:p>
        </w:tc>
        <w:tc>
          <w:tcPr>
            <w:tcW w:type="dxa" w:w="378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68.3%, 95.4%, 99.7%.</w:t>
            </w:r>
          </w:p>
        </w:tc>
      </w:tr>
      <w:tr>
        <w:trPr>
          <w:cantSplit/>
        </w:trPr>
        <w:tc>
          <w:tcPr>
            <w:tcW w:type="dxa" w:w="45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44</w:t>
            </w:r>
          </w:p>
        </w:tc>
        <w:tc>
          <w:tcPr>
            <w:tcW w:type="dxa" w:w="15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Distributions</w:t>
            </w:r>
          </w:p>
        </w:tc>
        <w:tc>
          <w:tcPr>
            <w:tcW w:type="dxa" w:w="39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z-values for 95% and 99% one-sided?</w:t>
            </w:r>
          </w:p>
        </w:tc>
        <w:tc>
          <w:tcPr>
            <w:tcW w:type="dxa" w:w="378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1.645 and 2.326.</w:t>
            </w:r>
          </w:p>
        </w:tc>
      </w:tr>
      <w:tr>
        <w:trPr>
          <w:cantSplit/>
        </w:trPr>
        <w:tc>
          <w:tcPr>
            <w:tcW w:type="dxa" w:w="45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45</w:t>
            </w:r>
          </w:p>
        </w:tc>
        <w:tc>
          <w:tcPr>
            <w:tcW w:type="dxa" w:w="15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Distributions</w:t>
            </w:r>
          </w:p>
        </w:tc>
        <w:tc>
          <w:tcPr>
            <w:tcW w:type="dxa" w:w="39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Mean and variance of Uniform(0, 1)?</w:t>
            </w:r>
          </w:p>
        </w:tc>
        <w:tc>
          <w:tcPr>
            <w:tcW w:type="dxa" w:w="378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1/2 and 1/12.</w:t>
            </w:r>
          </w:p>
        </w:tc>
      </w:tr>
      <w:tr>
        <w:trPr>
          <w:cantSplit/>
        </w:trPr>
        <w:tc>
          <w:tcPr>
            <w:tcW w:type="dxa" w:w="45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46</w:t>
            </w:r>
          </w:p>
        </w:tc>
        <w:tc>
          <w:tcPr>
            <w:tcW w:type="dxa" w:w="15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Distributions</w:t>
            </w:r>
          </w:p>
        </w:tc>
        <w:tc>
          <w:tcPr>
            <w:tcW w:type="dxa" w:w="39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E[eˣ] for X ~ N(μ, σ²)?</w:t>
            </w:r>
          </w:p>
        </w:tc>
        <w:tc>
          <w:tcPr>
            <w:tcW w:type="dxa" w:w="378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e^(μ + σ²/2).</w:t>
            </w:r>
          </w:p>
        </w:tc>
      </w:tr>
      <w:tr>
        <w:trPr>
          <w:cantSplit/>
        </w:trPr>
        <w:tc>
          <w:tcPr>
            <w:tcW w:type="dxa" w:w="45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47</w:t>
            </w:r>
          </w:p>
        </w:tc>
        <w:tc>
          <w:tcPr>
            <w:tcW w:type="dxa" w:w="15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Walks</w:t>
            </w:r>
          </w:p>
        </w:tc>
        <w:tc>
          <w:tcPr>
            <w:tcW w:type="dxa" w:w="39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Fair gambler’s ruin: P(reach N from k)?</w:t>
            </w:r>
          </w:p>
        </w:tc>
        <w:tc>
          <w:tcPr>
            <w:tcW w:type="dxa" w:w="378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k/N.</w:t>
            </w:r>
          </w:p>
        </w:tc>
      </w:tr>
      <w:tr>
        <w:trPr>
          <w:cantSplit/>
        </w:trPr>
        <w:tc>
          <w:tcPr>
            <w:tcW w:type="dxa" w:w="45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48</w:t>
            </w:r>
          </w:p>
        </w:tc>
        <w:tc>
          <w:tcPr>
            <w:tcW w:type="dxa" w:w="15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Walks</w:t>
            </w:r>
          </w:p>
        </w:tc>
        <w:tc>
          <w:tcPr>
            <w:tcW w:type="dxa" w:w="39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Expected duration of a fair ruin game?</w:t>
            </w:r>
          </w:p>
        </w:tc>
        <w:tc>
          <w:tcPr>
            <w:tcW w:type="dxa" w:w="378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k(N − k).</w:t>
            </w:r>
          </w:p>
        </w:tc>
      </w:tr>
      <w:tr>
        <w:trPr>
          <w:cantSplit/>
        </w:trPr>
        <w:tc>
          <w:tcPr>
            <w:tcW w:type="dxa" w:w="45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49</w:t>
            </w:r>
          </w:p>
        </w:tc>
        <w:tc>
          <w:tcPr>
            <w:tcW w:type="dxa" w:w="15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Walks</w:t>
            </w:r>
          </w:p>
        </w:tc>
        <w:tc>
          <w:tcPr>
            <w:tcW w:type="dxa" w:w="39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Biased ruin: the ratio that matters?</w:t>
            </w:r>
          </w:p>
        </w:tc>
        <w:tc>
          <w:tcPr>
            <w:tcW w:type="dxa" w:w="378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q/p; the answer is geometric in it.</w:t>
            </w:r>
          </w:p>
        </w:tc>
      </w:tr>
      <w:tr>
        <w:trPr>
          <w:cantSplit/>
        </w:trPr>
        <w:tc>
          <w:tcPr>
            <w:tcW w:type="dxa" w:w="45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50</w:t>
            </w:r>
          </w:p>
        </w:tc>
        <w:tc>
          <w:tcPr>
            <w:tcW w:type="dxa" w:w="15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Walks</w:t>
            </w:r>
          </w:p>
        </w:tc>
        <w:tc>
          <w:tcPr>
            <w:tcW w:type="dxa" w:w="39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State the reflection principle.</w:t>
            </w:r>
          </w:p>
        </w:tc>
        <w:tc>
          <w:tcPr>
            <w:tcW w:type="dxa" w:w="378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P(max ≥ a) = 2 P(final ≥ a) for a driftless walk.</w:t>
            </w:r>
          </w:p>
        </w:tc>
      </w:tr>
      <w:tr>
        <w:trPr>
          <w:cantSplit/>
        </w:trPr>
        <w:tc>
          <w:tcPr>
            <w:tcW w:type="dxa" w:w="45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51</w:t>
            </w:r>
          </w:p>
        </w:tc>
        <w:tc>
          <w:tcPr>
            <w:tcW w:type="dxa" w:w="15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Walks</w:t>
            </w:r>
          </w:p>
        </w:tc>
        <w:tc>
          <w:tcPr>
            <w:tcW w:type="dxa" w:w="39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Typical size of a random walk after n steps?</w:t>
            </w:r>
          </w:p>
        </w:tc>
        <w:tc>
          <w:tcPr>
            <w:tcW w:type="dxa" w:w="378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√n; E|Sₙ| ≈ √(2n/π).</w:t>
            </w:r>
          </w:p>
        </w:tc>
      </w:tr>
      <w:tr>
        <w:trPr>
          <w:cantSplit/>
        </w:trPr>
        <w:tc>
          <w:tcPr>
            <w:tcW w:type="dxa" w:w="45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52</w:t>
            </w:r>
          </w:p>
        </w:tc>
        <w:tc>
          <w:tcPr>
            <w:tcW w:type="dxa" w:w="15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Walks</w:t>
            </w:r>
          </w:p>
        </w:tc>
        <w:tc>
          <w:tcPr>
            <w:tcW w:type="dxa" w:w="39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Win rate 55%, even bets: chance of ever hitting −10 units?</w:t>
            </w:r>
          </w:p>
        </w:tc>
        <w:tc>
          <w:tcPr>
            <w:tcW w:type="dxa" w:w="378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(0.45/0.55)¹⁰ = 13.4%.</w:t>
            </w:r>
          </w:p>
        </w:tc>
      </w:tr>
      <w:tr>
        <w:trPr>
          <w:cantSplit/>
        </w:trPr>
        <w:tc>
          <w:tcPr>
            <w:tcW w:type="dxa" w:w="45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53</w:t>
            </w:r>
          </w:p>
        </w:tc>
        <w:tc>
          <w:tcPr>
            <w:tcW w:type="dxa" w:w="15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Markov</w:t>
            </w:r>
          </w:p>
        </w:tc>
        <w:tc>
          <w:tcPr>
            <w:tcW w:type="dxa" w:w="39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Stationary probability of Bull with 0.1 and 0.3 switch rates?</w:t>
            </w:r>
          </w:p>
        </w:tc>
        <w:tc>
          <w:tcPr>
            <w:tcW w:type="dxa" w:w="378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0.3/(0.1 + 0.3) = 75%.</w:t>
            </w:r>
          </w:p>
        </w:tc>
      </w:tr>
      <w:tr>
        <w:trPr>
          <w:cantSplit/>
        </w:trPr>
        <w:tc>
          <w:tcPr>
            <w:tcW w:type="dxa" w:w="45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54</w:t>
            </w:r>
          </w:p>
        </w:tc>
        <w:tc>
          <w:tcPr>
            <w:tcW w:type="dxa" w:w="15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Markov</w:t>
            </w:r>
          </w:p>
        </w:tc>
        <w:tc>
          <w:tcPr>
            <w:tcW w:type="dxa" w:w="39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Technique for expected waiting times?</w:t>
            </w:r>
          </w:p>
        </w:tc>
        <w:tc>
          <w:tcPr>
            <w:tcW w:type="dxa" w:w="378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First-step analysis with a state per useful prefix.</w:t>
            </w:r>
          </w:p>
        </w:tc>
      </w:tr>
      <w:tr>
        <w:trPr>
          <w:cantSplit/>
        </w:trPr>
        <w:tc>
          <w:tcPr>
            <w:tcW w:type="dxa" w:w="45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55</w:t>
            </w:r>
          </w:p>
        </w:tc>
        <w:tc>
          <w:tcPr>
            <w:tcW w:type="dxa" w:w="15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Markov</w:t>
            </w:r>
          </w:p>
        </w:tc>
        <w:tc>
          <w:tcPr>
            <w:tcW w:type="dxa" w:w="39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What is a martingale?</w:t>
            </w:r>
          </w:p>
        </w:tc>
        <w:tc>
          <w:tcPr>
            <w:tcW w:type="dxa" w:w="378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A process whose conditional expected next value equals the current value.</w:t>
            </w:r>
          </w:p>
        </w:tc>
      </w:tr>
      <w:tr>
        <w:trPr>
          <w:cantSplit/>
        </w:trPr>
        <w:tc>
          <w:tcPr>
            <w:tcW w:type="dxa" w:w="45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56</w:t>
            </w:r>
          </w:p>
        </w:tc>
        <w:tc>
          <w:tcPr>
            <w:tcW w:type="dxa" w:w="15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Markov</w:t>
            </w:r>
          </w:p>
        </w:tc>
        <w:tc>
          <w:tcPr>
            <w:tcW w:type="dxa" w:w="39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What does optional stopping say?</w:t>
            </w:r>
          </w:p>
        </w:tc>
        <w:tc>
          <w:tcPr>
            <w:tcW w:type="dxa" w:w="378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E[M_T] = E[M₀] under suitable conditions on the stopping time.</w:t>
            </w:r>
          </w:p>
        </w:tc>
      </w:tr>
      <w:tr>
        <w:trPr>
          <w:cantSplit/>
        </w:trPr>
        <w:tc>
          <w:tcPr>
            <w:tcW w:type="dxa" w:w="45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57</w:t>
            </w:r>
          </w:p>
        </w:tc>
        <w:tc>
          <w:tcPr>
            <w:tcW w:type="dxa" w:w="15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Markov</w:t>
            </w:r>
          </w:p>
        </w:tc>
        <w:tc>
          <w:tcPr>
            <w:tcW w:type="dxa" w:w="39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State Wald’s identity.</w:t>
            </w:r>
          </w:p>
        </w:tc>
        <w:tc>
          <w:tcPr>
            <w:tcW w:type="dxa" w:w="378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E[ΣXᵢ up to N] = E[N] E[X].</w:t>
            </w:r>
          </w:p>
        </w:tc>
      </w:tr>
      <w:tr>
        <w:trPr>
          <w:cantSplit/>
        </w:trPr>
        <w:tc>
          <w:tcPr>
            <w:tcW w:type="dxa" w:w="45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58</w:t>
            </w:r>
          </w:p>
        </w:tc>
        <w:tc>
          <w:tcPr>
            <w:tcW w:type="dxa" w:w="15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Markov</w:t>
            </w:r>
          </w:p>
        </w:tc>
        <w:tc>
          <w:tcPr>
            <w:tcW w:type="dxa" w:w="39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Why does doubling after losses not beat a fair game?</w:t>
            </w:r>
          </w:p>
        </w:tc>
        <w:tc>
          <w:tcPr>
            <w:tcW w:type="dxa" w:w="378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Finite capital and the rare long losing streak cancel the small gains.</w:t>
            </w:r>
          </w:p>
        </w:tc>
      </w:tr>
      <w:tr>
        <w:trPr>
          <w:cantSplit/>
        </w:trPr>
        <w:tc>
          <w:tcPr>
            <w:tcW w:type="dxa" w:w="45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59</w:t>
            </w:r>
          </w:p>
        </w:tc>
        <w:tc>
          <w:tcPr>
            <w:tcW w:type="dxa" w:w="15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Continuous</w:t>
            </w:r>
          </w:p>
        </w:tc>
        <w:tc>
          <w:tcPr>
            <w:tcW w:type="dxa" w:w="39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Expected maximum of n Uniform(0, 1) variables?</w:t>
            </w:r>
          </w:p>
        </w:tc>
        <w:tc>
          <w:tcPr>
            <w:tcW w:type="dxa" w:w="378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n/(n + 1).</w:t>
            </w:r>
          </w:p>
        </w:tc>
      </w:tr>
      <w:tr>
        <w:trPr>
          <w:cantSplit/>
        </w:trPr>
        <w:tc>
          <w:tcPr>
            <w:tcW w:type="dxa" w:w="45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60</w:t>
            </w:r>
          </w:p>
        </w:tc>
        <w:tc>
          <w:tcPr>
            <w:tcW w:type="dxa" w:w="15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Continuous</w:t>
            </w:r>
          </w:p>
        </w:tc>
        <w:tc>
          <w:tcPr>
            <w:tcW w:type="dxa" w:w="39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Probability a broken stick forms a triangle?</w:t>
            </w:r>
          </w:p>
        </w:tc>
        <w:tc>
          <w:tcPr>
            <w:tcW w:type="dxa" w:w="378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1/4.</w:t>
            </w:r>
          </w:p>
        </w:tc>
      </w:tr>
      <w:tr>
        <w:trPr>
          <w:cantSplit/>
        </w:trPr>
        <w:tc>
          <w:tcPr>
            <w:tcW w:type="dxa" w:w="45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61</w:t>
            </w:r>
          </w:p>
        </w:tc>
        <w:tc>
          <w:tcPr>
            <w:tcW w:type="dxa" w:w="15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Continuous</w:t>
            </w:r>
          </w:p>
        </w:tc>
        <w:tc>
          <w:tcPr>
            <w:tcW w:type="dxa" w:w="39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Two people, 15-minute wait, arrivals uniform in an hour: P(meet)?</w:t>
            </w:r>
          </w:p>
        </w:tc>
        <w:tc>
          <w:tcPr>
            <w:tcW w:type="dxa" w:w="378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7/16.</w:t>
            </w:r>
          </w:p>
        </w:tc>
      </w:tr>
      <w:tr>
        <w:trPr>
          <w:cantSplit/>
        </w:trPr>
        <w:tc>
          <w:tcPr>
            <w:tcW w:type="dxa" w:w="45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62</w:t>
            </w:r>
          </w:p>
        </w:tc>
        <w:tc>
          <w:tcPr>
            <w:tcW w:type="dxa" w:w="15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Continuous</w:t>
            </w:r>
          </w:p>
        </w:tc>
        <w:tc>
          <w:tcPr>
            <w:tcW w:type="dxa" w:w="39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P(X + Y &lt; 1) for independent uniforms?</w:t>
            </w:r>
          </w:p>
        </w:tc>
        <w:tc>
          <w:tcPr>
            <w:tcW w:type="dxa" w:w="378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1/2.</w:t>
            </w:r>
          </w:p>
        </w:tc>
      </w:tr>
      <w:tr>
        <w:trPr>
          <w:cantSplit/>
        </w:trPr>
        <w:tc>
          <w:tcPr>
            <w:tcW w:type="dxa" w:w="45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63</w:t>
            </w:r>
          </w:p>
        </w:tc>
        <w:tc>
          <w:tcPr>
            <w:tcW w:type="dxa" w:w="15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Continuous</w:t>
            </w:r>
          </w:p>
        </w:tc>
        <w:tc>
          <w:tcPr>
            <w:tcW w:type="dxa" w:w="39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Expected distance between two uniform points on a segment?</w:t>
            </w:r>
          </w:p>
        </w:tc>
        <w:tc>
          <w:tcPr>
            <w:tcW w:type="dxa" w:w="378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1/3.</w:t>
            </w:r>
          </w:p>
        </w:tc>
      </w:tr>
      <w:tr>
        <w:trPr>
          <w:cantSplit/>
        </w:trPr>
        <w:tc>
          <w:tcPr>
            <w:tcW w:type="dxa" w:w="45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64</w:t>
            </w:r>
          </w:p>
        </w:tc>
        <w:tc>
          <w:tcPr>
            <w:tcW w:type="dxa" w:w="15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Continuous</w:t>
            </w:r>
          </w:p>
        </w:tc>
        <w:tc>
          <w:tcPr>
            <w:tcW w:type="dxa" w:w="39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What is inverse-transform sampling?</w:t>
            </w:r>
          </w:p>
        </w:tc>
        <w:tc>
          <w:tcPr>
            <w:tcW w:type="dxa" w:w="378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Apply the inverse CDF to a uniform variable.</w:t>
            </w:r>
          </w:p>
        </w:tc>
      </w:tr>
      <w:tr>
        <w:trPr>
          <w:cantSplit/>
        </w:trPr>
        <w:tc>
          <w:tcPr>
            <w:tcW w:type="dxa" w:w="45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65</w:t>
            </w:r>
          </w:p>
        </w:tc>
        <w:tc>
          <w:tcPr>
            <w:tcW w:type="dxa" w:w="15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Games</w:t>
            </w:r>
          </w:p>
        </w:tc>
        <w:tc>
          <w:tcPr>
            <w:tcW w:type="dxa" w:w="39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Kelly fraction for even money with p = 0.6?</w:t>
            </w:r>
          </w:p>
        </w:tc>
        <w:tc>
          <w:tcPr>
            <w:tcW w:type="dxa" w:w="378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20%.</w:t>
            </w:r>
          </w:p>
        </w:tc>
      </w:tr>
      <w:tr>
        <w:trPr>
          <w:cantSplit/>
        </w:trPr>
        <w:tc>
          <w:tcPr>
            <w:tcW w:type="dxa" w:w="45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66</w:t>
            </w:r>
          </w:p>
        </w:tc>
        <w:tc>
          <w:tcPr>
            <w:tcW w:type="dxa" w:w="15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Games</w:t>
            </w:r>
          </w:p>
        </w:tc>
        <w:tc>
          <w:tcPr>
            <w:tcW w:type="dxa" w:w="39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The secretary rule?</w:t>
            </w:r>
          </w:p>
        </w:tc>
        <w:tc>
          <w:tcPr>
            <w:tcW w:type="dxa" w:w="378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Reject the first n/e, then take the first candidate better than all seen; success 1/e.</w:t>
            </w:r>
          </w:p>
        </w:tc>
      </w:tr>
      <w:tr>
        <w:trPr>
          <w:cantSplit/>
        </w:trPr>
        <w:tc>
          <w:tcPr>
            <w:tcW w:type="dxa" w:w="45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67</w:t>
            </w:r>
          </w:p>
        </w:tc>
        <w:tc>
          <w:tcPr>
            <w:tcW w:type="dxa" w:w="15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Games</w:t>
            </w:r>
          </w:p>
        </w:tc>
        <w:tc>
          <w:tcPr>
            <w:tcW w:type="dxa" w:w="39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House edge in roulette on red?</w:t>
            </w:r>
          </w:p>
        </w:tc>
        <w:tc>
          <w:tcPr>
            <w:tcW w:type="dxa" w:w="378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2/38 = 5.26%.</w:t>
            </w:r>
          </w:p>
        </w:tc>
      </w:tr>
      <w:tr>
        <w:trPr>
          <w:cantSplit/>
        </w:trPr>
        <w:tc>
          <w:tcPr>
            <w:tcW w:type="dxa" w:w="45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68</w:t>
            </w:r>
          </w:p>
        </w:tc>
        <w:tc>
          <w:tcPr>
            <w:tcW w:type="dxa" w:w="15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Statistics</w:t>
            </w:r>
          </w:p>
        </w:tc>
        <w:tc>
          <w:tcPr>
            <w:tcW w:type="dxa" w:w="39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State the central limit theorem.</w:t>
            </w:r>
          </w:p>
        </w:tc>
        <w:tc>
          <w:tcPr>
            <w:tcW w:type="dxa" w:w="378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Standardised sums or averages tend to N(0, 1).</w:t>
            </w:r>
          </w:p>
        </w:tc>
      </w:tr>
      <w:tr>
        <w:trPr>
          <w:cantSplit/>
        </w:trPr>
        <w:tc>
          <w:tcPr>
            <w:tcW w:type="dxa" w:w="45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69</w:t>
            </w:r>
          </w:p>
        </w:tc>
        <w:tc>
          <w:tcPr>
            <w:tcW w:type="dxa" w:w="15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Statistics</w:t>
            </w:r>
          </w:p>
        </w:tc>
        <w:tc>
          <w:tcPr>
            <w:tcW w:type="dxa" w:w="39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Sample size for ±2% at 95% in a poll?</w:t>
            </w:r>
          </w:p>
        </w:tc>
        <w:tc>
          <w:tcPr>
            <w:tcW w:type="dxa" w:w="378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(1.96 × 0.5/0.02)² = 2,401.</w:t>
            </w:r>
          </w:p>
        </w:tc>
      </w:tr>
      <w:tr>
        <w:trPr>
          <w:cantSplit/>
        </w:trPr>
        <w:tc>
          <w:tcPr>
            <w:tcW w:type="dxa" w:w="45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70</w:t>
            </w:r>
          </w:p>
        </w:tc>
        <w:tc>
          <w:tcPr>
            <w:tcW w:type="dxa" w:w="15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Statistics</w:t>
            </w:r>
          </w:p>
        </w:tc>
        <w:tc>
          <w:tcPr>
            <w:tcW w:type="dxa" w:w="39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A case where the CLT fails?</w:t>
            </w:r>
          </w:p>
        </w:tc>
        <w:tc>
          <w:tcPr>
            <w:tcW w:type="dxa" w:w="378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Heavy tails such as the Cauchy distribution.</w:t>
            </w:r>
          </w:p>
        </w:tc>
      </w:tr>
      <w:tr>
        <w:trPr>
          <w:cantSplit/>
        </w:trPr>
        <w:tc>
          <w:tcPr>
            <w:tcW w:type="dxa" w:w="45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71</w:t>
            </w:r>
          </w:p>
        </w:tc>
        <w:tc>
          <w:tcPr>
            <w:tcW w:type="dxa" w:w="15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Statistics</w:t>
            </w:r>
          </w:p>
        </w:tc>
        <w:tc>
          <w:tcPr>
            <w:tcW w:type="dxa" w:w="39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P(at least one false positive in 20 independent 5% tests)?</w:t>
            </w:r>
          </w:p>
        </w:tc>
        <w:tc>
          <w:tcPr>
            <w:tcW w:type="dxa" w:w="378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1 − 0.95²⁰ = 64.2%.</w:t>
            </w:r>
          </w:p>
        </w:tc>
      </w:tr>
      <w:tr>
        <w:trPr>
          <w:cantSplit/>
        </w:trPr>
        <w:tc>
          <w:tcPr>
            <w:tcW w:type="dxa" w:w="45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72</w:t>
            </w:r>
          </w:p>
        </w:tc>
        <w:tc>
          <w:tcPr>
            <w:tcW w:type="dxa" w:w="15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Finance</w:t>
            </w:r>
          </w:p>
        </w:tc>
        <w:tc>
          <w:tcPr>
            <w:tcW w:type="dxa" w:w="39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Risk-neutral versus real-world probability?</w:t>
            </w:r>
          </w:p>
        </w:tc>
        <w:tc>
          <w:tcPr>
            <w:tcW w:type="dxa" w:w="378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Risk-neutral probabilities price claims; real-world ones forecast outcomes.</w:t>
            </w:r>
          </w:p>
        </w:tc>
      </w:tr>
      <w:tr>
        <w:trPr>
          <w:cantSplit/>
        </w:trPr>
        <w:tc>
          <w:tcPr>
            <w:tcW w:type="dxa" w:w="45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73</w:t>
            </w:r>
          </w:p>
        </w:tc>
        <w:tc>
          <w:tcPr>
            <w:tcW w:type="dxa" w:w="15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Finance</w:t>
            </w:r>
          </w:p>
        </w:tc>
        <w:tc>
          <w:tcPr>
            <w:tcW w:type="dxa" w:w="39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P(5 straight losses somewhere in 100 trades) at a 45% loss rate?</w:t>
            </w:r>
          </w:p>
        </w:tc>
        <w:tc>
          <w:tcPr>
            <w:tcW w:type="dxa" w:w="378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About 64.7%.</w:t>
            </w:r>
          </w:p>
        </w:tc>
      </w:tr>
      <w:tr>
        <w:trPr>
          <w:cantSplit/>
        </w:trPr>
        <w:tc>
          <w:tcPr>
            <w:tcW w:type="dxa" w:w="45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74</w:t>
            </w:r>
          </w:p>
        </w:tc>
        <w:tc>
          <w:tcPr>
            <w:tcW w:type="dxa" w:w="15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Finance</w:t>
            </w:r>
          </w:p>
        </w:tc>
        <w:tc>
          <w:tcPr>
            <w:tcW w:type="dxa" w:w="39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Joint default for p = 2% and ρ = 0.3 versus independence?</w:t>
            </w:r>
          </w:p>
        </w:tc>
        <w:tc>
          <w:tcPr>
            <w:tcW w:type="dxa" w:w="378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0.628% versus 0.04%: about 15.7 times higher.</w:t>
            </w:r>
          </w:p>
        </w:tc>
      </w:tr>
    </w:tbl>
    <w:p>
      <w:pPr>
        <w:spacing w:after="100"/>
      </w:pPr>
    </w:p>
    <w:p>
      <w:pPr>
        <w:pStyle w:val="Heading1"/>
        <w:pageBreakBefore/>
      </w:pPr>
      <w:r>
        <w:t xml:space="preserve">PART XX — Final Probability Cheat Sheet</w:t>
      </w:r>
    </w:p>
    <w:p>
      <w:pPr>
        <w:pStyle w:val="Heading2"/>
      </w:pPr>
      <w:r>
        <w:t xml:space="preserve">The Eight-Step Process</w:t>
      </w:r>
    </w:p>
    <w:p>
      <w:pPr>
        <w:pStyle w:val="ListParagraph"/>
        <w:numPr>
          <w:ilvl w:val="0"/>
          <w:numId w:val="3"/>
        </w:numPr>
        <w:spacing w:after="50" w:line="264"/>
      </w:pPr>
      <w:r>
        <w:rPr>
          <w:b/>
          <w:bCs/>
        </w:rPr>
        <w:t xml:space="preserve">Clarify</w:t>
      </w:r>
      <w:r>
        <w:t xml:space="preserve"> the experiment.</w:t>
      </w:r>
    </w:p>
    <w:p>
      <w:pPr>
        <w:pStyle w:val="ListParagraph"/>
        <w:numPr>
          <w:ilvl w:val="0"/>
          <w:numId w:val="3"/>
        </w:numPr>
        <w:spacing w:after="50" w:line="264"/>
      </w:pPr>
      <w:r>
        <w:rPr>
          <w:b/>
          <w:bCs/>
        </w:rPr>
        <w:t xml:space="preserve">Define</w:t>
      </w:r>
      <w:r>
        <w:t xml:space="preserve"> the sample space.</w:t>
      </w:r>
    </w:p>
    <w:p>
      <w:pPr>
        <w:pStyle w:val="ListParagraph"/>
        <w:numPr>
          <w:ilvl w:val="0"/>
          <w:numId w:val="3"/>
        </w:numPr>
        <w:spacing w:after="50" w:line="264"/>
      </w:pPr>
      <w:r>
        <w:rPr>
          <w:b/>
          <w:bCs/>
        </w:rPr>
        <w:t xml:space="preserve">State</w:t>
      </w:r>
      <w:r>
        <w:t xml:space="preserve"> the event or variable.</w:t>
      </w:r>
    </w:p>
    <w:p>
      <w:pPr>
        <w:pStyle w:val="ListParagraph"/>
        <w:numPr>
          <w:ilvl w:val="0"/>
          <w:numId w:val="3"/>
        </w:numPr>
        <w:spacing w:after="50" w:line="264"/>
      </w:pPr>
      <w:r>
        <w:rPr>
          <w:b/>
          <w:bCs/>
        </w:rPr>
        <w:t xml:space="preserve">Choose</w:t>
      </w:r>
      <w:r>
        <w:t xml:space="preserve"> the method.</w:t>
      </w:r>
    </w:p>
    <w:p>
      <w:pPr>
        <w:pStyle w:val="ListParagraph"/>
        <w:numPr>
          <w:ilvl w:val="0"/>
          <w:numId w:val="3"/>
        </w:numPr>
        <w:spacing w:after="50" w:line="264"/>
      </w:pPr>
      <w:r>
        <w:rPr>
          <w:b/>
          <w:bCs/>
        </w:rPr>
        <w:t xml:space="preserve">Compute</w:t>
      </w:r>
      <w:r>
        <w:t xml:space="preserve"> visibly.</w:t>
      </w:r>
    </w:p>
    <w:p>
      <w:pPr>
        <w:pStyle w:val="ListParagraph"/>
        <w:numPr>
          <w:ilvl w:val="0"/>
          <w:numId w:val="3"/>
        </w:numPr>
        <w:spacing w:after="50" w:line="264"/>
      </w:pPr>
      <w:r>
        <w:rPr>
          <w:b/>
          <w:bCs/>
        </w:rPr>
        <w:t xml:space="preserve">Sanity-check.</w:t>
      </w:r>
    </w:p>
    <w:p>
      <w:pPr>
        <w:pStyle w:val="ListParagraph"/>
        <w:numPr>
          <w:ilvl w:val="0"/>
          <w:numId w:val="3"/>
        </w:numPr>
        <w:spacing w:after="50" w:line="264"/>
      </w:pPr>
      <w:r>
        <w:rPr>
          <w:b/>
          <w:bCs/>
        </w:rPr>
        <w:t xml:space="preserve">Answer</w:t>
      </w:r>
      <w:r>
        <w:t xml:space="preserve"> with a fraction and a decimal.</w:t>
      </w:r>
    </w:p>
    <w:p>
      <w:pPr>
        <w:pStyle w:val="ListParagraph"/>
        <w:numPr>
          <w:ilvl w:val="0"/>
          <w:numId w:val="3"/>
        </w:numPr>
        <w:spacing w:after="50" w:line="264"/>
      </w:pPr>
      <w:r>
        <w:rPr>
          <w:b/>
          <w:bCs/>
        </w:rPr>
        <w:t xml:space="preserve">Connect</w:t>
      </w:r>
      <w:r>
        <w:t xml:space="preserve"> to trading.</w:t>
      </w:r>
    </w:p>
    <w:p>
      <w:pPr>
        <w:pStyle w:val="Heading2"/>
      </w:pPr>
      <w:r>
        <w:t xml:space="preserve">Method Selector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00"/>
        <w:gridCol w:w="5438"/>
      </w:tblGrid>
      <w:tr>
        <w:trPr>
          <w:cantSplit/>
          <w:tblHeader/>
        </w:trPr>
        <w:tc>
          <w:tcPr>
            <w:tcW w:type="dxa" w:w="42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If the problem says…</w:t>
            </w:r>
          </w:p>
        </w:tc>
        <w:tc>
          <w:tcPr>
            <w:tcW w:type="dxa" w:w="5438"/>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Use…</w:t>
            </w:r>
          </w:p>
        </w:tc>
      </w:tr>
      <w:tr>
        <w:trPr>
          <w:cantSplit/>
        </w:trPr>
        <w:tc>
          <w:tcPr>
            <w:tcW w:type="dxa" w:w="42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at least one</w:t>
            </w:r>
          </w:p>
        </w:tc>
        <w:tc>
          <w:tcPr>
            <w:tcW w:type="dxa" w:w="54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Complement</w:t>
            </w:r>
          </w:p>
        </w:tc>
      </w:tr>
      <w:tr>
        <w:trPr>
          <w:cantSplit/>
        </w:trPr>
        <w:tc>
          <w:tcPr>
            <w:tcW w:type="dxa" w:w="42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given, knowing</w:t>
            </w:r>
          </w:p>
        </w:tc>
        <w:tc>
          <w:tcPr>
            <w:tcW w:type="dxa" w:w="54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Conditional probability, Bayes (odds form)</w:t>
            </w:r>
          </w:p>
        </w:tc>
      </w:tr>
      <w:tr>
        <w:trPr>
          <w:cantSplit/>
        </w:trPr>
        <w:tc>
          <w:tcPr>
            <w:tcW w:type="dxa" w:w="42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expected number of</w:t>
            </w:r>
          </w:p>
        </w:tc>
        <w:tc>
          <w:tcPr>
            <w:tcW w:type="dxa" w:w="54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Linearity with indicators</w:t>
            </w:r>
          </w:p>
        </w:tc>
      </w:tr>
      <w:tr>
        <w:trPr>
          <w:cantSplit/>
        </w:trPr>
        <w:tc>
          <w:tcPr>
            <w:tcW w:type="dxa" w:w="42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how many ways</w:t>
            </w:r>
          </w:p>
        </w:tc>
        <w:tc>
          <w:tcPr>
            <w:tcW w:type="dxa" w:w="54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Counting: permutations, combinations, stars and bars</w:t>
            </w:r>
          </w:p>
        </w:tc>
      </w:tr>
      <w:tr>
        <w:trPr>
          <w:cantSplit/>
        </w:trPr>
        <w:tc>
          <w:tcPr>
            <w:tcW w:type="dxa" w:w="42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expected time until, which first</w:t>
            </w:r>
          </w:p>
        </w:tc>
        <w:tc>
          <w:tcPr>
            <w:tcW w:type="dxa" w:w="54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First-step analysis, Markov chain, martingale</w:t>
            </w:r>
          </w:p>
        </w:tc>
      </w:tr>
      <w:tr>
        <w:trPr>
          <w:cantSplit/>
        </w:trPr>
        <w:tc>
          <w:tcPr>
            <w:tcW w:type="dxa" w:w="42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reach X before Y, ruin</w:t>
            </w:r>
          </w:p>
        </w:tc>
        <w:tc>
          <w:tcPr>
            <w:tcW w:type="dxa" w:w="54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Gambler’s ruin: k/N or (q/p) formula</w:t>
            </w:r>
          </w:p>
        </w:tc>
      </w:tr>
      <w:tr>
        <w:trPr>
          <w:cantSplit/>
        </w:trPr>
        <w:tc>
          <w:tcPr>
            <w:tcW w:type="dxa" w:w="42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uniform point, stick, meeting</w:t>
            </w:r>
          </w:p>
        </w:tc>
        <w:tc>
          <w:tcPr>
            <w:tcW w:type="dxa" w:w="54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Geometry: area of the favourable region</w:t>
            </w:r>
          </w:p>
        </w:tc>
      </w:tr>
      <w:tr>
        <w:trPr>
          <w:cantSplit/>
        </w:trPr>
        <w:tc>
          <w:tcPr>
            <w:tcW w:type="dxa" w:w="42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sum of many</w:t>
            </w:r>
          </w:p>
        </w:tc>
        <w:tc>
          <w:tcPr>
            <w:tcW w:type="dxa" w:w="54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CLT: mean nμ, SD σ√n</w:t>
            </w:r>
          </w:p>
        </w:tc>
      </w:tr>
      <w:tr>
        <w:trPr>
          <w:cantSplit/>
        </w:trPr>
        <w:tc>
          <w:tcPr>
            <w:tcW w:type="dxa" w:w="42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maximum, minimum, k-th largest</w:t>
            </w:r>
          </w:p>
        </w:tc>
        <w:tc>
          <w:tcPr>
            <w:tcW w:type="dxa" w:w="54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Order statistics: k/(n + 1), xⁿ</w:t>
            </w:r>
          </w:p>
        </w:tc>
      </w:tr>
      <w:tr>
        <w:trPr>
          <w:cantSplit/>
        </w:trPr>
        <w:tc>
          <w:tcPr>
            <w:tcW w:type="dxa" w:w="42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sequential decision</w:t>
            </w:r>
          </w:p>
        </w:tc>
        <w:tc>
          <w:tcPr>
            <w:tcW w:type="dxa" w:w="54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Backward induction</w:t>
            </w:r>
          </w:p>
        </w:tc>
      </w:tr>
    </w:tbl>
    <w:p>
      <w:pPr>
        <w:spacing w:after="100"/>
      </w:pPr>
    </w:p>
    <w:p>
      <w:pPr>
        <w:pStyle w:val="Heading2"/>
      </w:pPr>
      <w:r>
        <w:t xml:space="preserve">Key Numbers to Memorise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1F5FA8" w:sz="24"/>
              <w:bottom w:val="none" w:color="FFFFFF" w:sz="0"/>
              <w:right w:val="none" w:color="FFFFFF" w:sz="0"/>
            </w:tcBorders>
            <w:shd w:fill="E8F0FB" w:color="auto" w:val="clear"/>
            <w:tcMar>
              <w:top w:type="dxa" w:w="120"/>
              <w:left w:type="dxa" w:w="220"/>
              <w:bottom w:type="dxa" w:w="100"/>
              <w:right w:type="dxa" w:w="200"/>
            </w:tcMar>
          </w:tcPr>
          <w:p>
            <w:pPr>
              <w:keepNext/>
              <w:spacing w:after="80"/>
            </w:pPr>
            <w:r>
              <w:rPr>
                <w:b/>
                <w:bCs/>
                <w:color w:val="1F5FA8"/>
                <w:sz w:val="21"/>
                <w:szCs w:val="21"/>
              </w:rPr>
              <w:t xml:space="preserve">Memorise</w:t>
            </w:r>
          </w:p>
          <w:p>
            <w:pPr>
              <w:pStyle w:val="ListParagraph"/>
              <w:numPr>
                <w:ilvl w:val="0"/>
                <w:numId w:val="2"/>
              </w:numPr>
              <w:spacing w:after="40" w:line="252"/>
            </w:pPr>
            <w:r>
              <w:t xml:space="preserve">C(52, 5) = 2,598,960; C(10, 3) = 120; 6! = 720; 10! = 3,628,800; 1/e = 0.3679.</w:t>
            </w:r>
          </w:p>
          <w:p>
            <w:pPr>
              <w:pStyle w:val="ListParagraph"/>
              <w:numPr>
                <w:ilvl w:val="0"/>
                <w:numId w:val="2"/>
              </w:numPr>
              <w:spacing w:after="40" w:line="252"/>
            </w:pPr>
            <w:r>
              <w:t xml:space="preserve">Die: mean 3.5, variance 35/12 = 2.917, SD 1.71. 100 dice: 350 ± 17.1.</w:t>
            </w:r>
          </w:p>
          <w:p>
            <w:pPr>
              <w:pStyle w:val="ListParagraph"/>
              <w:numPr>
                <w:ilvl w:val="0"/>
                <w:numId w:val="2"/>
              </w:numPr>
              <w:spacing w:after="40" w:line="252"/>
            </w:pPr>
            <w:r>
              <w:t xml:space="preserve">Normal: 68.3%, 95.4%, 99.7%; z = 1.645 (95%), 2.326 (99%), 3.09 (99.9%).</w:t>
            </w:r>
          </w:p>
          <w:p>
            <w:pPr>
              <w:pStyle w:val="ListParagraph"/>
              <w:numPr>
                <w:ilvl w:val="0"/>
                <w:numId w:val="2"/>
              </w:numPr>
              <w:spacing w:after="40" w:line="252"/>
            </w:pPr>
            <w:r>
              <w:t xml:space="preserve">Birthday: 23 people for 50%; collisions appear at about √(space).</w:t>
            </w:r>
          </w:p>
          <w:p>
            <w:pPr>
              <w:pStyle w:val="ListParagraph"/>
              <w:numPr>
                <w:ilvl w:val="0"/>
                <w:numId w:val="2"/>
              </w:numPr>
              <w:spacing w:after="40" w:line="252"/>
            </w:pPr>
            <w:r>
              <w:t xml:space="preserve">Expected flips: first head 2; HH 6; HT 4; HHH 14. Coupon collector: n × Hₙ (six faces 14.7).</w:t>
            </w:r>
          </w:p>
          <w:p>
            <w:pPr>
              <w:pStyle w:val="ListParagraph"/>
              <w:numPr>
                <w:ilvl w:val="0"/>
                <w:numId w:val="2"/>
              </w:numPr>
              <w:spacing w:after="40" w:line="252"/>
            </w:pPr>
            <w:r>
              <w:t xml:space="preserve">Monty Hall switch 2/3. Two children: 1/3 (at least one), 1/2 (older).</w:t>
            </w:r>
          </w:p>
          <w:p>
            <w:pPr>
              <w:pStyle w:val="ListParagraph"/>
              <w:numPr>
                <w:ilvl w:val="0"/>
                <w:numId w:val="2"/>
              </w:numPr>
              <w:spacing w:after="40" w:line="252"/>
            </w:pPr>
            <w:r>
              <w:t xml:space="preserve">Fair ruin: k/N; duration k(N − k). Reflection: P(max ≥ a) = 2 P(final ≥ a).</w:t>
            </w:r>
          </w:p>
          <w:p>
            <w:pPr>
              <w:pStyle w:val="ListParagraph"/>
              <w:numPr>
                <w:ilvl w:val="0"/>
                <w:numId w:val="2"/>
              </w:numPr>
              <w:spacing w:after="40" w:line="252"/>
            </w:pPr>
            <w:r>
              <w:t xml:space="preserve">Kelly (even money): f* = 2p − 1. Secretary: reject n/e, success 1/e.</w:t>
            </w:r>
          </w:p>
          <w:p>
            <w:pPr>
              <w:pStyle w:val="ListParagraph"/>
              <w:numPr>
                <w:ilvl w:val="0"/>
                <w:numId w:val="2"/>
              </w:numPr>
              <w:spacing w:after="40" w:line="252"/>
            </w:pPr>
            <w:r>
              <w:t xml:space="preserve">Standard error σ/√n; trades needed for t = 2: (2 SD ÷ edge)².</w:t>
            </w:r>
          </w:p>
        </w:tc>
      </w:tr>
    </w:tbl>
    <w:p>
      <w:pPr>
        <w:spacing w:after="100"/>
      </w:pPr>
    </w:p>
    <w:p>
      <w:pPr>
        <w:pStyle w:val="Heading2"/>
      </w:pPr>
      <w:r>
        <w:t xml:space="preserve">Core Formulae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00"/>
        <w:gridCol w:w="6338"/>
      </w:tblGrid>
      <w:tr>
        <w:trPr>
          <w:cantSplit/>
          <w:tblHeader/>
        </w:trPr>
        <w:tc>
          <w:tcPr>
            <w:tcW w:type="dxa" w:w="33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Quantity</w:t>
            </w:r>
          </w:p>
        </w:tc>
        <w:tc>
          <w:tcPr>
            <w:tcW w:type="dxa" w:w="6338"/>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Formula</w:t>
            </w:r>
          </w:p>
        </w:tc>
      </w:tr>
      <w:tr>
        <w:trPr>
          <w:cantSplit/>
        </w:trPr>
        <w:tc>
          <w:tcPr>
            <w:tcW w:type="dxa" w:w="33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Conditional probability</w:t>
            </w:r>
          </w:p>
        </w:tc>
        <w:tc>
          <w:tcPr>
            <w:tcW w:type="dxa" w:w="63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P(A | B) = P(A ∩ B) / P(B)</w:t>
            </w:r>
          </w:p>
        </w:tc>
      </w:tr>
      <w:tr>
        <w:trPr>
          <w:cantSplit/>
        </w:trPr>
        <w:tc>
          <w:tcPr>
            <w:tcW w:type="dxa" w:w="33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Bayes</w:t>
            </w:r>
          </w:p>
        </w:tc>
        <w:tc>
          <w:tcPr>
            <w:tcW w:type="dxa" w:w="63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P(A | B) = P(B | A) P(A) / P(B)</w:t>
            </w:r>
          </w:p>
        </w:tc>
      </w:tr>
      <w:tr>
        <w:trPr>
          <w:cantSplit/>
        </w:trPr>
        <w:tc>
          <w:tcPr>
            <w:tcW w:type="dxa" w:w="33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Expectation of a sum</w:t>
            </w:r>
          </w:p>
        </w:tc>
        <w:tc>
          <w:tcPr>
            <w:tcW w:type="dxa" w:w="63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E[X + Y] = E[X] + E[Y]</w:t>
            </w:r>
          </w:p>
        </w:tc>
      </w:tr>
      <w:tr>
        <w:trPr>
          <w:cantSplit/>
        </w:trPr>
        <w:tc>
          <w:tcPr>
            <w:tcW w:type="dxa" w:w="33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Variance of a sum</w:t>
            </w:r>
          </w:p>
        </w:tc>
        <w:tc>
          <w:tcPr>
            <w:tcW w:type="dxa" w:w="63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Var(X + Y) = Var X + Var Y + 2 Cov(X, Y)</w:t>
            </w:r>
          </w:p>
        </w:tc>
      </w:tr>
      <w:tr>
        <w:trPr>
          <w:cantSplit/>
        </w:trPr>
        <w:tc>
          <w:tcPr>
            <w:tcW w:type="dxa" w:w="33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Binomial</w:t>
            </w:r>
          </w:p>
        </w:tc>
        <w:tc>
          <w:tcPr>
            <w:tcW w:type="dxa" w:w="63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P(X = k) = C(n, k) pᵏ (1 − p)ⁿ⁻ᵏ; mean np; variance np(1 − p)</w:t>
            </w:r>
          </w:p>
        </w:tc>
      </w:tr>
      <w:tr>
        <w:trPr>
          <w:cantSplit/>
        </w:trPr>
        <w:tc>
          <w:tcPr>
            <w:tcW w:type="dxa" w:w="33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Poisson</w:t>
            </w:r>
          </w:p>
        </w:tc>
        <w:tc>
          <w:tcPr>
            <w:tcW w:type="dxa" w:w="63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P(X = k) = e⁻λ λᵏ / k!; mean = variance = λ</w:t>
            </w:r>
          </w:p>
        </w:tc>
      </w:tr>
      <w:tr>
        <w:trPr>
          <w:cantSplit/>
        </w:trPr>
        <w:tc>
          <w:tcPr>
            <w:tcW w:type="dxa" w:w="33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Exponential</w:t>
            </w:r>
          </w:p>
        </w:tc>
        <w:tc>
          <w:tcPr>
            <w:tcW w:type="dxa" w:w="63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P(T &gt; t) = e⁻λᵗ; mean 1/λ</w:t>
            </w:r>
          </w:p>
        </w:tc>
      </w:tr>
      <w:tr>
        <w:trPr>
          <w:cantSplit/>
        </w:trPr>
        <w:tc>
          <w:tcPr>
            <w:tcW w:type="dxa" w:w="33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Normal approximation</w:t>
            </w:r>
          </w:p>
        </w:tc>
        <w:tc>
          <w:tcPr>
            <w:tcW w:type="dxa" w:w="63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X ≈ N(np, np(1 − p)) with a continuity correction</w:t>
            </w:r>
          </w:p>
        </w:tc>
      </w:tr>
      <w:tr>
        <w:trPr>
          <w:cantSplit/>
        </w:trPr>
        <w:tc>
          <w:tcPr>
            <w:tcW w:type="dxa" w:w="33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Gambler’s ruin (p ≠ ½)</w:t>
            </w:r>
          </w:p>
        </w:tc>
        <w:tc>
          <w:tcPr>
            <w:tcW w:type="dxa" w:w="63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P(reach N) = (1 − (q/p)ᵏ)/(1 − (q/p)ᴺ)</w:t>
            </w:r>
          </w:p>
        </w:tc>
      </w:tr>
      <w:tr>
        <w:trPr>
          <w:cantSplit/>
        </w:trPr>
        <w:tc>
          <w:tcPr>
            <w:tcW w:type="dxa" w:w="33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Kelly (binary)</w:t>
            </w:r>
          </w:p>
        </w:tc>
        <w:tc>
          <w:tcPr>
            <w:tcW w:type="dxa" w:w="63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f* = p − (1 − p)/b</w:t>
            </w:r>
          </w:p>
        </w:tc>
      </w:tr>
    </w:tbl>
    <w:p>
      <w:pPr>
        <w:spacing w:after="100"/>
      </w:pPr>
    </w:p>
    <w:p>
      <w:pPr>
        <w:pStyle w:val="Heading2"/>
      </w:pPr>
      <w:r>
        <w:t xml:space="preserve">10 Things a Strong Candidate Demonstrates</w:t>
      </w:r>
    </w:p>
    <w:p>
      <w:pPr>
        <w:pStyle w:val="ListParagraph"/>
        <w:numPr>
          <w:ilvl w:val="0"/>
          <w:numId w:val="4"/>
        </w:numPr>
        <w:spacing w:after="50" w:line="264"/>
      </w:pPr>
      <w:r>
        <w:t xml:space="preserve">Clarifies the experiment before computing.</w:t>
      </w:r>
    </w:p>
    <w:p>
      <w:pPr>
        <w:pStyle w:val="ListParagraph"/>
        <w:numPr>
          <w:ilvl w:val="0"/>
          <w:numId w:val="4"/>
        </w:numPr>
        <w:spacing w:after="50" w:line="264"/>
      </w:pPr>
      <w:r>
        <w:t xml:space="preserve">Names the method (complement, conditioning, linearity, symmetry, first step).</w:t>
      </w:r>
    </w:p>
    <w:p>
      <w:pPr>
        <w:pStyle w:val="ListParagraph"/>
        <w:numPr>
          <w:ilvl w:val="0"/>
          <w:numId w:val="4"/>
        </w:numPr>
        <w:spacing w:after="50" w:line="264"/>
      </w:pPr>
      <w:r>
        <w:t xml:space="preserve">Works in a space of equally likely outcomes.</w:t>
      </w:r>
    </w:p>
    <w:p>
      <w:pPr>
        <w:pStyle w:val="ListParagraph"/>
        <w:numPr>
          <w:ilvl w:val="0"/>
          <w:numId w:val="4"/>
        </w:numPr>
        <w:spacing w:after="50" w:line="264"/>
      </w:pPr>
      <w:r>
        <w:t xml:space="preserve">Uses natural frequencies or odds for conditional problems.</w:t>
      </w:r>
    </w:p>
    <w:p>
      <w:pPr>
        <w:pStyle w:val="ListParagraph"/>
        <w:numPr>
          <w:ilvl w:val="0"/>
          <w:numId w:val="4"/>
        </w:numPr>
        <w:spacing w:after="50" w:line="264"/>
      </w:pPr>
      <w:r>
        <w:t xml:space="preserve">Writes expectations as sums of indicators.</w:t>
      </w:r>
    </w:p>
    <w:p>
      <w:pPr>
        <w:pStyle w:val="ListParagraph"/>
        <w:numPr>
          <w:ilvl w:val="0"/>
          <w:numId w:val="4"/>
        </w:numPr>
        <w:spacing w:after="50" w:line="264"/>
      </w:pPr>
      <w:r>
        <w:t xml:space="preserve">Keeps variance and covariance straight.</w:t>
      </w:r>
    </w:p>
    <w:p>
      <w:pPr>
        <w:pStyle w:val="ListParagraph"/>
        <w:numPr>
          <w:ilvl w:val="0"/>
          <w:numId w:val="4"/>
        </w:numPr>
        <w:spacing w:after="50" w:line="264"/>
      </w:pPr>
      <w:r>
        <w:t xml:space="preserve">Knows the standard distributions and their stories.</w:t>
      </w:r>
    </w:p>
    <w:p>
      <w:pPr>
        <w:pStyle w:val="ListParagraph"/>
        <w:numPr>
          <w:ilvl w:val="0"/>
          <w:numId w:val="4"/>
        </w:numPr>
        <w:spacing w:after="50" w:line="264"/>
      </w:pPr>
      <w:r>
        <w:t xml:space="preserve">Checks every answer against a limiting case or simulation.</w:t>
      </w:r>
    </w:p>
    <w:p>
      <w:pPr>
        <w:pStyle w:val="ListParagraph"/>
        <w:numPr>
          <w:ilvl w:val="0"/>
          <w:numId w:val="4"/>
        </w:numPr>
        <w:spacing w:after="50" w:line="264"/>
      </w:pPr>
      <w:r>
        <w:t xml:space="preserve">Connects the result to trading: ruin, streaks, estimation, pricing.</w:t>
      </w:r>
    </w:p>
    <w:p>
      <w:pPr>
        <w:pStyle w:val="ListParagraph"/>
        <w:numPr>
          <w:ilvl w:val="0"/>
          <w:numId w:val="4"/>
        </w:numPr>
        <w:spacing w:after="50" w:line="264"/>
      </w:pPr>
      <w:r>
        <w:t xml:space="preserve">Communicates clearly and calmly under pressure.</w:t>
      </w:r>
    </w:p>
    <w:p>
      <w:pPr>
        <w:pStyle w:val="Heading2"/>
      </w:pPr>
      <w:r>
        <w:t xml:space="preserve">End of Guide</w:t>
      </w:r>
    </w:p>
    <w:p>
      <w:pPr>
        <w:spacing w:after="120" w:before="0" w:line="276"/>
      </w:pPr>
      <w:r>
        <w:t xml:space="preserve">Practise every case aloud: state the model, name the method, compute with visible steps, sanity-check, and link the idea to a trading decision. Interviewers hire the reasoning, not the memorised answer.</w:t>
      </w:r>
    </w:p>
    <w:sectPr>
      <w:headerReference w:type="default" r:id="rId7"/>
      <w:headerReference w:type="first" r:id="rId8"/>
      <w:footerReference w:type="default" r:id="rId9"/>
      <w:footerReference w:type="first" r:id="rId10"/>
      <w:pgSz w:w="11906" w:h="16838" w:orient="portrait"/>
      <w:pgMar w:top="1247" w:right="1134" w:bottom="1134" w:left="1134" w:header="567" w:footer="500"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C7D5" w:sz="4" w:space="4"/>
      </w:pBdr>
      <w:tabs>
        <w:tab w:val="right" w:pos="9638"/>
      </w:tabs>
    </w:pPr>
    <w:r>
      <w:rPr>
        <w:color w:val="7F8CA3"/>
        <w:sz w:val="17"/>
        <w:szCs w:val="17"/>
      </w:rPr>
      <w:t xml:space="preserve">Interview-Training Module</w:t>
    </w:r>
    <w:r>
      <w:rPr>
        <w:color w:val="7F8CA3"/>
        <w:sz w:val="17"/>
        <w:szCs w:val="17"/>
      </w:rPr>
      <w:t xml:space="preserve">	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7F8CA3"/>
        <w:sz w:val="17"/>
        <w:szCs w:val="17"/>
      </w:rPr>
      <w:t xml:space="preserve">Probability Questions — Quant Finance Interview Revision Guide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60"/>
      </w:pPr>
    </w:lvl>
    <w:lvl w:ilvl="1" w15:tentative="1">
      <w:start w:val="1"/>
      <w:numFmt w:val="bullet"/>
      <w:lvlText w:val="–"/>
      <w:lvlJc w:val="left"/>
      <w:pPr>
        <w:ind w:left="900" w:hanging="260"/>
      </w:pPr>
    </w:lvl>
  </w:abstractNum>
  <w:abstractNum w:abstractNumId="3" w15:restartNumberingAfterBreak="0">
    <w:multiLevelType w:val="hybridMultilevel"/>
    <w:lvl w:ilvl="0" w15:tentative="1">
      <w:start w:val="1"/>
      <w:numFmt w:val="decimal"/>
      <w:lvlText w:val="%1."/>
      <w:lvlJc w:val="left"/>
      <w:pPr>
        <w:ind w:left="500" w:hanging="3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Bdr>
        <w:bottom w:val="single" w:color="2E75B6" w:sz="12" w:space="4"/>
      </w:pBdr>
      <w:spacing w:after="220" w:before="0"/>
      <w:outlineLvl w:val="0"/>
    </w:pPr>
    <w:rPr>
      <w:rFonts w:ascii="Calibri" w:cs="Calibri" w:eastAsia="Calibri" w:hAnsi="Calibri"/>
      <w:b/>
      <w:bCs/>
      <w:color w:val="1F3864"/>
      <w:sz w:val="36"/>
      <w:szCs w:val="36"/>
    </w:rPr>
  </w:style>
  <w:style w:type="paragraph" w:styleId="Heading2">
    <w:name w:val="Heading 2"/>
    <w:basedOn w:val="Normal"/>
    <w:next w:val="Normal"/>
    <w:qFormat/>
    <w:pPr>
      <w:keepNext/>
      <w:spacing w:after="120" w:before="300"/>
      <w:outlineLvl w:val="1"/>
    </w:pPr>
    <w:rPr>
      <w:rFonts w:ascii="Calibri" w:cs="Calibri" w:eastAsia="Calibri" w:hAnsi="Calibri"/>
      <w:b/>
      <w:bCs/>
      <w:color w:val="1F3864"/>
      <w:sz w:val="27"/>
      <w:szCs w:val="27"/>
    </w:rPr>
  </w:style>
  <w:style w:type="paragraph" w:styleId="Heading3">
    <w:name w:val="Heading 3"/>
    <w:basedOn w:val="Normal"/>
    <w:next w:val="Normal"/>
    <w:qFormat/>
    <w:pPr>
      <w:keepNext/>
      <w:spacing w:after="80" w:before="200"/>
      <w:outlineLvl w:val="2"/>
    </w:pPr>
    <w:rPr>
      <w:rFonts w:ascii="Calibri" w:cs="Calibri" w:eastAsia="Calibri" w:hAnsi="Calibri"/>
      <w:b/>
      <w:bCs/>
      <w:color w:val="2E75B6"/>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Probability Questions — Quant Finance Interview Revision Guide</dc:title>
  <dc:creator>Claude</dc:creator>
  <cp:lastModifiedBy>Un-named</cp:lastModifiedBy>
  <cp:revision>1</cp:revision>
  <dcterms:created xsi:type="dcterms:W3CDTF">2026-10-03T14:24:15.987Z</dcterms:created>
  <dcterms:modified xsi:type="dcterms:W3CDTF">2026-10-03T14:24:15.987Z</dcterms:modified>
</cp:coreProperties>
</file>

<file path=docProps/custom.xml><?xml version="1.0" encoding="utf-8"?>
<Properties xmlns="http://schemas.openxmlformats.org/officeDocument/2006/custom-properties" xmlns:vt="http://schemas.openxmlformats.org/officeDocument/2006/docPropsVTypes"/>
</file>