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Coin Toss Simulator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Java Project ; Assignment2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Package ; Part2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; CTS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Part2;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CTS {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class Coin {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private String sideUp;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/**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* Default constructor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public Coin() {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// initialize sideUp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toss();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/**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* This method will simulate the tossing of a coin. It should set the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* sideUp field to either "heads" or "tails".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public void toss() {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Random rand = new Random();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// Get a random value, 0 or 1.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int value = rand.nextInt(2);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if (value == 0) {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 xml:space="preserve">this.sideUp = "Head";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} else {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 xml:space="preserve">this.sideUp = "Tail";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/**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*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* @return The side of the coin facing up.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public String getSideUp() {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return sideUp;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static final int NUMBER_OF_TOSSES = 20;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// Create an instance of the Coin class.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CTS coinTossSimulator = new CTS();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Coin myCoin = coinTossSimulator.new Coin();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// Display initial toss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System.out.println("The side is now facing up: "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 xml:space="preserve">+ myCoin.getSideUp());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// Toss the coin repeatedly.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System.out.println("Now I will toss the coin " + NUMBER_OF_TOSSES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 xml:space="preserve">+ " times.\n");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int headCount = 0;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for (int i = 0; i &lt; NUMBER_OF_TOSSES; i++) {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// Toss the coin.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myCoin.toss();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// Display the side facing up.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System.out.println("Results:   " + myCoin.getSideUp());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if ("Head".equals(myCoin.getSideUp())) {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 xml:space="preserve">headCount++;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System.out.println("\nHeads facing up: " + headCount);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System.out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 xml:space="preserve">.println("Tail is facing up: " + (NUMBER_OF_TOSSES - headCount));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