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Milestone 4: Team Task Plan</w:t>
      </w:r>
    </w:p>
    <w:p>
      <w:pPr>
        <w:spacing w:after="100"/>
      </w:pPr>
      <w:r>
        <w:rPr>
          <w:b/>
          <w:bCs/>
        </w:rPr>
        <w:t xml:space="preserve">Team 32 (KASS Tech), CSCI 3052.</w:t>
      </w:r>
      <w:r>
        <w:t xml:space="preserve"> Deliverables due </w:t>
      </w:r>
      <w:r>
        <w:rPr>
          <w:b/>
          <w:bCs/>
        </w:rPr>
        <w:t xml:space="preserve">Oct 30</w:t>
      </w:r>
      <w:r>
        <w:t xml:space="preserve">: progress report, slides, 5-minute video. Roles follow the M2 proposal: Kevin (data, documentation), Alex (modelling), Subangan (theory, statistics), Sayon (evaluation, reproducibility).</w:t>
      </w:r>
    </w:p>
    <w:p>
      <w:pPr>
        <w:spacing w:after="100"/>
      </w:pPr>
      <w:r>
        <w:rPr>
          <w:b/>
          <w:bCs/>
        </w:rPr>
        <w:t xml:space="preserve">Already done (generated for you):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M4_Progress_Report.docx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M4_Progress_Presentation.pptx</w:t>
      </w:r>
      <w:r>
        <w:t xml:space="preserve"> (speaker notes hold the script), and the M4 code and results in </w:t>
      </w:r>
      <w:r>
        <w:rPr>
          <w:rFonts w:ascii="Consolas" w:cs="Consolas" w:eastAsia="Consolas" w:hAnsi="Consolas"/>
          <w:sz w:val="18"/>
          <w:szCs w:val="18"/>
        </w:rPr>
        <w:t xml:space="preserve">m4_deliverables/</w:t>
      </w:r>
      <w:r>
        <w:t xml:space="preserve">. The yellow </w:t>
      </w:r>
      <w:r>
        <w:rPr>
          <w:rFonts w:ascii="Consolas" w:cs="Consolas" w:eastAsia="Consolas" w:hAnsi="Consolas"/>
          <w:sz w:val="18"/>
          <w:szCs w:val="18"/>
        </w:rPr>
        <w:t xml:space="preserve">[TEAM: ...]</w:t>
      </w:r>
      <w:r>
        <w:t xml:space="preserve"> fields in the report, and the </w:t>
      </w:r>
      <w:r>
        <w:rPr>
          <w:rFonts w:ascii="Consolas" w:cs="Consolas" w:eastAsia="Consolas" w:hAnsi="Consolas"/>
          <w:sz w:val="18"/>
          <w:szCs w:val="18"/>
        </w:rPr>
        <w:t xml:space="preserve">[TEAM]</w:t>
      </w:r>
      <w:r>
        <w:t xml:space="preserve"> fields on slide 11, are the only content nobody could write for you.</w:t>
      </w:r>
    </w:p>
    <w:p>
      <w:pPr>
        <w:pStyle w:val="Heading1"/>
        <w:keepNext/>
        <w:spacing w:after="100" w:before="240"/>
      </w:pPr>
      <w:r>
        <w:t xml:space="preserve">1. Tasks by member (before submission)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60"/>
        <w:gridCol w:w="13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Due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Done when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Kevin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(data, docs, coordinator)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Read the report end to end; check every number against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m4_deliverables/results/tables/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Fill Section 7 (paste the actual M2 and M3 instructor/TA feedback) and Section 8 (peer check-in) with the team.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Record slides 1, 2, 3, 11, 12 (about 75 s).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Assemble and submit report, slides and video; commit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m4_deliverables/</w:t>
            </w:r>
            <w:r>
              <w:rPr>
                <w:b w:val="false"/>
                <w:bCs w:val="false"/>
                <w:sz w:val="20"/>
                <w:szCs w:val="20"/>
              </w:rPr>
              <w:t xml:space="preserve"> on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kevin/m4</w:t>
            </w:r>
            <w:r>
              <w:rPr>
                <w:b w:val="false"/>
                <w:bCs w:val="false"/>
                <w:sz w:val="20"/>
                <w:szCs w:val="20"/>
              </w:rPr>
              <w:t xml:space="preserve"> branch with a PR; add the AI_USE.md row.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Oct 30, 9:00 (submit by deadline)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 has no yellow fields; PR opened; files uploaded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Alex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(modelling)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Re-run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python m4_deliverables/code/m4_initial_models.py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 on your machine (about 12 min) and confirm Macro F1 0.682 (LR C=10), 0.622 (k-NN), 0.623 (NB).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Review report Sections 1.2, 3.1 to 3.4.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Record slides 5, 6, 7, 8 (about 2 min 15 s): headline results, rare classes, the Euclidean k-NN finding, learning curve.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Add AI_USE.md row.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Oct 29 evening (re-run); Oct 30 morning (recording)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numbers match the report; your section recorded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Subangan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(theory, statistics)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Review report Section 2 (theory) and the bootstrap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m4_significance.py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; correct anything you disagree with, especially the Ng and Jordan, Cover and Hart and Rennie claims; check the reference list.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Verify the Euclidean/empty-vector explanation (report 3.3, item 3) by running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m4_knn_empty_rows.py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 or a small check.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Record slide 4 (about 60 s).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Add AI_USE.md row.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Oct 29 evening (review); Oct 30 morning (recording)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Theory section signed off; slide 4 recorded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Sayon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(evaluation, reproducibility)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Run the new scripts from a clean clone with the pinned environment; confirm they write only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m4_deliverables/results/</w:t>
            </w:r>
            <w:r>
              <w:rPr>
                <w:b w:val="false"/>
                <w:bCs w:val="false"/>
                <w:sz w:val="20"/>
                <w:szCs w:val="20"/>
              </w:rPr>
              <w:t xml:space="preserve"> and the existing tests still pass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pytest -q</w:t>
            </w:r>
            <w:r>
              <w:rPr>
                <w:b w:val="false"/>
                <w:bCs w:val="false"/>
                <w:sz w:val="20"/>
                <w:szCs w:val="20"/>
              </w:rPr>
              <w:t xml:space="preserve">, 23 tests).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Review report Sections 4 to 6 (deviations, blockers, timeline) and confirm the owners and dates with the team.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Record slides 9 and 10 (about 45 s).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Add AI_USE.md row.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Oct 29 evening (checks); Oct 30 morning (recording)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Clean-clone run passes; sections 4 to 6 agreed; recorded</w:t>
            </w:r>
          </w:p>
        </w:tc>
      </w:tr>
    </w:tbl>
    <w:p>
      <w:pPr>
        <w:pStyle w:val="Heading1"/>
        <w:keepNext/>
        <w:spacing w:after="100" w:before="240"/>
      </w:pPr>
      <w:r>
        <w:t xml:space="preserve">2. Video run of show (5:00 maximum)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9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Speaker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Slides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Kevin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 to 3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Task, data, group-aware split, pipeline and models (about 75 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1:15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Subangan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Why NB, LR and k-NN; loss, metric (about 60 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2:15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Alex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 to 8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Macro F1 results with CIs; rare classes; Euclidean k-NN finding; learning curve (about 125 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4:20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Sayon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9, 10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Deviations, blockers, revised timeline (about 40 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4:55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Kevin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11, 12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Feedback, peer check-in, conclusion (fits only if kept to a few seconds; if over 5:00, merge slide 11 into 12 or trim slide 8)</w:t>
            </w:r>
          </w:p>
        </w:tc>
      </w:tr>
    </w:tbl>
    <w:p>
      <w:pPr>
        <w:spacing w:after="100"/>
      </w:pPr>
      <w:r>
        <w:t xml:space="preserve">The scripts are in each slide's speaker notes; they add up to slightly over 5 minutes at normal pace, so do one timed read-through and cut the slide 8 or slide 11 script first. Record once as a call (screen share plus voice), or each person records their slides and the clips are joined.</w:t>
      </w:r>
    </w:p>
    <w:p>
      <w:pPr>
        <w:pStyle w:val="Heading1"/>
        <w:keepNext/>
        <w:spacing w:after="100" w:before="240"/>
      </w:pPr>
      <w:r>
        <w:t xml:space="preserve">3. Code delivered (no existing file was changed)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m4_deliverables/code/m4_initial_models.py</w:t>
      </w:r>
      <w:r>
        <w:t xml:space="preserve">: NB reference, L2 Logistic Regression sweep (C, class weights), k-NN sweep (cosine and Euclidean, k), learning curve, per-class tables, confusion matrices. Fit on train only, scored on validation, test untouched.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m4_deliverables/code/m4_knn_empty_rows.py</w:t>
      </w:r>
      <w:r>
        <w:t xml:space="preserve">: counts all-zero TF-IDF rows and shows the Euclidean fix.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m4_deliverables/code/m4_significance.py</w:t>
      </w:r>
      <w:r>
        <w:t xml:space="preserve">: paired bootstrap of Macro F1 differences against the NB baseline.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Outputs: </w:t>
      </w:r>
      <w:r>
        <w:rPr>
          <w:rFonts w:ascii="Consolas" w:cs="Consolas" w:eastAsia="Consolas" w:hAnsi="Consolas"/>
          <w:sz w:val="18"/>
          <w:szCs w:val="18"/>
        </w:rPr>
        <w:t xml:space="preserve">m4_deliverables/results/tables/*.csv|json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figures/*.png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run_log.txt</w:t>
      </w:r>
      <w:r>
        <w:t xml:space="preserve">. Run with the project's </w:t>
      </w:r>
      <w:r>
        <w:rPr>
          <w:rFonts w:ascii="Consolas" w:cs="Consolas" w:eastAsia="Consolas" w:hAnsi="Consolas"/>
          <w:sz w:val="18"/>
          <w:szCs w:val="18"/>
        </w:rPr>
        <w:t xml:space="preserve">.venv</w:t>
      </w:r>
      <w:r>
        <w:t xml:space="preserve"> Python from the </w:t>
      </w:r>
      <w:r>
        <w:rPr>
          <w:rFonts w:ascii="Consolas" w:cs="Consolas" w:eastAsia="Consolas" w:hAnsi="Consolas"/>
          <w:sz w:val="18"/>
          <w:szCs w:val="18"/>
        </w:rPr>
        <w:t xml:space="preserve">cfpb-triage</w:t>
      </w:r>
      <w:r>
        <w:t xml:space="preserve"> folder; seed 42.</w:t>
      </w:r>
    </w:p>
    <w:p>
      <w:pPr>
        <w:pStyle w:val="Heading1"/>
        <w:keepNext/>
        <w:spacing w:after="100" w:before="240"/>
      </w:pPr>
      <w:r>
        <w:t xml:space="preserve">4. After M4: work to M5 (Nov 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1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Due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Alex + Sayon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LR and k-NN into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src/cfpb_triage/models/</w:t>
            </w:r>
            <w:r>
              <w:rPr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logreg.py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knn.py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); build the config-driven ablation runner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experiments/ablation.py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scripts/05_run_ablations.py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) for the 12 TF-IDF settings x 3 models; add an empty-vector guard for k-NN.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Nov 6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command reproduces the grid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Subangan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Rare-class study: read 20 errors per weak class; compare class weights, thresholds and bigram settings; group_size-weighted and near-copy scores for LR and k-NN; bootstrap CIs across the grid.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Nov 13 to 18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analysis + CI tables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Sayon + Kevin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Extend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08_check_reproducible.py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 to LR and k-NN; freeze configs; tag v0.4-m4; single test-split pass with frozen choices.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Nov 18 to 20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test table, repro PASS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Kevin (all review)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M6 (Fri Dec 4): 6 to 8 page PDF report from this report; 8 to 10 min presentation/demo (slides/video); repo release; contribution and AI-use statements; 1-page revision response to feedback.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Nov 27 to Dec 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M6 package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member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M7 (Mon Dec 7): individual 1 to 2 page reflection and 5-minute oral/code walkthrough, written and recorded individually (no collaboration).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 7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Individual submission</w:t>
            </w:r>
          </w:p>
        </w:tc>
      </w:tr>
    </w:tbl>
    <w:p>
      <w:pPr>
        <w:pStyle w:val="Heading1"/>
        <w:keepNext/>
        <w:spacing w:after="100" w:before="240"/>
      </w:pPr>
      <w:r>
        <w:t xml:space="preserve">5. Honest caveats to tell your instructor if asked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LR C was tuned on the validation split, so 0.682 is slightly optimistic until the test pass.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Sections 7 and 8 of the report (instructor feedback, peer check-in) were left as marked placeholders because no feedback or check-in record exists in the repository.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LR and k-NN results come from one run on one machine; Alex's and Sayon's re-runs are the independent check.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2026-10-30T03:33:50.665Z</dcterms:created>
  <dcterms:modified xsi:type="dcterms:W3CDTF">2026-10-30T03:33:50.666Z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