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9F9" w:rsidRDefault="00CD39F9"/>
    <w:p w:rsidR="00CD39F9" w:rsidRDefault="00CD39F9">
      <w:pPr>
        <w:jc w:val="center"/>
        <w:rPr>
          <w:rFonts w:ascii="Arial" w:hAnsi="Arial"/>
          <w:b/>
          <w:i/>
          <w:sz w:val="24"/>
          <w:lang w:val="es-ES"/>
        </w:rPr>
      </w:pPr>
    </w:p>
    <w:p w:rsidR="00CD39F9" w:rsidRDefault="00AA30F4">
      <w:pPr>
        <w:jc w:val="right"/>
        <w:rPr>
          <w:sz w:val="24"/>
          <w:lang w:val="es-ES"/>
        </w:rPr>
      </w:pP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</w:r>
    </w:p>
    <w:p w:rsidR="00CD39F9" w:rsidRPr="001B79BD" w:rsidRDefault="00CD39F9">
      <w:pPr>
        <w:jc w:val="right"/>
        <w:rPr>
          <w:rFonts w:asciiTheme="minorHAnsi" w:hAnsiTheme="minorHAnsi" w:cstheme="minorHAnsi"/>
          <w:sz w:val="24"/>
          <w:lang w:val="es-ES"/>
        </w:rPr>
      </w:pPr>
    </w:p>
    <w:p w:rsidR="00CD39F9" w:rsidRPr="001B79BD" w:rsidRDefault="00AA30F4">
      <w:pPr>
        <w:jc w:val="right"/>
        <w:rPr>
          <w:rFonts w:asciiTheme="minorHAnsi" w:hAnsiTheme="minorHAnsi" w:cstheme="minorHAnsi"/>
          <w:b/>
          <w:szCs w:val="22"/>
          <w:lang w:val="es-ES"/>
        </w:rPr>
      </w:pPr>
      <w:r w:rsidRPr="001B79BD">
        <w:rPr>
          <w:rFonts w:asciiTheme="minorHAnsi" w:hAnsiTheme="minorHAnsi" w:cstheme="minorHAnsi"/>
          <w:sz w:val="24"/>
          <w:lang w:val="es-ES"/>
        </w:rPr>
        <w:tab/>
      </w:r>
      <w:r w:rsidRPr="001B79BD">
        <w:rPr>
          <w:rFonts w:asciiTheme="minorHAnsi" w:hAnsiTheme="minorHAnsi" w:cstheme="minorHAnsi"/>
          <w:sz w:val="24"/>
          <w:lang w:val="es-ES"/>
        </w:rPr>
        <w:tab/>
      </w:r>
      <w:r w:rsidRPr="001B79BD">
        <w:rPr>
          <w:rFonts w:asciiTheme="minorHAnsi" w:hAnsiTheme="minorHAnsi" w:cstheme="minorHAnsi"/>
          <w:szCs w:val="22"/>
          <w:lang w:val="es-ES"/>
        </w:rPr>
        <w:t xml:space="preserve">Fecha, </w:t>
      </w:r>
      <w:proofErr w:type="gramStart"/>
      <w:r w:rsidRPr="001B79BD">
        <w:rPr>
          <w:rFonts w:asciiTheme="minorHAnsi" w:hAnsiTheme="minorHAnsi" w:cstheme="minorHAnsi"/>
          <w:szCs w:val="22"/>
          <w:lang w:val="es-ES"/>
        </w:rPr>
        <w:t>a  ..........</w:t>
      </w:r>
      <w:proofErr w:type="gramEnd"/>
      <w:r w:rsidRPr="001B79BD">
        <w:rPr>
          <w:rFonts w:asciiTheme="minorHAnsi" w:hAnsiTheme="minorHAnsi" w:cstheme="minorHAnsi"/>
          <w:szCs w:val="22"/>
          <w:lang w:val="es-ES"/>
        </w:rPr>
        <w:t xml:space="preserve"> de ...................... de ........</w:t>
      </w: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AA30F4">
      <w:pPr>
        <w:rPr>
          <w:rFonts w:asciiTheme="minorHAnsi" w:hAnsiTheme="minorHAnsi" w:cstheme="minorHAnsi"/>
          <w:b/>
          <w:szCs w:val="22"/>
          <w:lang w:val="fr-FR"/>
        </w:rPr>
      </w:pPr>
      <w:r w:rsidRPr="001B79BD">
        <w:rPr>
          <w:rFonts w:asciiTheme="minorHAnsi" w:hAnsiTheme="minorHAnsi" w:cstheme="minorHAnsi"/>
          <w:i/>
          <w:szCs w:val="22"/>
          <w:lang w:val="es-ES"/>
        </w:rPr>
        <w:t xml:space="preserve">        </w:t>
      </w:r>
    </w:p>
    <w:p w:rsidR="00CD39F9" w:rsidRPr="001B79BD" w:rsidRDefault="00CD39F9">
      <w:pPr>
        <w:rPr>
          <w:rFonts w:asciiTheme="minorHAnsi" w:hAnsiTheme="minorHAnsi" w:cstheme="minorHAnsi"/>
          <w:b/>
          <w:szCs w:val="22"/>
          <w:lang w:val="fr-FR"/>
        </w:rPr>
      </w:pPr>
    </w:p>
    <w:p w:rsidR="00CD39F9" w:rsidRPr="001B79BD" w:rsidRDefault="00CD39F9">
      <w:pPr>
        <w:rPr>
          <w:rFonts w:asciiTheme="minorHAnsi" w:hAnsiTheme="minorHAnsi" w:cstheme="minorHAnsi"/>
          <w:b/>
          <w:szCs w:val="22"/>
          <w:lang w:val="fr-FR"/>
        </w:rPr>
      </w:pPr>
    </w:p>
    <w:p w:rsidR="00CD39F9" w:rsidRPr="001B79BD" w:rsidRDefault="00CD39F9">
      <w:pPr>
        <w:rPr>
          <w:rFonts w:asciiTheme="minorHAnsi" w:hAnsiTheme="minorHAnsi" w:cstheme="minorHAnsi"/>
          <w:b/>
          <w:szCs w:val="22"/>
          <w:lang w:val="fr-FR"/>
        </w:rPr>
      </w:pPr>
    </w:p>
    <w:p w:rsidR="00CD39F9" w:rsidRPr="001B79BD" w:rsidRDefault="00B9240D">
      <w:pPr>
        <w:rPr>
          <w:rFonts w:asciiTheme="minorHAnsi" w:hAnsiTheme="minorHAnsi" w:cstheme="minorHAnsi"/>
          <w:lang w:val="es-MX"/>
        </w:rPr>
      </w:pPr>
      <w:proofErr w:type="spellStart"/>
      <w:r w:rsidRPr="001B79BD">
        <w:rPr>
          <w:rFonts w:asciiTheme="minorHAnsi" w:hAnsiTheme="minorHAnsi" w:cstheme="minorHAnsi"/>
          <w:b/>
          <w:szCs w:val="22"/>
          <w:lang w:val="fr-FR"/>
        </w:rPr>
        <w:t>Lic</w:t>
      </w:r>
      <w:proofErr w:type="spellEnd"/>
      <w:r w:rsidRPr="001B79BD">
        <w:rPr>
          <w:rFonts w:asciiTheme="minorHAnsi" w:hAnsiTheme="minorHAnsi" w:cstheme="minorHAnsi"/>
          <w:b/>
          <w:szCs w:val="22"/>
          <w:lang w:val="fr-FR"/>
        </w:rPr>
        <w:t xml:space="preserve">. </w:t>
      </w:r>
      <w:r w:rsidR="00137DDD" w:rsidRPr="001B79BD">
        <w:rPr>
          <w:rFonts w:asciiTheme="minorHAnsi" w:hAnsiTheme="minorHAnsi" w:cstheme="minorHAnsi"/>
          <w:b/>
          <w:szCs w:val="22"/>
          <w:lang w:val="fr-FR"/>
        </w:rPr>
        <w:t xml:space="preserve">Francisco Javier </w:t>
      </w:r>
      <w:proofErr w:type="spellStart"/>
      <w:r w:rsidR="00137DDD" w:rsidRPr="001B79BD">
        <w:rPr>
          <w:rFonts w:asciiTheme="minorHAnsi" w:hAnsiTheme="minorHAnsi" w:cstheme="minorHAnsi"/>
          <w:b/>
          <w:szCs w:val="22"/>
          <w:lang w:val="fr-FR"/>
        </w:rPr>
        <w:t>Sandoval</w:t>
      </w:r>
      <w:proofErr w:type="spellEnd"/>
      <w:r w:rsidR="00137DDD" w:rsidRPr="001B79BD">
        <w:rPr>
          <w:rFonts w:asciiTheme="minorHAnsi" w:hAnsiTheme="minorHAnsi" w:cstheme="minorHAnsi"/>
          <w:b/>
          <w:szCs w:val="22"/>
          <w:lang w:val="fr-FR"/>
        </w:rPr>
        <w:t xml:space="preserve"> </w:t>
      </w:r>
      <w:proofErr w:type="spellStart"/>
      <w:r w:rsidR="00137DDD" w:rsidRPr="001B79BD">
        <w:rPr>
          <w:rFonts w:asciiTheme="minorHAnsi" w:hAnsiTheme="minorHAnsi" w:cstheme="minorHAnsi"/>
          <w:b/>
          <w:szCs w:val="22"/>
          <w:lang w:val="fr-FR"/>
        </w:rPr>
        <w:t>Cervantes</w:t>
      </w:r>
      <w:proofErr w:type="spellEnd"/>
      <w:r w:rsidR="00D21563" w:rsidRPr="001B79BD">
        <w:rPr>
          <w:rFonts w:asciiTheme="minorHAnsi" w:hAnsiTheme="minorHAnsi" w:cstheme="minorHAnsi"/>
          <w:b/>
          <w:szCs w:val="22"/>
          <w:lang w:val="fr-FR"/>
        </w:rPr>
        <w:tab/>
      </w:r>
    </w:p>
    <w:p w:rsidR="00CD39F9" w:rsidRPr="001B79BD" w:rsidRDefault="00D21563">
      <w:pPr>
        <w:rPr>
          <w:rFonts w:asciiTheme="minorHAnsi" w:hAnsiTheme="minorHAnsi" w:cstheme="minorHAnsi"/>
          <w:lang w:val="es-MX"/>
        </w:rPr>
      </w:pPr>
      <w:r w:rsidRPr="001B79BD">
        <w:rPr>
          <w:rFonts w:asciiTheme="minorHAnsi" w:hAnsiTheme="minorHAnsi" w:cstheme="minorHAnsi"/>
          <w:b/>
          <w:szCs w:val="22"/>
          <w:lang w:val="fr-FR"/>
        </w:rPr>
        <w:t xml:space="preserve">Responsable </w:t>
      </w:r>
      <w:proofErr w:type="spellStart"/>
      <w:r w:rsidRPr="001B79BD">
        <w:rPr>
          <w:rFonts w:asciiTheme="minorHAnsi" w:hAnsiTheme="minorHAnsi" w:cstheme="minorHAnsi"/>
          <w:b/>
          <w:szCs w:val="22"/>
          <w:lang w:val="fr-FR"/>
        </w:rPr>
        <w:t>Institucional</w:t>
      </w:r>
      <w:proofErr w:type="spellEnd"/>
      <w:r w:rsidRPr="001B79BD">
        <w:rPr>
          <w:rFonts w:asciiTheme="minorHAnsi" w:hAnsiTheme="minorHAnsi" w:cstheme="minorHAnsi"/>
          <w:b/>
          <w:szCs w:val="22"/>
          <w:lang w:val="fr-FR"/>
        </w:rPr>
        <w:t xml:space="preserve"> de </w:t>
      </w:r>
      <w:proofErr w:type="spellStart"/>
      <w:r w:rsidRPr="001B79BD">
        <w:rPr>
          <w:rFonts w:asciiTheme="minorHAnsi" w:hAnsiTheme="minorHAnsi" w:cstheme="minorHAnsi"/>
          <w:b/>
          <w:szCs w:val="22"/>
          <w:lang w:val="fr-FR"/>
        </w:rPr>
        <w:t>Servicio</w:t>
      </w:r>
      <w:proofErr w:type="spellEnd"/>
      <w:r w:rsidRPr="001B79BD">
        <w:rPr>
          <w:rFonts w:asciiTheme="minorHAnsi" w:hAnsiTheme="minorHAnsi" w:cstheme="minorHAnsi"/>
          <w:b/>
          <w:szCs w:val="22"/>
          <w:lang w:val="fr-FR"/>
        </w:rPr>
        <w:t xml:space="preserve"> Social</w:t>
      </w:r>
    </w:p>
    <w:p w:rsidR="00CD39F9" w:rsidRPr="001B79BD" w:rsidRDefault="00AA30F4">
      <w:pPr>
        <w:rPr>
          <w:rFonts w:asciiTheme="minorHAnsi" w:hAnsiTheme="minorHAnsi" w:cstheme="minorHAnsi"/>
          <w:b/>
          <w:szCs w:val="22"/>
          <w:lang w:val="fr-FR"/>
        </w:rPr>
      </w:pPr>
      <w:r w:rsidRPr="001B79BD">
        <w:rPr>
          <w:rFonts w:asciiTheme="minorHAnsi" w:hAnsiTheme="minorHAnsi" w:cstheme="minorHAnsi"/>
          <w:b/>
          <w:szCs w:val="22"/>
          <w:lang w:val="es-MX"/>
        </w:rPr>
        <w:t>Universidad</w:t>
      </w:r>
      <w:r w:rsidRPr="001B79BD">
        <w:rPr>
          <w:rFonts w:asciiTheme="minorHAnsi" w:hAnsiTheme="minorHAnsi" w:cstheme="minorHAnsi"/>
          <w:b/>
          <w:szCs w:val="22"/>
          <w:lang w:val="fr-FR"/>
        </w:rPr>
        <w:t xml:space="preserve"> </w:t>
      </w:r>
      <w:proofErr w:type="spellStart"/>
      <w:r w:rsidRPr="001B79BD">
        <w:rPr>
          <w:rFonts w:asciiTheme="minorHAnsi" w:hAnsiTheme="minorHAnsi" w:cstheme="minorHAnsi"/>
          <w:b/>
          <w:szCs w:val="22"/>
          <w:lang w:val="fr-FR"/>
        </w:rPr>
        <w:t>Tecnológica</w:t>
      </w:r>
      <w:proofErr w:type="spellEnd"/>
      <w:r w:rsidRPr="001B79BD">
        <w:rPr>
          <w:rFonts w:asciiTheme="minorHAnsi" w:hAnsiTheme="minorHAnsi" w:cstheme="minorHAnsi"/>
          <w:b/>
          <w:szCs w:val="22"/>
          <w:lang w:val="fr-FR"/>
        </w:rPr>
        <w:t xml:space="preserve"> </w:t>
      </w:r>
      <w:proofErr w:type="spellStart"/>
      <w:r w:rsidRPr="001B79BD">
        <w:rPr>
          <w:rFonts w:asciiTheme="minorHAnsi" w:hAnsiTheme="minorHAnsi" w:cstheme="minorHAnsi"/>
          <w:b/>
          <w:szCs w:val="22"/>
          <w:lang w:val="fr-FR"/>
        </w:rPr>
        <w:t>Latinoamericana</w:t>
      </w:r>
      <w:proofErr w:type="spellEnd"/>
      <w:r w:rsidRPr="001B79BD">
        <w:rPr>
          <w:rFonts w:asciiTheme="minorHAnsi" w:hAnsiTheme="minorHAnsi" w:cstheme="minorHAnsi"/>
          <w:b/>
          <w:szCs w:val="22"/>
          <w:lang w:val="fr-FR"/>
        </w:rPr>
        <w:t xml:space="preserve"> en Línea</w:t>
      </w:r>
    </w:p>
    <w:p w:rsidR="00CD39F9" w:rsidRPr="001B79BD" w:rsidRDefault="00CD39F9">
      <w:pPr>
        <w:rPr>
          <w:rFonts w:asciiTheme="minorHAnsi" w:hAnsiTheme="minorHAnsi" w:cstheme="minorHAnsi"/>
          <w:b/>
          <w:szCs w:val="22"/>
          <w:lang w:val="fr-FR"/>
        </w:rPr>
      </w:pPr>
    </w:p>
    <w:p w:rsidR="00CD39F9" w:rsidRPr="001B79BD" w:rsidRDefault="00AA30F4">
      <w:pPr>
        <w:rPr>
          <w:rFonts w:asciiTheme="minorHAnsi" w:hAnsiTheme="minorHAnsi" w:cstheme="minorHAnsi"/>
          <w:b/>
          <w:szCs w:val="22"/>
          <w:lang w:val="es-ES"/>
        </w:rPr>
      </w:pPr>
      <w:r w:rsidRPr="001B79BD">
        <w:rPr>
          <w:rFonts w:asciiTheme="minorHAnsi" w:hAnsiTheme="minorHAnsi" w:cstheme="minorHAnsi"/>
          <w:b/>
          <w:szCs w:val="22"/>
          <w:lang w:val="es-ES"/>
        </w:rPr>
        <w:t>P R E S E N T E</w:t>
      </w: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1B79BD">
      <w:pPr>
        <w:jc w:val="both"/>
        <w:rPr>
          <w:rFonts w:asciiTheme="minorHAnsi" w:hAnsiTheme="minorHAnsi" w:cstheme="minorHAnsi"/>
          <w:szCs w:val="22"/>
          <w:lang w:val="es-MX"/>
        </w:rPr>
      </w:pPr>
      <w:r>
        <w:rPr>
          <w:rFonts w:asciiTheme="minorHAnsi" w:hAnsiTheme="minorHAnsi" w:cstheme="minorHAnsi"/>
          <w:szCs w:val="22"/>
          <w:lang w:val="es-ES"/>
        </w:rPr>
        <w:t xml:space="preserve">               </w:t>
      </w:r>
      <w:bookmarkStart w:id="0" w:name="_GoBack"/>
      <w:bookmarkEnd w:id="0"/>
      <w:r w:rsidR="00AA30F4" w:rsidRPr="001B79BD">
        <w:rPr>
          <w:rFonts w:asciiTheme="minorHAnsi" w:hAnsiTheme="minorHAnsi" w:cstheme="minorHAnsi"/>
          <w:szCs w:val="22"/>
          <w:lang w:val="es-MX"/>
        </w:rPr>
        <w:t>El Reglamento de la Ley Reglamentaria del Artículo 5° Constitucional, relativo al ejercicio de las profesiones en Ciudad de México, Capítulo VIII, Artículo 91, establece que:</w:t>
      </w: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AA30F4">
      <w:pPr>
        <w:jc w:val="center"/>
        <w:rPr>
          <w:rFonts w:asciiTheme="minorHAnsi" w:hAnsiTheme="minorHAnsi" w:cstheme="minorHAnsi"/>
          <w:b/>
          <w:szCs w:val="22"/>
          <w:lang w:val="es-MX"/>
        </w:rPr>
      </w:pPr>
      <w:r w:rsidRPr="001B79BD">
        <w:rPr>
          <w:rFonts w:asciiTheme="minorHAnsi" w:hAnsiTheme="minorHAnsi" w:cstheme="minorHAnsi"/>
          <w:b/>
          <w:szCs w:val="22"/>
          <w:lang w:val="es-MX"/>
        </w:rPr>
        <w:t>“Los estudiantes y profesionistas trabajadores de la Federación y del Gobierno del Distrito Federal no estarán obligados a prestar ningún servicio social distinto del desempeño de sus funciones. El que presten voluntariamente dará lugar a que se haga la anotación respectiva en su hoja de servicios."</w:t>
      </w:r>
    </w:p>
    <w:p w:rsidR="00CD39F9" w:rsidRPr="001B79BD" w:rsidRDefault="00CD39F9">
      <w:pPr>
        <w:jc w:val="center"/>
        <w:rPr>
          <w:rFonts w:asciiTheme="minorHAnsi" w:hAnsiTheme="minorHAnsi" w:cstheme="minorHAnsi"/>
          <w:b/>
          <w:szCs w:val="22"/>
          <w:lang w:val="es-ES"/>
        </w:rPr>
      </w:pPr>
    </w:p>
    <w:p w:rsidR="00CD39F9" w:rsidRPr="001B79BD" w:rsidRDefault="00AA30F4">
      <w:pPr>
        <w:jc w:val="both"/>
        <w:rPr>
          <w:rFonts w:asciiTheme="minorHAnsi" w:hAnsiTheme="minorHAnsi" w:cstheme="minorHAnsi"/>
          <w:szCs w:val="22"/>
          <w:lang w:val="es-ES"/>
        </w:rPr>
      </w:pPr>
      <w:r w:rsidRPr="001B79BD">
        <w:rPr>
          <w:rFonts w:asciiTheme="minorHAnsi" w:hAnsiTheme="minorHAnsi" w:cstheme="minorHAnsi"/>
          <w:szCs w:val="22"/>
          <w:lang w:val="es-ES"/>
        </w:rPr>
        <w:t xml:space="preserve">Hago de su conocimiento que el (la) C....................., alumno(a) de la carrera </w:t>
      </w:r>
      <w:proofErr w:type="gramStart"/>
      <w:r w:rsidRPr="001B79BD">
        <w:rPr>
          <w:rFonts w:asciiTheme="minorHAnsi" w:hAnsiTheme="minorHAnsi" w:cstheme="minorHAnsi"/>
          <w:szCs w:val="22"/>
          <w:lang w:val="es-ES"/>
        </w:rPr>
        <w:t>de ............................</w:t>
      </w:r>
      <w:proofErr w:type="gramEnd"/>
      <w:r w:rsidRPr="001B79BD">
        <w:rPr>
          <w:rFonts w:asciiTheme="minorHAnsi" w:hAnsiTheme="minorHAnsi" w:cstheme="minorHAnsi"/>
          <w:szCs w:val="22"/>
          <w:lang w:val="es-ES"/>
        </w:rPr>
        <w:t xml:space="preserve"> de la Universidad Tecnológica Latinoamericana en Línea, con número de matrícula escolar ............, labora en ……………….. </w:t>
      </w:r>
      <w:proofErr w:type="gramStart"/>
      <w:r w:rsidRPr="001B79BD">
        <w:rPr>
          <w:rFonts w:asciiTheme="minorHAnsi" w:hAnsiTheme="minorHAnsi" w:cstheme="minorHAnsi"/>
          <w:szCs w:val="22"/>
          <w:lang w:val="es-ES"/>
        </w:rPr>
        <w:t>desde</w:t>
      </w:r>
      <w:proofErr w:type="gramEnd"/>
      <w:r w:rsidRPr="001B79BD">
        <w:rPr>
          <w:rFonts w:asciiTheme="minorHAnsi" w:hAnsiTheme="minorHAnsi" w:cstheme="minorHAnsi"/>
          <w:szCs w:val="22"/>
          <w:lang w:val="es-ES"/>
        </w:rPr>
        <w:t xml:space="preserve"> ................., ocupando actualmente el cargo de ...................................... </w:t>
      </w:r>
      <w:proofErr w:type="gramStart"/>
      <w:r w:rsidRPr="001B79BD">
        <w:rPr>
          <w:rFonts w:asciiTheme="minorHAnsi" w:hAnsiTheme="minorHAnsi" w:cstheme="minorHAnsi"/>
          <w:szCs w:val="22"/>
          <w:lang w:val="es-ES"/>
        </w:rPr>
        <w:t>en</w:t>
      </w:r>
      <w:proofErr w:type="gramEnd"/>
      <w:r w:rsidRPr="001B79BD">
        <w:rPr>
          <w:rFonts w:asciiTheme="minorHAnsi" w:hAnsiTheme="minorHAnsi" w:cstheme="minorHAnsi"/>
          <w:szCs w:val="22"/>
          <w:lang w:val="es-ES"/>
        </w:rPr>
        <w:t xml:space="preserve"> esta área.</w:t>
      </w:r>
    </w:p>
    <w:p w:rsidR="00CD39F9" w:rsidRPr="001B79BD" w:rsidRDefault="00CD39F9">
      <w:pPr>
        <w:jc w:val="both"/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AA30F4">
      <w:pPr>
        <w:jc w:val="both"/>
        <w:rPr>
          <w:rFonts w:asciiTheme="minorHAnsi" w:hAnsiTheme="minorHAnsi" w:cstheme="minorHAnsi"/>
          <w:szCs w:val="22"/>
          <w:lang w:val="es-ES"/>
        </w:rPr>
      </w:pPr>
      <w:r w:rsidRPr="001B79BD">
        <w:rPr>
          <w:rFonts w:asciiTheme="minorHAnsi" w:hAnsiTheme="minorHAnsi" w:cstheme="minorHAnsi"/>
          <w:szCs w:val="22"/>
          <w:lang w:val="es-ES"/>
        </w:rPr>
        <w:tab/>
        <w:t>Lo anterior lo hago de su conocimiento para los efectos legales correspondientes.</w:t>
      </w: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CD39F9">
      <w:pPr>
        <w:rPr>
          <w:rFonts w:asciiTheme="minorHAnsi" w:hAnsiTheme="minorHAnsi" w:cstheme="minorHAnsi"/>
          <w:szCs w:val="22"/>
          <w:lang w:val="es-ES"/>
        </w:rPr>
      </w:pPr>
    </w:p>
    <w:p w:rsidR="00CD39F9" w:rsidRPr="001B79BD" w:rsidRDefault="00AA30F4">
      <w:pPr>
        <w:tabs>
          <w:tab w:val="center" w:pos="4419"/>
          <w:tab w:val="left" w:pos="7395"/>
        </w:tabs>
        <w:rPr>
          <w:rFonts w:asciiTheme="minorHAnsi" w:hAnsiTheme="minorHAnsi" w:cstheme="minorHAnsi"/>
          <w:b/>
          <w:szCs w:val="22"/>
          <w:lang w:val="es-ES"/>
        </w:rPr>
      </w:pPr>
      <w:r w:rsidRPr="001B79BD">
        <w:rPr>
          <w:rFonts w:asciiTheme="minorHAnsi" w:hAnsiTheme="minorHAnsi" w:cstheme="minorHAnsi"/>
          <w:b/>
          <w:szCs w:val="22"/>
          <w:lang w:val="es-ES"/>
        </w:rPr>
        <w:tab/>
        <w:t>A T E N T A M E N T E</w:t>
      </w:r>
      <w:r w:rsidRPr="001B79BD">
        <w:rPr>
          <w:rFonts w:asciiTheme="minorHAnsi" w:hAnsiTheme="minorHAnsi" w:cstheme="minorHAnsi"/>
          <w:b/>
          <w:szCs w:val="22"/>
          <w:lang w:val="es-ES"/>
        </w:rPr>
        <w:tab/>
      </w:r>
    </w:p>
    <w:p w:rsidR="00CD39F9" w:rsidRPr="001B79BD" w:rsidRDefault="00CD39F9">
      <w:pPr>
        <w:jc w:val="center"/>
        <w:rPr>
          <w:rFonts w:asciiTheme="minorHAnsi" w:hAnsiTheme="minorHAnsi" w:cstheme="minorHAnsi"/>
          <w:b/>
          <w:szCs w:val="22"/>
          <w:lang w:val="es-ES"/>
        </w:rPr>
      </w:pPr>
    </w:p>
    <w:p w:rsidR="00CD39F9" w:rsidRPr="001B79BD" w:rsidRDefault="00CD39F9">
      <w:pPr>
        <w:jc w:val="center"/>
        <w:rPr>
          <w:rFonts w:asciiTheme="minorHAnsi" w:hAnsiTheme="minorHAnsi" w:cstheme="minorHAnsi"/>
          <w:b/>
          <w:szCs w:val="22"/>
          <w:lang w:val="es-ES"/>
        </w:rPr>
      </w:pPr>
    </w:p>
    <w:p w:rsidR="00CD39F9" w:rsidRPr="001B79BD" w:rsidRDefault="00CD39F9">
      <w:pPr>
        <w:jc w:val="center"/>
        <w:rPr>
          <w:rFonts w:asciiTheme="minorHAnsi" w:hAnsiTheme="minorHAnsi" w:cstheme="minorHAnsi"/>
          <w:b/>
          <w:szCs w:val="22"/>
          <w:lang w:val="es-ES"/>
        </w:rPr>
      </w:pPr>
    </w:p>
    <w:p w:rsidR="00CD39F9" w:rsidRPr="001B79BD" w:rsidRDefault="00CD39F9">
      <w:pPr>
        <w:jc w:val="center"/>
        <w:rPr>
          <w:rFonts w:asciiTheme="minorHAnsi" w:hAnsiTheme="minorHAnsi" w:cstheme="minorHAnsi"/>
          <w:b/>
          <w:szCs w:val="22"/>
          <w:lang w:val="es-ES"/>
        </w:rPr>
      </w:pPr>
    </w:p>
    <w:p w:rsidR="00CD39F9" w:rsidRPr="001B79BD" w:rsidRDefault="00CD39F9">
      <w:pPr>
        <w:jc w:val="center"/>
        <w:rPr>
          <w:rFonts w:asciiTheme="minorHAnsi" w:hAnsiTheme="minorHAnsi" w:cstheme="minorHAnsi"/>
          <w:b/>
          <w:szCs w:val="22"/>
          <w:lang w:val="es-ES"/>
        </w:rPr>
      </w:pPr>
    </w:p>
    <w:p w:rsidR="00CD39F9" w:rsidRPr="001B79BD" w:rsidRDefault="00CD39F9">
      <w:pPr>
        <w:jc w:val="center"/>
        <w:rPr>
          <w:rFonts w:asciiTheme="minorHAnsi" w:hAnsiTheme="minorHAnsi" w:cstheme="minorHAnsi"/>
          <w:b/>
          <w:szCs w:val="22"/>
          <w:lang w:val="es-ES"/>
        </w:rPr>
      </w:pPr>
    </w:p>
    <w:p w:rsidR="00CD39F9" w:rsidRPr="001B79BD" w:rsidRDefault="00CD39F9">
      <w:pPr>
        <w:jc w:val="center"/>
        <w:rPr>
          <w:rFonts w:asciiTheme="minorHAnsi" w:hAnsiTheme="minorHAnsi" w:cstheme="minorHAnsi"/>
          <w:b/>
          <w:szCs w:val="22"/>
          <w:lang w:val="es-ES"/>
        </w:rPr>
      </w:pPr>
    </w:p>
    <w:p w:rsidR="00CD39F9" w:rsidRPr="001B79BD" w:rsidRDefault="00080A48">
      <w:pPr>
        <w:jc w:val="center"/>
        <w:rPr>
          <w:rFonts w:asciiTheme="minorHAnsi" w:hAnsiTheme="minorHAnsi" w:cstheme="minorHAnsi"/>
          <w:b/>
          <w:szCs w:val="22"/>
          <w:lang w:val="es-ES"/>
        </w:rPr>
      </w:pPr>
      <w:r w:rsidRPr="001B79BD">
        <w:rPr>
          <w:rFonts w:asciiTheme="minorHAnsi" w:hAnsiTheme="minorHAnsi" w:cstheme="minorHAnsi"/>
          <w:b/>
          <w:szCs w:val="22"/>
          <w:lang w:val="es-ES"/>
        </w:rPr>
        <w:t xml:space="preserve">NOMBRE, </w:t>
      </w:r>
      <w:r w:rsidR="00AA30F4" w:rsidRPr="001B79BD">
        <w:rPr>
          <w:rFonts w:asciiTheme="minorHAnsi" w:hAnsiTheme="minorHAnsi" w:cstheme="minorHAnsi"/>
          <w:b/>
          <w:szCs w:val="22"/>
          <w:lang w:val="es-ES"/>
        </w:rPr>
        <w:t xml:space="preserve">FIRMA </w:t>
      </w:r>
      <w:r w:rsidRPr="001B79BD">
        <w:rPr>
          <w:rFonts w:asciiTheme="minorHAnsi" w:hAnsiTheme="minorHAnsi" w:cstheme="minorHAnsi"/>
          <w:b/>
          <w:szCs w:val="22"/>
          <w:lang w:val="es-ES"/>
        </w:rPr>
        <w:t xml:space="preserve">Y CARGO </w:t>
      </w:r>
      <w:r w:rsidR="00AA30F4" w:rsidRPr="001B79BD">
        <w:rPr>
          <w:rFonts w:asciiTheme="minorHAnsi" w:hAnsiTheme="minorHAnsi" w:cstheme="minorHAnsi"/>
          <w:b/>
          <w:szCs w:val="22"/>
          <w:lang w:val="es-ES"/>
        </w:rPr>
        <w:t>DEL RESPONSABLE</w:t>
      </w:r>
    </w:p>
    <w:p w:rsidR="00CD39F9" w:rsidRPr="001B79BD" w:rsidRDefault="00CD39F9">
      <w:pPr>
        <w:jc w:val="center"/>
        <w:rPr>
          <w:rFonts w:asciiTheme="minorHAnsi" w:hAnsiTheme="minorHAnsi" w:cstheme="minorHAnsi"/>
          <w:b/>
          <w:szCs w:val="22"/>
          <w:lang w:val="es-ES"/>
        </w:rPr>
      </w:pPr>
    </w:p>
    <w:p w:rsidR="00CD39F9" w:rsidRPr="001B79BD" w:rsidRDefault="00CD39F9">
      <w:pPr>
        <w:rPr>
          <w:rFonts w:asciiTheme="minorHAnsi" w:hAnsiTheme="minorHAnsi" w:cstheme="minorHAnsi"/>
        </w:rPr>
      </w:pPr>
    </w:p>
    <w:sectPr w:rsidR="00CD39F9" w:rsidRPr="001B79BD">
      <w:headerReference w:type="default" r:id="rId7"/>
      <w:pgSz w:w="12240" w:h="15840"/>
      <w:pgMar w:top="1417" w:right="1701" w:bottom="1417" w:left="1701" w:header="70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B8D" w:rsidRDefault="00CB2B8D">
      <w:r>
        <w:separator/>
      </w:r>
    </w:p>
  </w:endnote>
  <w:endnote w:type="continuationSeparator" w:id="0">
    <w:p w:rsidR="00CB2B8D" w:rsidRDefault="00CB2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B8D" w:rsidRDefault="00CB2B8D">
      <w:r>
        <w:separator/>
      </w:r>
    </w:p>
  </w:footnote>
  <w:footnote w:type="continuationSeparator" w:id="0">
    <w:p w:rsidR="00CB2B8D" w:rsidRDefault="00CB2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9F9" w:rsidRDefault="00CD39F9">
    <w:pPr>
      <w:pStyle w:val="Encabezado"/>
      <w:rPr>
        <w:lang w:val="es-MX"/>
      </w:rPr>
    </w:pPr>
  </w:p>
  <w:p w:rsidR="00CD39F9" w:rsidRDefault="00CD39F9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F9"/>
    <w:rsid w:val="00080A48"/>
    <w:rsid w:val="00137DDD"/>
    <w:rsid w:val="00164FAF"/>
    <w:rsid w:val="001B79BD"/>
    <w:rsid w:val="0045515A"/>
    <w:rsid w:val="00665F2E"/>
    <w:rsid w:val="006F2695"/>
    <w:rsid w:val="00AA30F4"/>
    <w:rsid w:val="00B9240D"/>
    <w:rsid w:val="00C30B5E"/>
    <w:rsid w:val="00CB2B8D"/>
    <w:rsid w:val="00CD39F9"/>
    <w:rsid w:val="00D21563"/>
    <w:rsid w:val="00D46AD4"/>
    <w:rsid w:val="00E5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2B"/>
    <w:rPr>
      <w:rFonts w:ascii="Times New Roman" w:eastAsia="Times New Roman" w:hAnsi="Times New Roman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1612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1612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D1612B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iedepgina">
    <w:name w:val="footer"/>
    <w:basedOn w:val="Normal"/>
    <w:link w:val="PiedepginaCar"/>
    <w:uiPriority w:val="99"/>
    <w:unhideWhenUsed/>
    <w:rsid w:val="00D1612B"/>
    <w:pPr>
      <w:tabs>
        <w:tab w:val="center" w:pos="4419"/>
        <w:tab w:val="right" w:pos="88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2B"/>
    <w:rPr>
      <w:rFonts w:ascii="Times New Roman" w:eastAsia="Times New Roman" w:hAnsi="Times New Roman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1612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1612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D1612B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iedepgina">
    <w:name w:val="footer"/>
    <w:basedOn w:val="Normal"/>
    <w:link w:val="PiedepginaCar"/>
    <w:uiPriority w:val="99"/>
    <w:unhideWhenUsed/>
    <w:rsid w:val="00D1612B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Gutiérrez Mares</dc:creator>
  <cp:lastModifiedBy>Francisco Javier Sandoval Cevantes</cp:lastModifiedBy>
  <cp:revision>3</cp:revision>
  <cp:lastPrinted>2016-09-19T19:00:00Z</cp:lastPrinted>
  <dcterms:created xsi:type="dcterms:W3CDTF">2022-09-06T15:54:00Z</dcterms:created>
  <dcterms:modified xsi:type="dcterms:W3CDTF">2022-09-26T22:15:00Z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