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38F3B" w14:textId="77777777" w:rsidR="00E65792" w:rsidRDefault="00E65792" w:rsidP="00E65792">
      <w:pPr>
        <w:spacing w:line="360" w:lineRule="auto"/>
        <w:jc w:val="center"/>
        <w:rPr>
          <w:rFonts w:ascii="Times New Roman" w:hAnsi="Times New Roman" w:cs="Times New Roman"/>
          <w:sz w:val="32"/>
          <w:szCs w:val="32"/>
        </w:rPr>
      </w:pPr>
      <w:r>
        <w:fldChar w:fldCharType="begin"/>
      </w:r>
      <w:r>
        <w:instrText xml:space="preserve"> INCLUDEPICTURE "/Users/miguelangel/Library/Group Containers/UBF8T346G9.ms/WebArchiveCopyPasteTempFiles/com.microsoft.Word/logo-udg-png-blanco-y-negro_orig.png" \* MERGEFORMATINET </w:instrText>
      </w:r>
      <w:r>
        <w:fldChar w:fldCharType="separate"/>
      </w:r>
      <w:r>
        <w:rPr>
          <w:noProof/>
        </w:rPr>
        <w:drawing>
          <wp:inline distT="0" distB="0" distL="0" distR="0" wp14:anchorId="2CA32F6E" wp14:editId="0B5F64E8">
            <wp:extent cx="2773884" cy="3886200"/>
            <wp:effectExtent l="0" t="0" r="0" b="0"/>
            <wp:docPr id="516137173" name="Imagen 1" descr="LOGO UDG en jpg, png y dwg AutoCAD Gratis - DWGAutoCAD.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UDG en jpg, png y dwg AutoCAD Gratis - DWGAutoCAD.co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87159" cy="3904798"/>
                    </a:xfrm>
                    <a:prstGeom prst="rect">
                      <a:avLst/>
                    </a:prstGeom>
                    <a:noFill/>
                    <a:ln>
                      <a:noFill/>
                    </a:ln>
                  </pic:spPr>
                </pic:pic>
              </a:graphicData>
            </a:graphic>
          </wp:inline>
        </w:drawing>
      </w:r>
      <w:r>
        <w:fldChar w:fldCharType="end"/>
      </w:r>
    </w:p>
    <w:p w14:paraId="78FA8373" w14:textId="77777777" w:rsidR="00E65792" w:rsidRDefault="00E65792" w:rsidP="00E65792">
      <w:pPr>
        <w:spacing w:line="360" w:lineRule="auto"/>
        <w:rPr>
          <w:rFonts w:ascii="Times New Roman" w:hAnsi="Times New Roman" w:cs="Times New Roman"/>
          <w:sz w:val="32"/>
          <w:szCs w:val="32"/>
        </w:rPr>
      </w:pPr>
    </w:p>
    <w:p w14:paraId="0CFB3726" w14:textId="77777777" w:rsidR="00E65792" w:rsidRDefault="00E65792" w:rsidP="00E65792">
      <w:pPr>
        <w:spacing w:line="360" w:lineRule="auto"/>
        <w:jc w:val="center"/>
        <w:rPr>
          <w:rFonts w:ascii="Times New Roman" w:hAnsi="Times New Roman" w:cs="Times New Roman"/>
          <w:sz w:val="32"/>
          <w:szCs w:val="32"/>
        </w:rPr>
      </w:pPr>
      <w:r w:rsidRPr="00E65792">
        <w:rPr>
          <w:rFonts w:ascii="Times New Roman" w:hAnsi="Times New Roman" w:cs="Times New Roman"/>
          <w:sz w:val="32"/>
          <w:szCs w:val="32"/>
        </w:rPr>
        <w:t>PROYECTO INTEGRADOR</w:t>
      </w:r>
    </w:p>
    <w:p w14:paraId="1FA809BA" w14:textId="6728380D" w:rsidR="00E65792" w:rsidRPr="00D27A00" w:rsidRDefault="00E65792" w:rsidP="00E65792">
      <w:pPr>
        <w:spacing w:line="360" w:lineRule="auto"/>
        <w:jc w:val="center"/>
        <w:rPr>
          <w:rFonts w:ascii="Times New Roman" w:hAnsi="Times New Roman" w:cs="Times New Roman"/>
          <w:sz w:val="32"/>
          <w:szCs w:val="32"/>
        </w:rPr>
      </w:pPr>
      <w:r>
        <w:rPr>
          <w:rFonts w:ascii="Times New Roman" w:hAnsi="Times New Roman" w:cs="Times New Roman"/>
          <w:sz w:val="32"/>
          <w:szCs w:val="32"/>
        </w:rPr>
        <w:t>Bases de Datos</w:t>
      </w:r>
      <w:r w:rsidRPr="00D27A00">
        <w:rPr>
          <w:rFonts w:ascii="Times New Roman" w:hAnsi="Times New Roman" w:cs="Times New Roman"/>
          <w:sz w:val="32"/>
          <w:szCs w:val="32"/>
        </w:rPr>
        <w:t xml:space="preserve"> - Semestre 202</w:t>
      </w:r>
      <w:r>
        <w:rPr>
          <w:rFonts w:ascii="Times New Roman" w:hAnsi="Times New Roman" w:cs="Times New Roman"/>
          <w:sz w:val="32"/>
          <w:szCs w:val="32"/>
        </w:rPr>
        <w:t>6A</w:t>
      </w:r>
      <w:r w:rsidRPr="00D27A00">
        <w:rPr>
          <w:rFonts w:ascii="Times New Roman" w:hAnsi="Times New Roman" w:cs="Times New Roman"/>
          <w:sz w:val="32"/>
          <w:szCs w:val="32"/>
        </w:rPr>
        <w:t xml:space="preserve"> / </w:t>
      </w:r>
      <w:r>
        <w:rPr>
          <w:rFonts w:ascii="Times New Roman" w:hAnsi="Times New Roman" w:cs="Times New Roman"/>
          <w:sz w:val="32"/>
          <w:szCs w:val="32"/>
        </w:rPr>
        <w:t xml:space="preserve">Profa. </w:t>
      </w:r>
      <w:r w:rsidRPr="00891887">
        <w:rPr>
          <w:rFonts w:ascii="Times New Roman" w:hAnsi="Times New Roman" w:cs="Times New Roman"/>
          <w:sz w:val="32"/>
          <w:szCs w:val="32"/>
        </w:rPr>
        <w:t>NICOLE MICHELLE LEYVA MUNGUIA</w:t>
      </w:r>
    </w:p>
    <w:p w14:paraId="0C89E829" w14:textId="78E70ED6" w:rsidR="00E65792" w:rsidRDefault="00E65792" w:rsidP="00E65792">
      <w:pPr>
        <w:spacing w:line="360" w:lineRule="auto"/>
        <w:jc w:val="center"/>
        <w:rPr>
          <w:rFonts w:ascii="Times New Roman" w:hAnsi="Times New Roman" w:cs="Times New Roman"/>
          <w:sz w:val="32"/>
          <w:szCs w:val="32"/>
        </w:rPr>
      </w:pPr>
      <w:r w:rsidRPr="00D27A00">
        <w:rPr>
          <w:rFonts w:ascii="Times New Roman" w:hAnsi="Times New Roman" w:cs="Times New Roman"/>
          <w:sz w:val="32"/>
          <w:szCs w:val="32"/>
        </w:rPr>
        <w:t xml:space="preserve">Fecha de entrega: </w:t>
      </w:r>
      <w:r>
        <w:rPr>
          <w:rFonts w:ascii="Times New Roman" w:hAnsi="Times New Roman" w:cs="Times New Roman"/>
          <w:sz w:val="32"/>
          <w:szCs w:val="32"/>
        </w:rPr>
        <w:t>Domingo 17 de mayo</w:t>
      </w:r>
    </w:p>
    <w:p w14:paraId="08C17550" w14:textId="3D895B3B" w:rsidR="00E65792" w:rsidRDefault="00E65792" w:rsidP="00E65792">
      <w:pPr>
        <w:spacing w:line="360" w:lineRule="auto"/>
        <w:jc w:val="center"/>
        <w:rPr>
          <w:rFonts w:ascii="Times New Roman" w:hAnsi="Times New Roman" w:cs="Times New Roman"/>
          <w:sz w:val="32"/>
          <w:szCs w:val="32"/>
        </w:rPr>
      </w:pPr>
      <w:r>
        <w:rPr>
          <w:rFonts w:ascii="Times New Roman" w:hAnsi="Times New Roman" w:cs="Times New Roman"/>
          <w:sz w:val="32"/>
          <w:szCs w:val="32"/>
        </w:rPr>
        <w:t>Fátima Sofia García de León Torres</w:t>
      </w:r>
    </w:p>
    <w:p w14:paraId="193AA6EE" w14:textId="5B01C1D7" w:rsidR="00E65792" w:rsidRDefault="00E65792" w:rsidP="00E65792">
      <w:pPr>
        <w:spacing w:line="360" w:lineRule="auto"/>
        <w:jc w:val="center"/>
        <w:rPr>
          <w:rFonts w:ascii="Times New Roman" w:hAnsi="Times New Roman" w:cs="Times New Roman"/>
          <w:sz w:val="32"/>
          <w:szCs w:val="32"/>
        </w:rPr>
      </w:pPr>
      <w:r>
        <w:rPr>
          <w:rFonts w:ascii="Times New Roman" w:hAnsi="Times New Roman" w:cs="Times New Roman"/>
          <w:sz w:val="32"/>
          <w:szCs w:val="32"/>
        </w:rPr>
        <w:t>Sophia Díaz de León Gleason</w:t>
      </w:r>
    </w:p>
    <w:p w14:paraId="5CA926D2" w14:textId="2E4ADB07" w:rsidR="00E65792" w:rsidRDefault="00E65792" w:rsidP="00E65792">
      <w:pPr>
        <w:spacing w:line="360" w:lineRule="auto"/>
        <w:jc w:val="center"/>
        <w:rPr>
          <w:rFonts w:ascii="Times New Roman" w:hAnsi="Times New Roman" w:cs="Times New Roman"/>
          <w:sz w:val="32"/>
          <w:szCs w:val="32"/>
        </w:rPr>
      </w:pPr>
      <w:r>
        <w:rPr>
          <w:rFonts w:ascii="Times New Roman" w:hAnsi="Times New Roman" w:cs="Times New Roman"/>
          <w:sz w:val="32"/>
          <w:szCs w:val="32"/>
        </w:rPr>
        <w:t>Kevin Uziel García Márquez</w:t>
      </w:r>
    </w:p>
    <w:p w14:paraId="219C1A3A" w14:textId="77777777" w:rsidR="00E65792" w:rsidRDefault="00E65792" w:rsidP="00E65792">
      <w:pPr>
        <w:spacing w:line="360" w:lineRule="auto"/>
        <w:jc w:val="center"/>
        <w:rPr>
          <w:rFonts w:ascii="Times New Roman" w:hAnsi="Times New Roman" w:cs="Times New Roman"/>
          <w:sz w:val="32"/>
          <w:szCs w:val="32"/>
        </w:rPr>
      </w:pPr>
      <w:r>
        <w:rPr>
          <w:rFonts w:ascii="Times New Roman" w:hAnsi="Times New Roman" w:cs="Times New Roman"/>
          <w:sz w:val="32"/>
          <w:szCs w:val="32"/>
        </w:rPr>
        <w:t>Miguel Angel Magaña Solis</w:t>
      </w:r>
    </w:p>
    <w:p w14:paraId="3EA7A781" w14:textId="58D7B00D" w:rsidR="00C30E01" w:rsidRDefault="00E65792">
      <w:pPr>
        <w:rPr>
          <w:rFonts w:ascii="Times New Roman" w:hAnsi="Times New Roman" w:cs="Times New Roman"/>
          <w:sz w:val="32"/>
          <w:szCs w:val="32"/>
        </w:rPr>
      </w:pPr>
      <w:r>
        <w:rPr>
          <w:rFonts w:ascii="Times New Roman" w:hAnsi="Times New Roman" w:cs="Times New Roman"/>
          <w:sz w:val="32"/>
          <w:szCs w:val="32"/>
        </w:rPr>
        <w:br w:type="page"/>
      </w:r>
    </w:p>
    <w:p w14:paraId="7207DB7B" w14:textId="5BAEF6F9" w:rsidR="00E65792" w:rsidRDefault="00D27F3C" w:rsidP="00D27F3C">
      <w:pPr>
        <w:spacing w:line="360" w:lineRule="auto"/>
        <w:jc w:val="both"/>
        <w:rPr>
          <w:rFonts w:ascii="Times New Roman" w:hAnsi="Times New Roman" w:cs="Times New Roman"/>
          <w:sz w:val="28"/>
          <w:szCs w:val="28"/>
          <w:u w:val="single"/>
        </w:rPr>
      </w:pPr>
      <w:r w:rsidRPr="00D27F3C">
        <w:rPr>
          <w:rFonts w:ascii="Times New Roman" w:hAnsi="Times New Roman" w:cs="Times New Roman"/>
          <w:sz w:val="28"/>
          <w:szCs w:val="28"/>
          <w:u w:val="single"/>
        </w:rPr>
        <w:lastRenderedPageBreak/>
        <w:t>Nombre , descripción de fuente de datos y justificacion de su uso</w:t>
      </w:r>
    </w:p>
    <w:p w14:paraId="5D4F46AF" w14:textId="77777777" w:rsidR="00D27F3C" w:rsidRPr="00D27F3C" w:rsidRDefault="00D27F3C" w:rsidP="00D27F3C">
      <w:pPr>
        <w:pStyle w:val="Prrafodelista"/>
        <w:numPr>
          <w:ilvl w:val="0"/>
          <w:numId w:val="2"/>
        </w:numPr>
        <w:spacing w:line="360" w:lineRule="auto"/>
        <w:jc w:val="both"/>
        <w:rPr>
          <w:rFonts w:ascii="Times New Roman" w:hAnsi="Times New Roman" w:cs="Times New Roman"/>
        </w:rPr>
      </w:pPr>
      <w:r w:rsidRPr="00D27F3C">
        <w:rPr>
          <w:rFonts w:ascii="Times New Roman" w:hAnsi="Times New Roman" w:cs="Times New Roman"/>
        </w:rPr>
        <w:t>Nombre: Student Lifestyle and Academic Performance Dataset (Conjunto de Datos de Estilo de Vida Estudiantil y Rendimiento Académico).</w:t>
      </w:r>
    </w:p>
    <w:p w14:paraId="4557895B" w14:textId="3DD5160F" w:rsidR="00D27F3C" w:rsidRPr="00D27F3C" w:rsidRDefault="00D27F3C" w:rsidP="00D27F3C">
      <w:pPr>
        <w:pStyle w:val="Prrafodelista"/>
        <w:numPr>
          <w:ilvl w:val="0"/>
          <w:numId w:val="2"/>
        </w:numPr>
        <w:spacing w:line="360" w:lineRule="auto"/>
        <w:jc w:val="both"/>
        <w:rPr>
          <w:rFonts w:ascii="Times New Roman" w:hAnsi="Times New Roman" w:cs="Times New Roman"/>
        </w:rPr>
      </w:pPr>
      <w:r w:rsidRPr="00D27F3C">
        <w:rPr>
          <w:rFonts w:ascii="Times New Roman" w:hAnsi="Times New Roman" w:cs="Times New Roman"/>
        </w:rPr>
        <w:t xml:space="preserve">Descripción: </w:t>
      </w:r>
      <w:r>
        <w:rPr>
          <w:rFonts w:ascii="Times New Roman" w:hAnsi="Times New Roman" w:cs="Times New Roman"/>
        </w:rPr>
        <w:t>El</w:t>
      </w:r>
      <w:r w:rsidRPr="00D27F3C">
        <w:rPr>
          <w:rFonts w:ascii="Times New Roman" w:hAnsi="Times New Roman" w:cs="Times New Roman"/>
        </w:rPr>
        <w:t xml:space="preserve"> conjunto de datos contiene información generada sintéticamente que representa la relación entre los hábitos de vida de los estudiantes y su rendimiento académico. Incluye factores como las horas de estudio, la duración del sueño, el tiempo frente a pantallas, la actividad física, el tipo de dieta, el porcentaje de asistencia, el nivel de estrés, las calificaciones internas y el promedio general de calificaciones (CGPA).</w:t>
      </w:r>
    </w:p>
    <w:p w14:paraId="227BE6E9" w14:textId="397A4D32" w:rsidR="00D27F3C" w:rsidRDefault="00D27F3C" w:rsidP="00D27F3C">
      <w:pPr>
        <w:pStyle w:val="Prrafodelista"/>
        <w:numPr>
          <w:ilvl w:val="0"/>
          <w:numId w:val="2"/>
        </w:numPr>
        <w:spacing w:line="360" w:lineRule="auto"/>
        <w:jc w:val="both"/>
        <w:rPr>
          <w:rFonts w:ascii="Times New Roman" w:hAnsi="Times New Roman" w:cs="Times New Roman"/>
        </w:rPr>
      </w:pPr>
      <w:r w:rsidRPr="00D27F3C">
        <w:rPr>
          <w:rFonts w:ascii="Times New Roman" w:hAnsi="Times New Roman" w:cs="Times New Roman"/>
        </w:rPr>
        <w:t xml:space="preserve">Justificación: El uso de esta fuente de datos </w:t>
      </w:r>
      <w:r>
        <w:rPr>
          <w:rFonts w:ascii="Times New Roman" w:hAnsi="Times New Roman" w:cs="Times New Roman"/>
        </w:rPr>
        <w:t>p</w:t>
      </w:r>
      <w:r w:rsidRPr="00D27F3C">
        <w:rPr>
          <w:rFonts w:ascii="Times New Roman" w:hAnsi="Times New Roman" w:cs="Times New Roman"/>
        </w:rPr>
        <w:t>ermite entrenar modelos predictivos</w:t>
      </w:r>
      <w:r>
        <w:rPr>
          <w:rFonts w:ascii="Times New Roman" w:hAnsi="Times New Roman" w:cs="Times New Roman"/>
        </w:rPr>
        <w:t xml:space="preserve"> </w:t>
      </w:r>
      <w:r w:rsidRPr="00D27F3C">
        <w:rPr>
          <w:rFonts w:ascii="Times New Roman" w:hAnsi="Times New Roman" w:cs="Times New Roman"/>
        </w:rPr>
        <w:t>basados en factores de estilo de vida modificables</w:t>
      </w:r>
      <w:r>
        <w:rPr>
          <w:rFonts w:ascii="Times New Roman" w:hAnsi="Times New Roman" w:cs="Times New Roman"/>
        </w:rPr>
        <w:t>.</w:t>
      </w:r>
    </w:p>
    <w:p w14:paraId="53387DDD" w14:textId="1DD57903" w:rsidR="00D27F3C" w:rsidRDefault="00F20F3C" w:rsidP="00D27F3C">
      <w:pPr>
        <w:spacing w:line="360" w:lineRule="auto"/>
        <w:jc w:val="both"/>
        <w:rPr>
          <w:rFonts w:ascii="Times New Roman" w:hAnsi="Times New Roman" w:cs="Times New Roman"/>
          <w:sz w:val="28"/>
          <w:szCs w:val="28"/>
          <w:u w:val="single"/>
        </w:rPr>
      </w:pPr>
      <w:r w:rsidRPr="00F20F3C">
        <w:rPr>
          <w:rFonts w:ascii="Times New Roman" w:hAnsi="Times New Roman" w:cs="Times New Roman"/>
          <w:sz w:val="28"/>
          <w:szCs w:val="28"/>
          <w:u w:val="single"/>
        </w:rPr>
        <w:t>Tipo de Herramienta Utilizada por la Fuente de Datos</w:t>
      </w:r>
    </w:p>
    <w:p w14:paraId="759AE3F0" w14:textId="345CC0BC" w:rsidR="00F20F3C" w:rsidRDefault="00F20F3C" w:rsidP="00D27F3C">
      <w:pPr>
        <w:spacing w:line="360" w:lineRule="auto"/>
        <w:jc w:val="both"/>
        <w:rPr>
          <w:rFonts w:ascii="Times New Roman" w:hAnsi="Times New Roman" w:cs="Times New Roman"/>
        </w:rPr>
      </w:pPr>
      <w:r w:rsidRPr="00F20F3C">
        <w:rPr>
          <w:rFonts w:ascii="Times New Roman" w:hAnsi="Times New Roman" w:cs="Times New Roman"/>
        </w:rPr>
        <w:t>La fuente de datos utiliza un formato de archivo plano CSV (Comma-Separated Values) extraído originalmente de una plataforma de ciencia de datos (Kaggle).</w:t>
      </w:r>
    </w:p>
    <w:p w14:paraId="6741D4F2" w14:textId="0170A255" w:rsidR="00F20F3C" w:rsidRDefault="00F20F3C" w:rsidP="00D27F3C">
      <w:pPr>
        <w:spacing w:line="360" w:lineRule="auto"/>
        <w:jc w:val="both"/>
        <w:rPr>
          <w:rFonts w:ascii="Times New Roman" w:hAnsi="Times New Roman" w:cs="Times New Roman"/>
          <w:sz w:val="28"/>
          <w:szCs w:val="28"/>
          <w:u w:val="single"/>
        </w:rPr>
      </w:pPr>
      <w:r w:rsidRPr="00F20F3C">
        <w:rPr>
          <w:rFonts w:ascii="Times New Roman" w:hAnsi="Times New Roman" w:cs="Times New Roman"/>
          <w:sz w:val="28"/>
          <w:szCs w:val="28"/>
          <w:u w:val="single"/>
        </w:rPr>
        <w:t>Qué tipo de datos contiene</w:t>
      </w:r>
    </w:p>
    <w:p w14:paraId="69549670" w14:textId="2AD92358" w:rsidR="00F20F3C" w:rsidRDefault="00AC0CE9" w:rsidP="00D27F3C">
      <w:pPr>
        <w:spacing w:line="360" w:lineRule="auto"/>
        <w:jc w:val="both"/>
        <w:rPr>
          <w:rFonts w:ascii="Times New Roman" w:hAnsi="Times New Roman" w:cs="Times New Roman"/>
        </w:rPr>
      </w:pPr>
      <w:r w:rsidRPr="00AC0CE9">
        <w:rPr>
          <w:rFonts w:ascii="Times New Roman" w:hAnsi="Times New Roman" w:cs="Times New Roman"/>
        </w:rPr>
        <w:t>El conjunto de datos contiene datos de tipo estructurado tabular. Combina variables numéricas continuas y discretas (cuantitativas) con variables categóricas nominales (cualitativas), lo que enriquece el análisis correlacional y el modelado predictivo.</w:t>
      </w:r>
    </w:p>
    <w:p w14:paraId="6CA56117" w14:textId="3F946C2D" w:rsidR="00AC0CE9" w:rsidRDefault="00AC0CE9" w:rsidP="00D27F3C">
      <w:pPr>
        <w:spacing w:line="360" w:lineRule="auto"/>
        <w:jc w:val="both"/>
        <w:rPr>
          <w:rFonts w:ascii="Times New Roman" w:hAnsi="Times New Roman" w:cs="Times New Roman"/>
          <w:sz w:val="28"/>
          <w:szCs w:val="28"/>
          <w:u w:val="single"/>
        </w:rPr>
      </w:pPr>
      <w:r>
        <w:rPr>
          <w:rFonts w:ascii="Times New Roman" w:hAnsi="Times New Roman" w:cs="Times New Roman"/>
          <w:sz w:val="28"/>
          <w:szCs w:val="28"/>
          <w:u w:val="single"/>
        </w:rPr>
        <w:t>C</w:t>
      </w:r>
      <w:r w:rsidRPr="00AC0CE9">
        <w:rPr>
          <w:rFonts w:ascii="Times New Roman" w:hAnsi="Times New Roman" w:cs="Times New Roman"/>
          <w:sz w:val="28"/>
          <w:szCs w:val="28"/>
          <w:u w:val="single"/>
        </w:rPr>
        <w:t>ategorías de los datos, el tipo de dato y la descripción de cada categoría</w:t>
      </w:r>
    </w:p>
    <w:tbl>
      <w:tblPr>
        <w:tblW w:w="0" w:type="auto"/>
        <w:tblCellMar>
          <w:top w:w="15" w:type="dxa"/>
          <w:left w:w="15" w:type="dxa"/>
          <w:bottom w:w="15" w:type="dxa"/>
          <w:right w:w="15" w:type="dxa"/>
        </w:tblCellMar>
        <w:tblLook w:val="04A0" w:firstRow="1" w:lastRow="0" w:firstColumn="1" w:lastColumn="0" w:noHBand="0" w:noVBand="1"/>
      </w:tblPr>
      <w:tblGrid>
        <w:gridCol w:w="2424"/>
        <w:gridCol w:w="2069"/>
        <w:gridCol w:w="4329"/>
      </w:tblGrid>
      <w:tr w:rsidR="00EB6DD8" w:rsidRPr="00EB6DD8" w14:paraId="0DE8A470"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hideMark/>
          </w:tcPr>
          <w:p w14:paraId="5F4EAC4D" w14:textId="77777777" w:rsidR="00EB6DD8" w:rsidRPr="00EB6DD8" w:rsidRDefault="00EB6DD8" w:rsidP="00EB6DD8">
            <w:pPr>
              <w:spacing w:line="360" w:lineRule="auto"/>
              <w:jc w:val="both"/>
              <w:rPr>
                <w:rFonts w:ascii="Times New Roman" w:hAnsi="Times New Roman" w:cs="Times New Roman"/>
                <w:b/>
                <w:bCs/>
              </w:rPr>
            </w:pPr>
            <w:r w:rsidRPr="00EB6DD8">
              <w:rPr>
                <w:rFonts w:ascii="Times New Roman" w:hAnsi="Times New Roman" w:cs="Times New Roman"/>
                <w:b/>
                <w:bCs/>
              </w:rPr>
              <w:t>Categoría (Columna)</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hideMark/>
          </w:tcPr>
          <w:p w14:paraId="6834EF3F" w14:textId="77777777" w:rsidR="00EB6DD8" w:rsidRPr="00EB6DD8" w:rsidRDefault="00EB6DD8" w:rsidP="00EB6DD8">
            <w:pPr>
              <w:spacing w:line="360" w:lineRule="auto"/>
              <w:jc w:val="both"/>
              <w:rPr>
                <w:rFonts w:ascii="Times New Roman" w:hAnsi="Times New Roman" w:cs="Times New Roman"/>
                <w:b/>
                <w:bCs/>
              </w:rPr>
            </w:pPr>
            <w:r w:rsidRPr="00EB6DD8">
              <w:rPr>
                <w:rFonts w:ascii="Times New Roman" w:hAnsi="Times New Roman" w:cs="Times New Roman"/>
                <w:b/>
                <w:bCs/>
              </w:rPr>
              <w:t>Tipo de Dato</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hideMark/>
          </w:tcPr>
          <w:p w14:paraId="51CB2598" w14:textId="77777777" w:rsidR="00EB6DD8" w:rsidRPr="00EB6DD8" w:rsidRDefault="00EB6DD8" w:rsidP="00EB6DD8">
            <w:pPr>
              <w:spacing w:line="360" w:lineRule="auto"/>
              <w:jc w:val="both"/>
              <w:rPr>
                <w:rFonts w:ascii="Times New Roman" w:hAnsi="Times New Roman" w:cs="Times New Roman"/>
                <w:b/>
                <w:bCs/>
              </w:rPr>
            </w:pPr>
            <w:r w:rsidRPr="00EB6DD8">
              <w:rPr>
                <w:rFonts w:ascii="Times New Roman" w:hAnsi="Times New Roman" w:cs="Times New Roman"/>
                <w:b/>
                <w:bCs/>
              </w:rPr>
              <w:t>Descripción</w:t>
            </w:r>
          </w:p>
          <w:p w14:paraId="796E0CA9" w14:textId="77777777" w:rsidR="00EB6DD8" w:rsidRPr="00EB6DD8" w:rsidRDefault="00EB6DD8" w:rsidP="00EB6DD8">
            <w:pPr>
              <w:spacing w:line="360" w:lineRule="auto"/>
              <w:jc w:val="both"/>
              <w:rPr>
                <w:rFonts w:ascii="Times New Roman" w:hAnsi="Times New Roman" w:cs="Times New Roman"/>
                <w:b/>
                <w:bCs/>
              </w:rPr>
            </w:pPr>
            <w:r w:rsidRPr="00EB6DD8">
              <w:rPr>
                <w:rFonts w:ascii="Times New Roman" w:hAnsi="Times New Roman" w:cs="Times New Roman"/>
              </w:rPr>
              <w:t> </w:t>
            </w:r>
          </w:p>
        </w:tc>
      </w:tr>
      <w:tr w:rsidR="00EB6DD8" w:rsidRPr="00EB6DD8" w14:paraId="55F4DFA0"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F90586" w14:textId="77777777" w:rsidR="00EB6DD8" w:rsidRPr="00EB6DD8" w:rsidRDefault="00EB6DD8" w:rsidP="00EB6DD8">
            <w:pPr>
              <w:spacing w:line="360" w:lineRule="auto"/>
              <w:jc w:val="both"/>
              <w:rPr>
                <w:rFonts w:ascii="Times New Roman" w:hAnsi="Times New Roman" w:cs="Times New Roman"/>
              </w:rPr>
            </w:pPr>
            <w:r w:rsidRPr="00EB6DD8">
              <w:rPr>
                <w:rFonts w:ascii="Times New Roman" w:hAnsi="Times New Roman" w:cs="Times New Roman"/>
              </w:rPr>
              <w:t>Age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55BF4B" w14:textId="77777777" w:rsidR="00EB6DD8" w:rsidRPr="00EB6DD8" w:rsidRDefault="00EB6DD8" w:rsidP="00EB6DD8">
            <w:pPr>
              <w:spacing w:line="360" w:lineRule="auto"/>
              <w:jc w:val="both"/>
              <w:rPr>
                <w:rFonts w:ascii="Times New Roman" w:hAnsi="Times New Roman" w:cs="Times New Roman"/>
              </w:rPr>
            </w:pPr>
            <w:r w:rsidRPr="00EB6DD8">
              <w:rPr>
                <w:rFonts w:ascii="Times New Roman" w:hAnsi="Times New Roman" w:cs="Times New Roman"/>
              </w:rPr>
              <w:t>Numérico (Entero)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988360" w14:textId="77777777" w:rsidR="00EB6DD8" w:rsidRPr="00EB6DD8" w:rsidRDefault="00EB6DD8" w:rsidP="00EB6DD8">
            <w:pPr>
              <w:spacing w:line="360" w:lineRule="auto"/>
              <w:jc w:val="both"/>
              <w:rPr>
                <w:rFonts w:ascii="Times New Roman" w:hAnsi="Times New Roman" w:cs="Times New Roman"/>
              </w:rPr>
            </w:pPr>
            <w:r w:rsidRPr="00EB6DD8">
              <w:rPr>
                <w:rFonts w:ascii="Times New Roman" w:hAnsi="Times New Roman" w:cs="Times New Roman"/>
              </w:rPr>
              <w:t>Edad cronológica del estudiante en años.</w:t>
            </w:r>
          </w:p>
        </w:tc>
      </w:tr>
      <w:tr w:rsidR="00EB6DD8" w:rsidRPr="00EB6DD8" w14:paraId="66A98BC5"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33F097" w14:textId="77777777" w:rsidR="00EB6DD8" w:rsidRPr="00EB6DD8" w:rsidRDefault="00EB6DD8" w:rsidP="00EB6DD8">
            <w:pPr>
              <w:spacing w:line="360" w:lineRule="auto"/>
              <w:jc w:val="both"/>
              <w:rPr>
                <w:rFonts w:ascii="Times New Roman" w:hAnsi="Times New Roman" w:cs="Times New Roman"/>
              </w:rPr>
            </w:pPr>
            <w:r w:rsidRPr="00EB6DD8">
              <w:rPr>
                <w:rFonts w:ascii="Times New Roman" w:hAnsi="Times New Roman" w:cs="Times New Roman"/>
              </w:rPr>
              <w:t>Branch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A1A72D" w14:textId="77777777" w:rsidR="00EB6DD8" w:rsidRPr="00EB6DD8" w:rsidRDefault="00EB6DD8" w:rsidP="00EB6DD8">
            <w:pPr>
              <w:spacing w:line="360" w:lineRule="auto"/>
              <w:jc w:val="both"/>
              <w:rPr>
                <w:rFonts w:ascii="Times New Roman" w:hAnsi="Times New Roman" w:cs="Times New Roman"/>
              </w:rPr>
            </w:pPr>
            <w:r w:rsidRPr="00EB6DD8">
              <w:rPr>
                <w:rFonts w:ascii="Times New Roman" w:hAnsi="Times New Roman" w:cs="Times New Roman"/>
              </w:rPr>
              <w:t>Texto / Categórico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972669" w14:textId="77777777" w:rsidR="00EB6DD8" w:rsidRPr="00EB6DD8" w:rsidRDefault="00EB6DD8" w:rsidP="00EB6DD8">
            <w:pPr>
              <w:spacing w:line="360" w:lineRule="auto"/>
              <w:jc w:val="both"/>
              <w:rPr>
                <w:rFonts w:ascii="Times New Roman" w:hAnsi="Times New Roman" w:cs="Times New Roman"/>
              </w:rPr>
            </w:pPr>
            <w:r w:rsidRPr="00EB6DD8">
              <w:rPr>
                <w:rFonts w:ascii="Times New Roman" w:hAnsi="Times New Roman" w:cs="Times New Roman"/>
              </w:rPr>
              <w:t>Especialidad o rama académica de la ingeniería que cursa (ej. ECE, CSE, Civil, Electrical, Mechanical).</w:t>
            </w:r>
          </w:p>
        </w:tc>
      </w:tr>
      <w:tr w:rsidR="00EB6DD8" w:rsidRPr="00EB6DD8" w14:paraId="74F80C5E"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63E78D" w14:textId="77777777" w:rsidR="00EB6DD8" w:rsidRPr="00EB6DD8" w:rsidRDefault="00EB6DD8" w:rsidP="00EB6DD8">
            <w:pPr>
              <w:spacing w:line="360" w:lineRule="auto"/>
              <w:jc w:val="both"/>
              <w:rPr>
                <w:rFonts w:ascii="Times New Roman" w:hAnsi="Times New Roman" w:cs="Times New Roman"/>
              </w:rPr>
            </w:pPr>
            <w:r w:rsidRPr="00EB6DD8">
              <w:rPr>
                <w:rFonts w:ascii="Times New Roman" w:hAnsi="Times New Roman" w:cs="Times New Roman"/>
              </w:rPr>
              <w:t>Study_Hours_per_Day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B6BDAD" w14:textId="77777777" w:rsidR="00EB6DD8" w:rsidRPr="00EB6DD8" w:rsidRDefault="00EB6DD8" w:rsidP="00EB6DD8">
            <w:pPr>
              <w:spacing w:line="360" w:lineRule="auto"/>
              <w:jc w:val="both"/>
              <w:rPr>
                <w:rFonts w:ascii="Times New Roman" w:hAnsi="Times New Roman" w:cs="Times New Roman"/>
              </w:rPr>
            </w:pPr>
            <w:r w:rsidRPr="00EB6DD8">
              <w:rPr>
                <w:rFonts w:ascii="Times New Roman" w:hAnsi="Times New Roman" w:cs="Times New Roman"/>
              </w:rPr>
              <w:t>Numérico (Decimal)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976B31" w14:textId="77777777" w:rsidR="00EB6DD8" w:rsidRPr="00EB6DD8" w:rsidRDefault="00EB6DD8" w:rsidP="00EB6DD8">
            <w:pPr>
              <w:spacing w:line="360" w:lineRule="auto"/>
              <w:jc w:val="both"/>
              <w:rPr>
                <w:rFonts w:ascii="Times New Roman" w:hAnsi="Times New Roman" w:cs="Times New Roman"/>
              </w:rPr>
            </w:pPr>
            <w:r w:rsidRPr="00EB6DD8">
              <w:rPr>
                <w:rFonts w:ascii="Times New Roman" w:hAnsi="Times New Roman" w:cs="Times New Roman"/>
              </w:rPr>
              <w:t>Número promedio de horas dedicadas al estudio independiente por día.</w:t>
            </w:r>
          </w:p>
        </w:tc>
      </w:tr>
      <w:tr w:rsidR="00EB6DD8" w:rsidRPr="00EB6DD8" w14:paraId="28853652"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FF5C9F" w14:textId="77777777" w:rsidR="00EB6DD8" w:rsidRPr="00EB6DD8" w:rsidRDefault="00EB6DD8" w:rsidP="00EB6DD8">
            <w:pPr>
              <w:spacing w:line="360" w:lineRule="auto"/>
              <w:jc w:val="both"/>
              <w:rPr>
                <w:rFonts w:ascii="Times New Roman" w:hAnsi="Times New Roman" w:cs="Times New Roman"/>
              </w:rPr>
            </w:pPr>
            <w:r w:rsidRPr="00EB6DD8">
              <w:rPr>
                <w:rFonts w:ascii="Times New Roman" w:hAnsi="Times New Roman" w:cs="Times New Roman"/>
              </w:rPr>
              <w:lastRenderedPageBreak/>
              <w:t>Sleep_Hours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911DF2" w14:textId="77777777" w:rsidR="00EB6DD8" w:rsidRPr="00EB6DD8" w:rsidRDefault="00EB6DD8" w:rsidP="00EB6DD8">
            <w:pPr>
              <w:spacing w:line="360" w:lineRule="auto"/>
              <w:jc w:val="both"/>
              <w:rPr>
                <w:rFonts w:ascii="Times New Roman" w:hAnsi="Times New Roman" w:cs="Times New Roman"/>
              </w:rPr>
            </w:pPr>
            <w:r w:rsidRPr="00EB6DD8">
              <w:rPr>
                <w:rFonts w:ascii="Times New Roman" w:hAnsi="Times New Roman" w:cs="Times New Roman"/>
              </w:rPr>
              <w:t>Numérico (Decimal)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36B332" w14:textId="77777777" w:rsidR="00EB6DD8" w:rsidRPr="00EB6DD8" w:rsidRDefault="00EB6DD8" w:rsidP="00EB6DD8">
            <w:pPr>
              <w:spacing w:line="360" w:lineRule="auto"/>
              <w:jc w:val="both"/>
              <w:rPr>
                <w:rFonts w:ascii="Times New Roman" w:hAnsi="Times New Roman" w:cs="Times New Roman"/>
              </w:rPr>
            </w:pPr>
            <w:r w:rsidRPr="00EB6DD8">
              <w:rPr>
                <w:rFonts w:ascii="Times New Roman" w:hAnsi="Times New Roman" w:cs="Times New Roman"/>
              </w:rPr>
              <w:t>Número promedio de horas de sueño por noche.</w:t>
            </w:r>
          </w:p>
        </w:tc>
      </w:tr>
      <w:tr w:rsidR="00EB6DD8" w:rsidRPr="00EB6DD8" w14:paraId="47E77426"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81A143" w14:textId="77777777" w:rsidR="00EB6DD8" w:rsidRPr="00EB6DD8" w:rsidRDefault="00EB6DD8" w:rsidP="00EB6DD8">
            <w:pPr>
              <w:spacing w:line="360" w:lineRule="auto"/>
              <w:jc w:val="both"/>
              <w:rPr>
                <w:rFonts w:ascii="Times New Roman" w:hAnsi="Times New Roman" w:cs="Times New Roman"/>
              </w:rPr>
            </w:pPr>
            <w:r w:rsidRPr="00EB6DD8">
              <w:rPr>
                <w:rFonts w:ascii="Times New Roman" w:hAnsi="Times New Roman" w:cs="Times New Roman"/>
              </w:rPr>
              <w:t>Screen_Time_Hours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144708" w14:textId="77777777" w:rsidR="00EB6DD8" w:rsidRPr="00EB6DD8" w:rsidRDefault="00EB6DD8" w:rsidP="00EB6DD8">
            <w:pPr>
              <w:spacing w:line="360" w:lineRule="auto"/>
              <w:jc w:val="both"/>
              <w:rPr>
                <w:rFonts w:ascii="Times New Roman" w:hAnsi="Times New Roman" w:cs="Times New Roman"/>
              </w:rPr>
            </w:pPr>
            <w:r w:rsidRPr="00EB6DD8">
              <w:rPr>
                <w:rFonts w:ascii="Times New Roman" w:hAnsi="Times New Roman" w:cs="Times New Roman"/>
              </w:rPr>
              <w:t>Numérico (Decimal)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F5C085" w14:textId="77777777" w:rsidR="00EB6DD8" w:rsidRPr="00EB6DD8" w:rsidRDefault="00EB6DD8" w:rsidP="00EB6DD8">
            <w:pPr>
              <w:spacing w:line="360" w:lineRule="auto"/>
              <w:jc w:val="both"/>
              <w:rPr>
                <w:rFonts w:ascii="Times New Roman" w:hAnsi="Times New Roman" w:cs="Times New Roman"/>
              </w:rPr>
            </w:pPr>
            <w:r w:rsidRPr="00EB6DD8">
              <w:rPr>
                <w:rFonts w:ascii="Times New Roman" w:hAnsi="Times New Roman" w:cs="Times New Roman"/>
              </w:rPr>
              <w:t>Horas diarias promedio dedicadas al uso de pantallas (computadora, celular, videojuegos).</w:t>
            </w:r>
          </w:p>
        </w:tc>
      </w:tr>
      <w:tr w:rsidR="00EB6DD8" w:rsidRPr="00EB6DD8" w14:paraId="6B61EFD4"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5FBABC" w14:textId="77777777" w:rsidR="00EB6DD8" w:rsidRPr="00EB6DD8" w:rsidRDefault="00EB6DD8" w:rsidP="00EB6DD8">
            <w:pPr>
              <w:spacing w:line="360" w:lineRule="auto"/>
              <w:jc w:val="both"/>
              <w:rPr>
                <w:rFonts w:ascii="Times New Roman" w:hAnsi="Times New Roman" w:cs="Times New Roman"/>
              </w:rPr>
            </w:pPr>
            <w:r w:rsidRPr="00EB6DD8">
              <w:rPr>
                <w:rFonts w:ascii="Times New Roman" w:hAnsi="Times New Roman" w:cs="Times New Roman"/>
              </w:rPr>
              <w:t>Gym_Hours_per_Week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8B8B7A" w14:textId="77777777" w:rsidR="00EB6DD8" w:rsidRPr="00EB6DD8" w:rsidRDefault="00EB6DD8" w:rsidP="00EB6DD8">
            <w:pPr>
              <w:spacing w:line="360" w:lineRule="auto"/>
              <w:jc w:val="both"/>
              <w:rPr>
                <w:rFonts w:ascii="Times New Roman" w:hAnsi="Times New Roman" w:cs="Times New Roman"/>
              </w:rPr>
            </w:pPr>
            <w:r w:rsidRPr="00EB6DD8">
              <w:rPr>
                <w:rFonts w:ascii="Times New Roman" w:hAnsi="Times New Roman" w:cs="Times New Roman"/>
              </w:rPr>
              <w:t>Numérico (Decimal)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727E3E" w14:textId="77777777" w:rsidR="00EB6DD8" w:rsidRPr="00EB6DD8" w:rsidRDefault="00EB6DD8" w:rsidP="00EB6DD8">
            <w:pPr>
              <w:spacing w:line="360" w:lineRule="auto"/>
              <w:jc w:val="both"/>
              <w:rPr>
                <w:rFonts w:ascii="Times New Roman" w:hAnsi="Times New Roman" w:cs="Times New Roman"/>
              </w:rPr>
            </w:pPr>
            <w:r w:rsidRPr="00EB6DD8">
              <w:rPr>
                <w:rFonts w:ascii="Times New Roman" w:hAnsi="Times New Roman" w:cs="Times New Roman"/>
              </w:rPr>
              <w:t>Cantidad de horas semanales dedicadas al ejercicio físico o gimnasio.</w:t>
            </w:r>
          </w:p>
        </w:tc>
      </w:tr>
      <w:tr w:rsidR="00EB6DD8" w:rsidRPr="00EB6DD8" w14:paraId="34D3E374"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3A9A05" w14:textId="77777777" w:rsidR="00EB6DD8" w:rsidRPr="00EB6DD8" w:rsidRDefault="00EB6DD8" w:rsidP="00EB6DD8">
            <w:pPr>
              <w:spacing w:line="360" w:lineRule="auto"/>
              <w:jc w:val="both"/>
              <w:rPr>
                <w:rFonts w:ascii="Times New Roman" w:hAnsi="Times New Roman" w:cs="Times New Roman"/>
              </w:rPr>
            </w:pPr>
            <w:r w:rsidRPr="00EB6DD8">
              <w:rPr>
                <w:rFonts w:ascii="Times New Roman" w:hAnsi="Times New Roman" w:cs="Times New Roman"/>
              </w:rPr>
              <w:t>Diet_Type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336AFD" w14:textId="77777777" w:rsidR="00EB6DD8" w:rsidRPr="00EB6DD8" w:rsidRDefault="00EB6DD8" w:rsidP="00EB6DD8">
            <w:pPr>
              <w:spacing w:line="360" w:lineRule="auto"/>
              <w:jc w:val="both"/>
              <w:rPr>
                <w:rFonts w:ascii="Times New Roman" w:hAnsi="Times New Roman" w:cs="Times New Roman"/>
              </w:rPr>
            </w:pPr>
            <w:r w:rsidRPr="00EB6DD8">
              <w:rPr>
                <w:rFonts w:ascii="Times New Roman" w:hAnsi="Times New Roman" w:cs="Times New Roman"/>
              </w:rPr>
              <w:t>Texto / Categórico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9C3616" w14:textId="77777777" w:rsidR="00EB6DD8" w:rsidRPr="00EB6DD8" w:rsidRDefault="00EB6DD8" w:rsidP="00EB6DD8">
            <w:pPr>
              <w:spacing w:line="360" w:lineRule="auto"/>
              <w:jc w:val="both"/>
              <w:rPr>
                <w:rFonts w:ascii="Times New Roman" w:hAnsi="Times New Roman" w:cs="Times New Roman"/>
              </w:rPr>
            </w:pPr>
            <w:r w:rsidRPr="00EB6DD8">
              <w:rPr>
                <w:rFonts w:ascii="Times New Roman" w:hAnsi="Times New Roman" w:cs="Times New Roman"/>
              </w:rPr>
              <w:t>Régimen alimentario del estudiante (ej. Veg para vegetariano, Non-Veg para no vegetariano).</w:t>
            </w:r>
          </w:p>
        </w:tc>
      </w:tr>
      <w:tr w:rsidR="00EB6DD8" w:rsidRPr="00EB6DD8" w14:paraId="3F44E84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C99D7A" w14:textId="77777777" w:rsidR="00EB6DD8" w:rsidRPr="00EB6DD8" w:rsidRDefault="00EB6DD8" w:rsidP="00EB6DD8">
            <w:pPr>
              <w:spacing w:line="360" w:lineRule="auto"/>
              <w:jc w:val="both"/>
              <w:rPr>
                <w:rFonts w:ascii="Times New Roman" w:hAnsi="Times New Roman" w:cs="Times New Roman"/>
              </w:rPr>
            </w:pPr>
            <w:r w:rsidRPr="00EB6DD8">
              <w:rPr>
                <w:rFonts w:ascii="Times New Roman" w:hAnsi="Times New Roman" w:cs="Times New Roman"/>
              </w:rPr>
              <w:t>Attendance_Percentage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AB1DF9" w14:textId="77777777" w:rsidR="00EB6DD8" w:rsidRPr="00EB6DD8" w:rsidRDefault="00EB6DD8" w:rsidP="00EB6DD8">
            <w:pPr>
              <w:spacing w:line="360" w:lineRule="auto"/>
              <w:jc w:val="both"/>
              <w:rPr>
                <w:rFonts w:ascii="Times New Roman" w:hAnsi="Times New Roman" w:cs="Times New Roman"/>
              </w:rPr>
            </w:pPr>
            <w:r w:rsidRPr="00EB6DD8">
              <w:rPr>
                <w:rFonts w:ascii="Times New Roman" w:hAnsi="Times New Roman" w:cs="Times New Roman"/>
              </w:rPr>
              <w:t>Numérico (Decimal)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A9AC54" w14:textId="77777777" w:rsidR="00EB6DD8" w:rsidRPr="00EB6DD8" w:rsidRDefault="00EB6DD8" w:rsidP="00EB6DD8">
            <w:pPr>
              <w:spacing w:line="360" w:lineRule="auto"/>
              <w:jc w:val="both"/>
              <w:rPr>
                <w:rFonts w:ascii="Times New Roman" w:hAnsi="Times New Roman" w:cs="Times New Roman"/>
              </w:rPr>
            </w:pPr>
            <w:r w:rsidRPr="00EB6DD8">
              <w:rPr>
                <w:rFonts w:ascii="Times New Roman" w:hAnsi="Times New Roman" w:cs="Times New Roman"/>
              </w:rPr>
              <w:t>Porcentaje de asistencia registrado a las clases teóricas y prácticas.</w:t>
            </w:r>
          </w:p>
        </w:tc>
      </w:tr>
      <w:tr w:rsidR="00EB6DD8" w:rsidRPr="00EB6DD8" w14:paraId="5DA47410"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90F7B7" w14:textId="77777777" w:rsidR="00EB6DD8" w:rsidRPr="00EB6DD8" w:rsidRDefault="00EB6DD8" w:rsidP="00EB6DD8">
            <w:pPr>
              <w:spacing w:line="360" w:lineRule="auto"/>
              <w:jc w:val="both"/>
              <w:rPr>
                <w:rFonts w:ascii="Times New Roman" w:hAnsi="Times New Roman" w:cs="Times New Roman"/>
              </w:rPr>
            </w:pPr>
            <w:r w:rsidRPr="00EB6DD8">
              <w:rPr>
                <w:rFonts w:ascii="Times New Roman" w:hAnsi="Times New Roman" w:cs="Times New Roman"/>
              </w:rPr>
              <w:t>Stress_Level_1_to_10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7BF93A" w14:textId="77777777" w:rsidR="00EB6DD8" w:rsidRPr="00EB6DD8" w:rsidRDefault="00EB6DD8" w:rsidP="00EB6DD8">
            <w:pPr>
              <w:spacing w:line="360" w:lineRule="auto"/>
              <w:jc w:val="both"/>
              <w:rPr>
                <w:rFonts w:ascii="Times New Roman" w:hAnsi="Times New Roman" w:cs="Times New Roman"/>
              </w:rPr>
            </w:pPr>
            <w:r w:rsidRPr="00EB6DD8">
              <w:rPr>
                <w:rFonts w:ascii="Times New Roman" w:hAnsi="Times New Roman" w:cs="Times New Roman"/>
              </w:rPr>
              <w:t>Numérico (Decimal/Entero)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15066D" w14:textId="77777777" w:rsidR="00EB6DD8" w:rsidRPr="00EB6DD8" w:rsidRDefault="00EB6DD8" w:rsidP="00EB6DD8">
            <w:pPr>
              <w:spacing w:line="360" w:lineRule="auto"/>
              <w:jc w:val="both"/>
              <w:rPr>
                <w:rFonts w:ascii="Times New Roman" w:hAnsi="Times New Roman" w:cs="Times New Roman"/>
              </w:rPr>
            </w:pPr>
            <w:r w:rsidRPr="00EB6DD8">
              <w:rPr>
                <w:rFonts w:ascii="Times New Roman" w:hAnsi="Times New Roman" w:cs="Times New Roman"/>
              </w:rPr>
              <w:t>Nivel de estrés percibido por el estudiante, medido en una escala del 1 (mínimo) al 10 (máximo).</w:t>
            </w:r>
          </w:p>
        </w:tc>
      </w:tr>
      <w:tr w:rsidR="00EB6DD8" w:rsidRPr="00EB6DD8" w14:paraId="6CDAB892"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057C4E" w14:textId="77777777" w:rsidR="00EB6DD8" w:rsidRPr="00EB6DD8" w:rsidRDefault="00EB6DD8" w:rsidP="00EB6DD8">
            <w:pPr>
              <w:spacing w:line="360" w:lineRule="auto"/>
              <w:jc w:val="both"/>
              <w:rPr>
                <w:rFonts w:ascii="Times New Roman" w:hAnsi="Times New Roman" w:cs="Times New Roman"/>
              </w:rPr>
            </w:pPr>
            <w:r w:rsidRPr="00EB6DD8">
              <w:rPr>
                <w:rFonts w:ascii="Times New Roman" w:hAnsi="Times New Roman" w:cs="Times New Roman"/>
              </w:rPr>
              <w:t>Residence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7E84CB" w14:textId="77777777" w:rsidR="00EB6DD8" w:rsidRPr="00EB6DD8" w:rsidRDefault="00EB6DD8" w:rsidP="00EB6DD8">
            <w:pPr>
              <w:spacing w:line="360" w:lineRule="auto"/>
              <w:jc w:val="both"/>
              <w:rPr>
                <w:rFonts w:ascii="Times New Roman" w:hAnsi="Times New Roman" w:cs="Times New Roman"/>
              </w:rPr>
            </w:pPr>
            <w:r w:rsidRPr="00EB6DD8">
              <w:rPr>
                <w:rFonts w:ascii="Times New Roman" w:hAnsi="Times New Roman" w:cs="Times New Roman"/>
              </w:rPr>
              <w:t>Texto / Categórico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B92C06" w14:textId="77777777" w:rsidR="00EB6DD8" w:rsidRPr="00EB6DD8" w:rsidRDefault="00EB6DD8" w:rsidP="00EB6DD8">
            <w:pPr>
              <w:spacing w:line="360" w:lineRule="auto"/>
              <w:jc w:val="both"/>
              <w:rPr>
                <w:rFonts w:ascii="Times New Roman" w:hAnsi="Times New Roman" w:cs="Times New Roman"/>
              </w:rPr>
            </w:pPr>
            <w:r w:rsidRPr="00EB6DD8">
              <w:rPr>
                <w:rFonts w:ascii="Times New Roman" w:hAnsi="Times New Roman" w:cs="Times New Roman"/>
              </w:rPr>
              <w:t>Tipo de vivienda del estudiante (ej. Hosteller si vive en residencia universitaria, Day Scholar si es estudiante foráneo/local sin residencia).</w:t>
            </w:r>
          </w:p>
        </w:tc>
      </w:tr>
      <w:tr w:rsidR="00EB6DD8" w:rsidRPr="00EB6DD8" w14:paraId="4AC71ECE" w14:textId="77777777">
        <w:trPr>
          <w:trHeight w:val="945"/>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E7A371" w14:textId="77777777" w:rsidR="00EB6DD8" w:rsidRPr="00EB6DD8" w:rsidRDefault="00EB6DD8" w:rsidP="00EB6DD8">
            <w:pPr>
              <w:spacing w:line="360" w:lineRule="auto"/>
              <w:jc w:val="both"/>
              <w:rPr>
                <w:rFonts w:ascii="Times New Roman" w:hAnsi="Times New Roman" w:cs="Times New Roman"/>
              </w:rPr>
            </w:pPr>
            <w:r w:rsidRPr="00EB6DD8">
              <w:rPr>
                <w:rFonts w:ascii="Times New Roman" w:hAnsi="Times New Roman" w:cs="Times New Roman"/>
              </w:rPr>
              <w:t>Internal_Marks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75D6D4" w14:textId="77777777" w:rsidR="00EB6DD8" w:rsidRPr="00EB6DD8" w:rsidRDefault="00EB6DD8" w:rsidP="00EB6DD8">
            <w:pPr>
              <w:spacing w:line="360" w:lineRule="auto"/>
              <w:jc w:val="both"/>
              <w:rPr>
                <w:rFonts w:ascii="Times New Roman" w:hAnsi="Times New Roman" w:cs="Times New Roman"/>
              </w:rPr>
            </w:pPr>
            <w:r w:rsidRPr="00EB6DD8">
              <w:rPr>
                <w:rFonts w:ascii="Times New Roman" w:hAnsi="Times New Roman" w:cs="Times New Roman"/>
              </w:rPr>
              <w:t>Numérico (Decimal)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BF665E" w14:textId="77777777" w:rsidR="00EB6DD8" w:rsidRPr="00EB6DD8" w:rsidRDefault="00EB6DD8" w:rsidP="00EB6DD8">
            <w:pPr>
              <w:spacing w:line="360" w:lineRule="auto"/>
              <w:jc w:val="both"/>
              <w:rPr>
                <w:rFonts w:ascii="Times New Roman" w:hAnsi="Times New Roman" w:cs="Times New Roman"/>
              </w:rPr>
            </w:pPr>
            <w:r w:rsidRPr="00EB6DD8">
              <w:rPr>
                <w:rFonts w:ascii="Times New Roman" w:hAnsi="Times New Roman" w:cs="Times New Roman"/>
              </w:rPr>
              <w:t>Calificaciones obtenidas en las evaluaciones parciales o internas de la institución.</w:t>
            </w:r>
          </w:p>
        </w:tc>
      </w:tr>
      <w:tr w:rsidR="00EB6DD8" w:rsidRPr="00EB6DD8" w14:paraId="0D974113"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F5AC03" w14:textId="77777777" w:rsidR="00EB6DD8" w:rsidRPr="00EB6DD8" w:rsidRDefault="00EB6DD8" w:rsidP="00EB6DD8">
            <w:pPr>
              <w:spacing w:line="360" w:lineRule="auto"/>
              <w:jc w:val="both"/>
              <w:rPr>
                <w:rFonts w:ascii="Times New Roman" w:hAnsi="Times New Roman" w:cs="Times New Roman"/>
              </w:rPr>
            </w:pPr>
            <w:r w:rsidRPr="00EB6DD8">
              <w:rPr>
                <w:rFonts w:ascii="Times New Roman" w:hAnsi="Times New Roman" w:cs="Times New Roman"/>
              </w:rPr>
              <w:t>CGPA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D4CD81" w14:textId="77777777" w:rsidR="00EB6DD8" w:rsidRPr="00EB6DD8" w:rsidRDefault="00EB6DD8" w:rsidP="00EB6DD8">
            <w:pPr>
              <w:spacing w:line="360" w:lineRule="auto"/>
              <w:jc w:val="both"/>
              <w:rPr>
                <w:rFonts w:ascii="Times New Roman" w:hAnsi="Times New Roman" w:cs="Times New Roman"/>
              </w:rPr>
            </w:pPr>
            <w:r w:rsidRPr="00EB6DD8">
              <w:rPr>
                <w:rFonts w:ascii="Times New Roman" w:hAnsi="Times New Roman" w:cs="Times New Roman"/>
              </w:rPr>
              <w:t>Numérico (Decimal)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DC7C3F" w14:textId="77777777" w:rsidR="00EB6DD8" w:rsidRPr="00EB6DD8" w:rsidRDefault="00EB6DD8" w:rsidP="00EB6DD8">
            <w:pPr>
              <w:spacing w:line="360" w:lineRule="auto"/>
              <w:jc w:val="both"/>
              <w:rPr>
                <w:rFonts w:ascii="Times New Roman" w:hAnsi="Times New Roman" w:cs="Times New Roman"/>
              </w:rPr>
            </w:pPr>
            <w:r w:rsidRPr="00EB6DD8">
              <w:rPr>
                <w:rFonts w:ascii="Times New Roman" w:hAnsi="Times New Roman" w:cs="Times New Roman"/>
              </w:rPr>
              <w:t>Promedio General Acumulado (Cumulative Grade Point Average), que representa el rendimiento académico final.</w:t>
            </w:r>
          </w:p>
        </w:tc>
      </w:tr>
    </w:tbl>
    <w:p w14:paraId="6A13091F" w14:textId="6919E735" w:rsidR="00AC0CE9" w:rsidRDefault="0090640F" w:rsidP="00D27F3C">
      <w:pPr>
        <w:spacing w:line="360" w:lineRule="auto"/>
        <w:jc w:val="both"/>
        <w:rPr>
          <w:rFonts w:ascii="Times New Roman" w:hAnsi="Times New Roman" w:cs="Times New Roman"/>
          <w:sz w:val="28"/>
          <w:szCs w:val="28"/>
          <w:u w:val="single"/>
        </w:rPr>
      </w:pPr>
      <w:r>
        <w:rPr>
          <w:rFonts w:ascii="Times New Roman" w:hAnsi="Times New Roman" w:cs="Times New Roman"/>
          <w:sz w:val="28"/>
          <w:szCs w:val="28"/>
          <w:u w:val="single"/>
        </w:rPr>
        <w:lastRenderedPageBreak/>
        <w:t>Diagrama del flujo de datos</w:t>
      </w:r>
    </w:p>
    <w:p w14:paraId="09CBF86A" w14:textId="256C1F9C" w:rsidR="0090640F" w:rsidRDefault="00571BD6" w:rsidP="00D27F3C">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400571AC" wp14:editId="3CEA8F59">
            <wp:extent cx="5612130" cy="1599565"/>
            <wp:effectExtent l="0" t="0" r="1270" b="635"/>
            <wp:docPr id="9562634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263447" name="Imagen 956263447"/>
                    <pic:cNvPicPr/>
                  </pic:nvPicPr>
                  <pic:blipFill>
                    <a:blip r:embed="rId6">
                      <a:extLst>
                        <a:ext uri="{28A0092B-C50C-407E-A947-70E740481C1C}">
                          <a14:useLocalDpi xmlns:a14="http://schemas.microsoft.com/office/drawing/2010/main" val="0"/>
                        </a:ext>
                      </a:extLst>
                    </a:blip>
                    <a:stretch>
                      <a:fillRect/>
                    </a:stretch>
                  </pic:blipFill>
                  <pic:spPr>
                    <a:xfrm>
                      <a:off x="0" y="0"/>
                      <a:ext cx="5612130" cy="1599565"/>
                    </a:xfrm>
                    <a:prstGeom prst="rect">
                      <a:avLst/>
                    </a:prstGeom>
                  </pic:spPr>
                </pic:pic>
              </a:graphicData>
            </a:graphic>
          </wp:inline>
        </w:drawing>
      </w:r>
    </w:p>
    <w:p w14:paraId="049A0182" w14:textId="77777777" w:rsidR="00571BD6" w:rsidRDefault="00571BD6" w:rsidP="00D27F3C">
      <w:pPr>
        <w:spacing w:line="360" w:lineRule="auto"/>
        <w:jc w:val="both"/>
        <w:rPr>
          <w:rFonts w:ascii="Times New Roman" w:hAnsi="Times New Roman" w:cs="Times New Roman"/>
        </w:rPr>
      </w:pPr>
    </w:p>
    <w:p w14:paraId="4E2D2945" w14:textId="6E836F5A" w:rsidR="001A7A3A" w:rsidRDefault="001A7A3A" w:rsidP="00D27F3C">
      <w:pPr>
        <w:spacing w:line="360" w:lineRule="auto"/>
        <w:jc w:val="both"/>
        <w:rPr>
          <w:rFonts w:ascii="Times New Roman" w:hAnsi="Times New Roman" w:cs="Times New Roman"/>
          <w:sz w:val="28"/>
          <w:szCs w:val="28"/>
          <w:u w:val="single"/>
        </w:rPr>
      </w:pPr>
      <w:r>
        <w:rPr>
          <w:rFonts w:ascii="Times New Roman" w:hAnsi="Times New Roman" w:cs="Times New Roman"/>
          <w:sz w:val="28"/>
          <w:szCs w:val="28"/>
          <w:u w:val="single"/>
        </w:rPr>
        <w:t>Conclusión</w:t>
      </w:r>
    </w:p>
    <w:p w14:paraId="364F16D3" w14:textId="564C42FE" w:rsidR="001A7A3A" w:rsidRDefault="001A7A3A" w:rsidP="001A7A3A">
      <w:pPr>
        <w:spacing w:line="360" w:lineRule="auto"/>
        <w:jc w:val="both"/>
        <w:rPr>
          <w:rFonts w:ascii="Times New Roman" w:hAnsi="Times New Roman" w:cs="Times New Roman"/>
        </w:rPr>
      </w:pPr>
      <w:r>
        <w:rPr>
          <w:rFonts w:ascii="Times New Roman" w:hAnsi="Times New Roman" w:cs="Times New Roman"/>
        </w:rPr>
        <w:t>Los modelos de Inteligencia Artificial dependen completamente de la calidad de datos que se utilicen para entrenarlos, es decir, que si no se cuenta con una base de datos bien estructurada y con datos de calidad, por muy bueno que pueda ser un modelo el resultado de su predicción será igual a la calidad de sus datos. En este caso, e</w:t>
      </w:r>
      <w:r w:rsidRPr="001A7A3A">
        <w:rPr>
          <w:rFonts w:ascii="Times New Roman" w:hAnsi="Times New Roman" w:cs="Times New Roman"/>
        </w:rPr>
        <w:t>l análisis del estilo de vida de los alumnos es un claro ejemplo de esto: demuestra que mantener un historial de actividades cotidianas permite generar predicciones muy valiosas para el futuro.</w:t>
      </w:r>
    </w:p>
    <w:p w14:paraId="3AA4843A" w14:textId="77777777" w:rsidR="001A7A3A" w:rsidRDefault="001A7A3A" w:rsidP="001A7A3A">
      <w:pPr>
        <w:spacing w:line="360" w:lineRule="auto"/>
        <w:jc w:val="both"/>
        <w:rPr>
          <w:rFonts w:ascii="Times New Roman" w:hAnsi="Times New Roman" w:cs="Times New Roman"/>
        </w:rPr>
      </w:pPr>
      <w:r>
        <w:rPr>
          <w:rFonts w:ascii="Times New Roman" w:hAnsi="Times New Roman" w:cs="Times New Roman"/>
        </w:rPr>
        <w:t xml:space="preserve">Por esto es que aprender de bases de datos se vuelve un requisito obligatorio dentro del mundo de ciencia de datos e IA. </w:t>
      </w:r>
      <w:r w:rsidRPr="001A7A3A">
        <w:rPr>
          <w:rFonts w:ascii="Times New Roman" w:hAnsi="Times New Roman" w:cs="Times New Roman"/>
        </w:rPr>
        <w:t>Esta materia da a los profesionales las herramientas necesarias para manipular grandes volúmenes de información, optimizar la búsqueda de datos con tecnologías SQL o NoSQL, y diseñar infraestructuras estables que automaticen el entrenamiento y despliegue de los modelos de IA.</w:t>
      </w:r>
    </w:p>
    <w:p w14:paraId="00F88469" w14:textId="022C94A6" w:rsidR="007E26E3" w:rsidRDefault="007E26E3" w:rsidP="001A7A3A">
      <w:pPr>
        <w:spacing w:line="360" w:lineRule="auto"/>
        <w:jc w:val="both"/>
        <w:rPr>
          <w:rFonts w:ascii="Times New Roman" w:hAnsi="Times New Roman" w:cs="Times New Roman"/>
          <w:sz w:val="28"/>
          <w:szCs w:val="28"/>
          <w:u w:val="single"/>
        </w:rPr>
      </w:pPr>
      <w:r>
        <w:rPr>
          <w:rFonts w:ascii="Times New Roman" w:hAnsi="Times New Roman" w:cs="Times New Roman"/>
          <w:sz w:val="28"/>
          <w:szCs w:val="28"/>
          <w:u w:val="single"/>
        </w:rPr>
        <w:t>Referencias</w:t>
      </w:r>
    </w:p>
    <w:p w14:paraId="18516987" w14:textId="5517E8F3" w:rsidR="007E26E3" w:rsidRPr="007E26E3" w:rsidRDefault="007E26E3" w:rsidP="001A7A3A">
      <w:pPr>
        <w:spacing w:line="360" w:lineRule="auto"/>
        <w:jc w:val="both"/>
        <w:rPr>
          <w:rFonts w:ascii="Times New Roman" w:hAnsi="Times New Roman" w:cs="Times New Roman"/>
        </w:rPr>
      </w:pPr>
      <w:r w:rsidRPr="007E26E3">
        <w:rPr>
          <w:rFonts w:ascii="Times New Roman" w:hAnsi="Times New Roman" w:cs="Times New Roman"/>
        </w:rPr>
        <w:t>Rafi</w:t>
      </w:r>
      <w:r>
        <w:rPr>
          <w:rFonts w:ascii="Times New Roman" w:hAnsi="Times New Roman" w:cs="Times New Roman"/>
        </w:rPr>
        <w:t>003</w:t>
      </w:r>
      <w:r w:rsidRPr="007E26E3">
        <w:rPr>
          <w:rFonts w:ascii="Times New Roman" w:hAnsi="Times New Roman" w:cs="Times New Roman"/>
        </w:rPr>
        <w:t>. (202</w:t>
      </w:r>
      <w:r>
        <w:rPr>
          <w:rFonts w:ascii="Times New Roman" w:hAnsi="Times New Roman" w:cs="Times New Roman"/>
        </w:rPr>
        <w:t>6</w:t>
      </w:r>
      <w:r w:rsidRPr="007E26E3">
        <w:rPr>
          <w:rFonts w:ascii="Times New Roman" w:hAnsi="Times New Roman" w:cs="Times New Roman"/>
        </w:rPr>
        <w:t xml:space="preserve">). Student Lifestyle and Academic Performance Dataset. Kaggle. Recuperado de: </w:t>
      </w:r>
      <w:hyperlink r:id="rId7" w:history="1">
        <w:r w:rsidRPr="002850A8">
          <w:rPr>
            <w:rStyle w:val="Hipervnculo"/>
            <w:rFonts w:ascii="Times New Roman" w:hAnsi="Times New Roman" w:cs="Times New Roman"/>
          </w:rPr>
          <w:t>https://www.kaggle.com/datasets/rafi003/student-lifestyle-and-academic-performance-dataset</w:t>
        </w:r>
      </w:hyperlink>
      <w:r>
        <w:rPr>
          <w:rFonts w:ascii="Times New Roman" w:hAnsi="Times New Roman" w:cs="Times New Roman"/>
        </w:rPr>
        <w:t xml:space="preserve">. </w:t>
      </w:r>
    </w:p>
    <w:p w14:paraId="5B9A9387" w14:textId="4B035123" w:rsidR="001A7A3A" w:rsidRDefault="007E26E3" w:rsidP="001A7A3A">
      <w:pPr>
        <w:spacing w:line="360" w:lineRule="auto"/>
        <w:jc w:val="both"/>
        <w:rPr>
          <w:rFonts w:ascii="Times New Roman" w:hAnsi="Times New Roman" w:cs="Times New Roman"/>
          <w:sz w:val="28"/>
          <w:szCs w:val="28"/>
          <w:u w:val="single"/>
        </w:rPr>
      </w:pPr>
      <w:r>
        <w:rPr>
          <w:rFonts w:ascii="Times New Roman" w:hAnsi="Times New Roman" w:cs="Times New Roman"/>
          <w:sz w:val="28"/>
          <w:szCs w:val="28"/>
          <w:u w:val="single"/>
        </w:rPr>
        <w:t>Uso de IA</w:t>
      </w:r>
    </w:p>
    <w:p w14:paraId="658D22B3" w14:textId="41E9D034" w:rsidR="007E26E3" w:rsidRPr="007E26E3" w:rsidRDefault="007E26E3" w:rsidP="001A7A3A">
      <w:pPr>
        <w:spacing w:line="360" w:lineRule="auto"/>
        <w:jc w:val="both"/>
        <w:rPr>
          <w:rFonts w:ascii="Times New Roman" w:hAnsi="Times New Roman" w:cs="Times New Roman"/>
        </w:rPr>
      </w:pPr>
      <w:r>
        <w:rPr>
          <w:rFonts w:ascii="Times New Roman" w:hAnsi="Times New Roman" w:cs="Times New Roman"/>
        </w:rPr>
        <w:t>En la elaboración de este proyecto se implementó el uso de IA para la a</w:t>
      </w:r>
      <w:r w:rsidRPr="007E26E3">
        <w:rPr>
          <w:rFonts w:ascii="Times New Roman" w:hAnsi="Times New Roman" w:cs="Times New Roman"/>
        </w:rPr>
        <w:t>sistencia en la redacción formal de la justificación, las conclusiones del área de ciencias de datos y el formateo del diccionario de datos en tablas estructuradas de acuerdo con los requerimientos de la rúbrica escolar.</w:t>
      </w:r>
    </w:p>
    <w:p w14:paraId="444AAC8C" w14:textId="2D092ECF" w:rsidR="001A7A3A" w:rsidRPr="001A7A3A" w:rsidRDefault="001A7A3A" w:rsidP="001A7A3A">
      <w:pPr>
        <w:spacing w:line="360" w:lineRule="auto"/>
        <w:jc w:val="both"/>
        <w:rPr>
          <w:rFonts w:ascii="Times New Roman" w:hAnsi="Times New Roman" w:cs="Times New Roman"/>
        </w:rPr>
      </w:pPr>
    </w:p>
    <w:sectPr w:rsidR="001A7A3A" w:rsidRPr="001A7A3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A0B1E"/>
    <w:multiLevelType w:val="hybridMultilevel"/>
    <w:tmpl w:val="50B0EF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5B2A2E6B"/>
    <w:multiLevelType w:val="multilevel"/>
    <w:tmpl w:val="E58C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3694506">
    <w:abstractNumId w:val="1"/>
  </w:num>
  <w:num w:numId="2" w16cid:durableId="1206143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792"/>
    <w:rsid w:val="000902C1"/>
    <w:rsid w:val="00165D24"/>
    <w:rsid w:val="001A7A3A"/>
    <w:rsid w:val="00571BD6"/>
    <w:rsid w:val="007E26E3"/>
    <w:rsid w:val="008768D4"/>
    <w:rsid w:val="0090640F"/>
    <w:rsid w:val="00AC0CE9"/>
    <w:rsid w:val="00C30E01"/>
    <w:rsid w:val="00D27F3C"/>
    <w:rsid w:val="00E65792"/>
    <w:rsid w:val="00EB6DD8"/>
    <w:rsid w:val="00F20F3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004C6DE8"/>
  <w15:chartTrackingRefBased/>
  <w15:docId w15:val="{52D0C26E-4E0C-8E45-9167-323712C99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792"/>
  </w:style>
  <w:style w:type="paragraph" w:styleId="Ttulo1">
    <w:name w:val="heading 1"/>
    <w:basedOn w:val="Normal"/>
    <w:next w:val="Normal"/>
    <w:link w:val="Ttulo1Car"/>
    <w:uiPriority w:val="9"/>
    <w:qFormat/>
    <w:rsid w:val="00E657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E657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6579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6579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6579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65792"/>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65792"/>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65792"/>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65792"/>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579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E6579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6579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6579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6579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6579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6579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6579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65792"/>
    <w:rPr>
      <w:rFonts w:eastAsiaTheme="majorEastAsia" w:cstheme="majorBidi"/>
      <w:color w:val="272727" w:themeColor="text1" w:themeTint="D8"/>
    </w:rPr>
  </w:style>
  <w:style w:type="paragraph" w:styleId="Ttulo">
    <w:name w:val="Title"/>
    <w:basedOn w:val="Normal"/>
    <w:next w:val="Normal"/>
    <w:link w:val="TtuloCar"/>
    <w:uiPriority w:val="10"/>
    <w:qFormat/>
    <w:rsid w:val="00E65792"/>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6579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65792"/>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6579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65792"/>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E65792"/>
    <w:rPr>
      <w:i/>
      <w:iCs/>
      <w:color w:val="404040" w:themeColor="text1" w:themeTint="BF"/>
    </w:rPr>
  </w:style>
  <w:style w:type="paragraph" w:styleId="Prrafodelista">
    <w:name w:val="List Paragraph"/>
    <w:basedOn w:val="Normal"/>
    <w:uiPriority w:val="34"/>
    <w:qFormat/>
    <w:rsid w:val="00E65792"/>
    <w:pPr>
      <w:ind w:left="720"/>
      <w:contextualSpacing/>
    </w:pPr>
  </w:style>
  <w:style w:type="character" w:styleId="nfasisintenso">
    <w:name w:val="Intense Emphasis"/>
    <w:basedOn w:val="Fuentedeprrafopredeter"/>
    <w:uiPriority w:val="21"/>
    <w:qFormat/>
    <w:rsid w:val="00E65792"/>
    <w:rPr>
      <w:i/>
      <w:iCs/>
      <w:color w:val="2F5496" w:themeColor="accent1" w:themeShade="BF"/>
    </w:rPr>
  </w:style>
  <w:style w:type="paragraph" w:styleId="Citadestacada">
    <w:name w:val="Intense Quote"/>
    <w:basedOn w:val="Normal"/>
    <w:next w:val="Normal"/>
    <w:link w:val="CitadestacadaCar"/>
    <w:uiPriority w:val="30"/>
    <w:qFormat/>
    <w:rsid w:val="00E657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65792"/>
    <w:rPr>
      <w:i/>
      <w:iCs/>
      <w:color w:val="2F5496" w:themeColor="accent1" w:themeShade="BF"/>
    </w:rPr>
  </w:style>
  <w:style w:type="character" w:styleId="Referenciaintensa">
    <w:name w:val="Intense Reference"/>
    <w:basedOn w:val="Fuentedeprrafopredeter"/>
    <w:uiPriority w:val="32"/>
    <w:qFormat/>
    <w:rsid w:val="00E65792"/>
    <w:rPr>
      <w:b/>
      <w:bCs/>
      <w:smallCaps/>
      <w:color w:val="2F5496" w:themeColor="accent1" w:themeShade="BF"/>
      <w:spacing w:val="5"/>
    </w:rPr>
  </w:style>
  <w:style w:type="paragraph" w:styleId="NormalWeb">
    <w:name w:val="Normal (Web)"/>
    <w:basedOn w:val="Normal"/>
    <w:uiPriority w:val="99"/>
    <w:semiHidden/>
    <w:unhideWhenUsed/>
    <w:rsid w:val="001A7A3A"/>
    <w:pPr>
      <w:spacing w:before="100" w:beforeAutospacing="1" w:after="100" w:afterAutospacing="1"/>
    </w:pPr>
    <w:rPr>
      <w:rFonts w:ascii="Times New Roman" w:eastAsia="Times New Roman" w:hAnsi="Times New Roman" w:cs="Times New Roman"/>
      <w:kern w:val="0"/>
      <w:lang w:eastAsia="es-MX"/>
      <w14:ligatures w14:val="none"/>
    </w:rPr>
  </w:style>
  <w:style w:type="character" w:styleId="Hipervnculo">
    <w:name w:val="Hyperlink"/>
    <w:basedOn w:val="Fuentedeprrafopredeter"/>
    <w:uiPriority w:val="99"/>
    <w:unhideWhenUsed/>
    <w:rsid w:val="007E26E3"/>
    <w:rPr>
      <w:color w:val="0563C1" w:themeColor="hyperlink"/>
      <w:u w:val="single"/>
    </w:rPr>
  </w:style>
  <w:style w:type="character" w:styleId="Mencinsinresolver">
    <w:name w:val="Unresolved Mention"/>
    <w:basedOn w:val="Fuentedeprrafopredeter"/>
    <w:uiPriority w:val="99"/>
    <w:semiHidden/>
    <w:unhideWhenUsed/>
    <w:rsid w:val="007E26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rafi003/student-lifestyle-and-academic-performance-datas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741</Words>
  <Characters>4076</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MAGANA SOLIS, MIGUEL ANGEL</dc:creator>
  <cp:keywords/>
  <dc:description/>
  <cp:lastModifiedBy>MAGANA SOLIS, MIGUEL ANGEL</cp:lastModifiedBy>
  <cp:revision>8</cp:revision>
  <dcterms:created xsi:type="dcterms:W3CDTF">2026-05-17T23:44:00Z</dcterms:created>
  <dcterms:modified xsi:type="dcterms:W3CDTF">2026-05-18T00:34:00Z</dcterms:modified>
</cp:coreProperties>
</file>