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840C" w14:textId="4265AFE3" w:rsidR="007625BD" w:rsidRPr="007625BD" w:rsidRDefault="007625BD" w:rsidP="007625BD">
      <w:pPr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s-EC"/>
          <w14:ligatures w14:val="none"/>
        </w:rPr>
      </w:pPr>
      <w:r w:rsidRPr="007625B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s-EC"/>
          <w14:ligatures w14:val="none"/>
        </w:rPr>
        <w:t>TAREA 1 SP – GRUPAL</w:t>
      </w:r>
    </w:p>
    <w:p w14:paraId="18C0D35A" w14:textId="7F110148" w:rsidR="007625BD" w:rsidRDefault="007625BD" w:rsidP="007625BD">
      <w:pPr>
        <w:pStyle w:val="labtitle"/>
        <w:spacing w:before="60" w:beforeAutospacing="0" w:after="60" w:afterAutospacing="0" w:line="368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Configuración de OSPFv2 multi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000000"/>
          <w:sz w:val="32"/>
          <w:szCs w:val="32"/>
        </w:rPr>
        <w:t>área</w:t>
      </w:r>
    </w:p>
    <w:p w14:paraId="5B26C0A8" w14:textId="77777777" w:rsidR="007625BD" w:rsidRPr="007625BD" w:rsidRDefault="007625BD" w:rsidP="007625BD">
      <w:pPr>
        <w:pStyle w:val="Ttulo"/>
        <w:spacing w:line="276" w:lineRule="auto"/>
        <w:jc w:val="center"/>
        <w:rPr>
          <w:lang w:val="de-DE"/>
        </w:rPr>
      </w:pPr>
      <w:r w:rsidRPr="007625BD">
        <w:rPr>
          <w:lang w:val="de-DE"/>
        </w:rPr>
        <w:t>Internetworking – PAO I 2023</w:t>
      </w:r>
    </w:p>
    <w:p w14:paraId="78B9D75A" w14:textId="77777777" w:rsidR="007625BD" w:rsidRDefault="007625BD" w:rsidP="007625BD">
      <w:pPr>
        <w:pStyle w:val="Ttulo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Integrantes de grupo:</w:t>
      </w:r>
    </w:p>
    <w:p w14:paraId="0C878E3C" w14:textId="77777777" w:rsidR="007625BD" w:rsidRDefault="007625BD" w:rsidP="007625BD">
      <w:pPr>
        <w:pStyle w:val="Ttulo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Nombre de grupo:</w:t>
      </w:r>
    </w:p>
    <w:p w14:paraId="4768550F" w14:textId="77777777" w:rsidR="007625BD" w:rsidRDefault="007625BD" w:rsidP="007625BD">
      <w:pPr>
        <w:pStyle w:val="Ttulo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Fecha: </w:t>
      </w:r>
    </w:p>
    <w:p w14:paraId="1032B1E7" w14:textId="15DA72CD" w:rsidR="00955FE6" w:rsidRDefault="007625BD" w:rsidP="007625BD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T</w:t>
      </w:r>
      <w:r w:rsidR="00955FE6">
        <w:rPr>
          <w:rFonts w:ascii="Arial" w:hAnsi="Arial" w:cs="Arial"/>
          <w:b/>
          <w:bCs/>
          <w:color w:val="000000"/>
          <w:sz w:val="27"/>
          <w:szCs w:val="27"/>
        </w:rPr>
        <w:t>opología</w:t>
      </w:r>
    </w:p>
    <w:p w14:paraId="6AAE841E" w14:textId="1D1933BE" w:rsidR="00955FE6" w:rsidRDefault="00955FE6" w:rsidP="00955FE6">
      <w:pPr>
        <w:pStyle w:val="labsection"/>
        <w:spacing w:before="240" w:beforeAutospacing="0" w:after="120" w:afterAutospacing="0"/>
        <w:jc w:val="center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AE2C987" wp14:editId="4C19A51A">
            <wp:extent cx="3694186" cy="1920508"/>
            <wp:effectExtent l="0" t="0" r="1905" b="3810"/>
            <wp:docPr id="1207816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16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024" cy="1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F513" w14:textId="0EDFBA67" w:rsidR="007625BD" w:rsidRDefault="00955FE6" w:rsidP="007625BD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T</w:t>
      </w:r>
      <w:r w:rsidR="007625BD">
        <w:rPr>
          <w:rFonts w:ascii="Arial" w:hAnsi="Arial" w:cs="Arial"/>
          <w:b/>
          <w:bCs/>
          <w:color w:val="000000"/>
          <w:sz w:val="27"/>
          <w:szCs w:val="27"/>
        </w:rPr>
        <w:t>abla de asignación de direcciones</w:t>
      </w:r>
    </w:p>
    <w:p w14:paraId="6400A01E" w14:textId="7E558589" w:rsidR="007625BD" w:rsidRDefault="007625BD" w:rsidP="007625BD">
      <w:pPr>
        <w:jc w:val="center"/>
      </w:pPr>
      <w:r>
        <w:rPr>
          <w:noProof/>
        </w:rPr>
        <w:drawing>
          <wp:inline distT="0" distB="0" distL="0" distR="0" wp14:anchorId="31F0E3EA" wp14:editId="01644754">
            <wp:extent cx="4695825" cy="2790825"/>
            <wp:effectExtent l="0" t="0" r="9525" b="9525"/>
            <wp:docPr id="121685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5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2C02" w14:textId="77777777" w:rsidR="007625BD" w:rsidRDefault="007625BD" w:rsidP="007625BD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Objetivos</w:t>
      </w:r>
    </w:p>
    <w:p w14:paraId="40053945" w14:textId="77777777" w:rsidR="007625BD" w:rsidRDefault="007625BD" w:rsidP="007625BD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Parte 1: Configurar OSPFv2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multiárea</w:t>
      </w:r>
      <w:proofErr w:type="spellEnd"/>
    </w:p>
    <w:p w14:paraId="2372DF50" w14:textId="77777777" w:rsidR="007625BD" w:rsidRDefault="007625BD" w:rsidP="007625BD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arte 2: Verificar y examinar OSPFv2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multiárea</w:t>
      </w:r>
      <w:proofErr w:type="spellEnd"/>
    </w:p>
    <w:p w14:paraId="4334B26E" w14:textId="77777777" w:rsidR="00955FE6" w:rsidRDefault="00955FE6" w:rsidP="007625BD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08EDD256" w14:textId="37FEC0BC" w:rsidR="007625BD" w:rsidRDefault="007625BD" w:rsidP="007625BD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Información básica</w:t>
      </w:r>
    </w:p>
    <w:p w14:paraId="26AAF1A7" w14:textId="77777777" w:rsidR="007625BD" w:rsidRDefault="007625BD" w:rsidP="007625BD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En esta actividad, configurará OSPFv2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multiárea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La red ya está conectada, y las interfaces están configuradas con el direccionamiento IPv4. Su trabajo es habilitar OSPFv2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multiárea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verificar la conectividad y examinar el funcionamiento de OSPFv2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multiárea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0705674B" w14:textId="77777777" w:rsidR="007625BD" w:rsidRDefault="007625BD" w:rsidP="007625BD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Parte 1:</w:t>
      </w:r>
      <w:r>
        <w:rPr>
          <w:b/>
          <w:bCs/>
          <w:color w:val="000000"/>
          <w:sz w:val="14"/>
          <w:szCs w:val="14"/>
        </w:rPr>
        <w:t>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Configurar OSPFv2</w:t>
      </w:r>
    </w:p>
    <w:p w14:paraId="755850A1" w14:textId="77777777" w:rsidR="007625BD" w:rsidRDefault="007625BD" w:rsidP="007625BD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Paso 1:</w:t>
      </w:r>
      <w:r>
        <w:rPr>
          <w:b/>
          <w:bCs/>
          <w:color w:val="000000"/>
          <w:sz w:val="14"/>
          <w:szCs w:val="14"/>
        </w:rPr>
        <w:t>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Configurar OSPFv2 en el R1.</w:t>
      </w:r>
    </w:p>
    <w:p w14:paraId="581A2D05" w14:textId="77777777" w:rsidR="007625BD" w:rsidRDefault="007625BD" w:rsidP="007625B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Configure OSPFv2 en el R1 con una ID de proceso 1 y una ID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1.1.1.1.</w:t>
      </w:r>
    </w:p>
    <w:p w14:paraId="7F3DEE75" w14:textId="77777777" w:rsidR="007625BD" w:rsidRDefault="007625BD" w:rsidP="007625BD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Paso 2:</w:t>
      </w:r>
      <w:r>
        <w:rPr>
          <w:b/>
          <w:bCs/>
          <w:color w:val="000000"/>
          <w:sz w:val="14"/>
          <w:szCs w:val="14"/>
        </w:rPr>
        <w:t>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Anunciar cada red conectada directamente en OSPFv2 en el R1.</w:t>
      </w:r>
    </w:p>
    <w:p w14:paraId="05F1EFF3" w14:textId="77777777" w:rsidR="007625BD" w:rsidRDefault="007625BD" w:rsidP="007625B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Configure cada red en OSPFv2 mediante la asignación de áreas según la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tabla de direccionamiento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D8EF10E" w14:textId="77777777" w:rsidR="007625BD" w:rsidRDefault="007625BD" w:rsidP="007625BD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network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10.1.1.0 0.0.0.255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area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1</w:t>
      </w:r>
    </w:p>
    <w:p w14:paraId="5FC26D44" w14:textId="77777777" w:rsidR="007625BD" w:rsidRDefault="007625BD" w:rsidP="007625BD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network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10.1.2.0 0.0.0.255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area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1</w:t>
      </w:r>
    </w:p>
    <w:p w14:paraId="40E6B8F9" w14:textId="77777777" w:rsidR="007625BD" w:rsidRDefault="007625BD" w:rsidP="007625BD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network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192.168.10.0 0.0.0.3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area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0</w:t>
      </w:r>
    </w:p>
    <w:p w14:paraId="6E52F82E" w14:textId="77777777" w:rsidR="007625BD" w:rsidRDefault="007625BD" w:rsidP="007625BD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Paso 3:</w:t>
      </w:r>
      <w:r>
        <w:rPr>
          <w:b/>
          <w:bCs/>
          <w:color w:val="000000"/>
          <w:sz w:val="14"/>
          <w:szCs w:val="14"/>
        </w:rPr>
        <w:t>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Configurar OSPFv2 en el R2 y el R3.</w:t>
      </w:r>
    </w:p>
    <w:p w14:paraId="0007E0BF" w14:textId="77777777" w:rsidR="007625BD" w:rsidRDefault="007625BD" w:rsidP="007625B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Repita los pasos anteriores para el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R2</w:t>
      </w:r>
      <w:r>
        <w:rPr>
          <w:rFonts w:ascii="Arial" w:hAnsi="Arial" w:cs="Arial"/>
          <w:color w:val="000000"/>
          <w:sz w:val="20"/>
          <w:szCs w:val="20"/>
        </w:rPr>
        <w:t> y el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R3</w:t>
      </w:r>
      <w:r>
        <w:rPr>
          <w:rFonts w:ascii="Arial" w:hAnsi="Arial" w:cs="Arial"/>
          <w:color w:val="000000"/>
          <w:sz w:val="20"/>
          <w:szCs w:val="20"/>
        </w:rPr>
        <w:t xml:space="preserve"> con las ID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2.2.2.2 y 3.3.3.3, respectivamente.</w:t>
      </w:r>
    </w:p>
    <w:p w14:paraId="49459F62" w14:textId="77777777" w:rsidR="007625BD" w:rsidRDefault="007625BD" w:rsidP="007625BD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Parte 2:</w:t>
      </w:r>
      <w:r>
        <w:rPr>
          <w:b/>
          <w:bCs/>
          <w:color w:val="000000"/>
          <w:sz w:val="14"/>
          <w:szCs w:val="14"/>
        </w:rPr>
        <w:t>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Verificar y examinar OSPFv2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multiárea</w:t>
      </w:r>
      <w:proofErr w:type="spellEnd"/>
    </w:p>
    <w:p w14:paraId="0F003B96" w14:textId="77777777" w:rsidR="007625BD" w:rsidRDefault="007625BD" w:rsidP="007625BD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Paso 1:</w:t>
      </w:r>
      <w:r>
        <w:rPr>
          <w:b/>
          <w:bCs/>
          <w:color w:val="000000"/>
          <w:sz w:val="14"/>
          <w:szCs w:val="14"/>
        </w:rPr>
        <w:t>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Verificar la conectividad a cada una de las áreas OSPFv2.</w:t>
      </w:r>
    </w:p>
    <w:p w14:paraId="16FAA776" w14:textId="614EBC9E" w:rsidR="007625BD" w:rsidRDefault="007625BD" w:rsidP="007625B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Desde el R1, haga ping a cada uno de los siguientes dispositivos remotos en el área 0 y el área 2: 192.168.1.2, 192.168.2.2 y 10.2.1.2.</w:t>
      </w:r>
      <w:r w:rsidR="00C40474">
        <w:rPr>
          <w:rFonts w:ascii="Arial" w:hAnsi="Arial" w:cs="Arial"/>
          <w:color w:val="000000"/>
          <w:sz w:val="20"/>
          <w:szCs w:val="20"/>
        </w:rPr>
        <w:t xml:space="preserve"> </w:t>
      </w:r>
      <w:r w:rsidR="00C40474" w:rsidRPr="00C40474">
        <w:rPr>
          <w:rFonts w:ascii="Arial" w:hAnsi="Arial" w:cs="Arial"/>
          <w:color w:val="000000"/>
          <w:sz w:val="20"/>
          <w:szCs w:val="20"/>
          <w:u w:val="single"/>
        </w:rPr>
        <w:t>Capturar imágenes de la conectividad</w:t>
      </w:r>
    </w:p>
    <w:p w14:paraId="28F715A9" w14:textId="77777777" w:rsidR="007625BD" w:rsidRDefault="007625BD" w:rsidP="007625BD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Paso 2:</w:t>
      </w:r>
      <w:r>
        <w:rPr>
          <w:b/>
          <w:bCs/>
          <w:color w:val="000000"/>
          <w:sz w:val="14"/>
          <w:szCs w:val="14"/>
        </w:rPr>
        <w:t>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Utilizar los comandos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show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para examinar las operaciones de OSPFv2 actuales.</w:t>
      </w:r>
    </w:p>
    <w:p w14:paraId="2A06CC49" w14:textId="77777777" w:rsidR="007625BD" w:rsidRDefault="007625BD" w:rsidP="007625B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Utilice los siguientes comandos para recopilar información sobre la implementación de OSPFv2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multiárea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61D7E8D4" w14:textId="77777777" w:rsidR="007625BD" w:rsidRDefault="007625BD" w:rsidP="007625BD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show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ip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protocols</w:t>
      </w:r>
      <w:proofErr w:type="spellEnd"/>
    </w:p>
    <w:p w14:paraId="330C04D4" w14:textId="77777777" w:rsidR="007625BD" w:rsidRDefault="007625BD" w:rsidP="007625BD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show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ip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route</w:t>
      </w:r>
      <w:proofErr w:type="spellEnd"/>
    </w:p>
    <w:p w14:paraId="6F21FD7F" w14:textId="77777777" w:rsidR="007625BD" w:rsidRPr="007625BD" w:rsidRDefault="007625BD" w:rsidP="007625BD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de-DE"/>
        </w:rPr>
      </w:pPr>
      <w:r w:rsidRPr="007625BD">
        <w:rPr>
          <w:rFonts w:ascii="Courier New" w:hAnsi="Courier New" w:cs="Courier New"/>
          <w:b/>
          <w:bCs/>
          <w:color w:val="000000"/>
          <w:sz w:val="18"/>
          <w:szCs w:val="18"/>
          <w:lang w:val="de-DE"/>
        </w:rPr>
        <w:t>show ip ospf database</w:t>
      </w:r>
    </w:p>
    <w:p w14:paraId="0606F218" w14:textId="77777777" w:rsidR="007625BD" w:rsidRPr="007625BD" w:rsidRDefault="007625BD" w:rsidP="007625BD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de-DE"/>
        </w:rPr>
      </w:pPr>
      <w:r w:rsidRPr="007625BD">
        <w:rPr>
          <w:rFonts w:ascii="Courier New" w:hAnsi="Courier New" w:cs="Courier New"/>
          <w:b/>
          <w:bCs/>
          <w:color w:val="000000"/>
          <w:sz w:val="18"/>
          <w:szCs w:val="18"/>
          <w:lang w:val="de-DE"/>
        </w:rPr>
        <w:t>show ip ospf interface</w:t>
      </w:r>
    </w:p>
    <w:p w14:paraId="5382270F" w14:textId="77777777" w:rsidR="007625BD" w:rsidRPr="00EE0540" w:rsidRDefault="007625BD" w:rsidP="007625BD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gramStart"/>
      <w:r w:rsidRPr="00EE0540">
        <w:rPr>
          <w:rFonts w:ascii="Courier New" w:hAnsi="Courier New" w:cs="Courier New"/>
          <w:b/>
          <w:bCs/>
          <w:color w:val="000000"/>
          <w:sz w:val="18"/>
          <w:szCs w:val="18"/>
        </w:rPr>
        <w:t>show</w:t>
      </w:r>
      <w:proofErr w:type="gramEnd"/>
      <w:r w:rsidRPr="00EE054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EE0540">
        <w:rPr>
          <w:rFonts w:ascii="Courier New" w:hAnsi="Courier New" w:cs="Courier New"/>
          <w:b/>
          <w:bCs/>
          <w:color w:val="000000"/>
          <w:sz w:val="18"/>
          <w:szCs w:val="18"/>
        </w:rPr>
        <w:t>ip</w:t>
      </w:r>
      <w:proofErr w:type="spellEnd"/>
      <w:r w:rsidRPr="00EE054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EE0540">
        <w:rPr>
          <w:rFonts w:ascii="Courier New" w:hAnsi="Courier New" w:cs="Courier New"/>
          <w:b/>
          <w:bCs/>
          <w:color w:val="000000"/>
          <w:sz w:val="18"/>
          <w:szCs w:val="18"/>
        </w:rPr>
        <w:t>ospf</w:t>
      </w:r>
      <w:proofErr w:type="spellEnd"/>
      <w:r w:rsidRPr="00EE054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EE0540">
        <w:rPr>
          <w:rFonts w:ascii="Courier New" w:hAnsi="Courier New" w:cs="Courier New"/>
          <w:b/>
          <w:bCs/>
          <w:color w:val="000000"/>
          <w:sz w:val="18"/>
          <w:szCs w:val="18"/>
        </w:rPr>
        <w:t>neighbor</w:t>
      </w:r>
      <w:proofErr w:type="spellEnd"/>
    </w:p>
    <w:p w14:paraId="3A4F1C3E" w14:textId="77777777" w:rsidR="00EE0540" w:rsidRDefault="00EE0540" w:rsidP="007625BD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505AC50B" w14:textId="77777777" w:rsidR="00EE0540" w:rsidRDefault="00EE0540" w:rsidP="007625BD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2A2388E2" w14:textId="77777777" w:rsidR="00EE0540" w:rsidRDefault="00EE0540" w:rsidP="007625BD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3298BE1F" w14:textId="77777777" w:rsidR="00EE0540" w:rsidRDefault="00EE0540" w:rsidP="007625BD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48BB50A7" w14:textId="77777777" w:rsidR="00EE0540" w:rsidRDefault="00EE0540" w:rsidP="007625BD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2CB777BA" w14:textId="77777777" w:rsidR="00EE0540" w:rsidRDefault="00EE0540" w:rsidP="007625BD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432147F6" w14:textId="5511F381" w:rsidR="007625BD" w:rsidRDefault="007625BD" w:rsidP="007625BD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Preguntas de reflexión</w:t>
      </w:r>
    </w:p>
    <w:p w14:paraId="6ED27637" w14:textId="77777777" w:rsidR="007625BD" w:rsidRDefault="007625BD" w:rsidP="007625BD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</w:t>
      </w:r>
      <w:proofErr w:type="gramStart"/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¿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Cuáles de los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son internos?</w:t>
      </w:r>
    </w:p>
    <w:p w14:paraId="1B0E119F" w14:textId="77777777" w:rsidR="007625BD" w:rsidRDefault="007625BD" w:rsidP="007625BD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</w:t>
      </w:r>
      <w:proofErr w:type="gramStart"/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¿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Cuáles de los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son de respaldo?</w:t>
      </w:r>
    </w:p>
    <w:p w14:paraId="05C6BB22" w14:textId="77777777" w:rsidR="007625BD" w:rsidRDefault="007625BD" w:rsidP="007625BD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</w:t>
      </w:r>
      <w:proofErr w:type="gramStart"/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¿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Cuáles de los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son de área perimetral?</w:t>
      </w:r>
    </w:p>
    <w:p w14:paraId="3405CDEF" w14:textId="77777777" w:rsidR="007625BD" w:rsidRDefault="007625BD" w:rsidP="007625BD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4.</w:t>
      </w:r>
      <w:proofErr w:type="gramStart"/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¿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Cuáles de los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son de sistema autónomo?</w:t>
      </w:r>
    </w:p>
    <w:p w14:paraId="5DBA27B5" w14:textId="77777777" w:rsidR="007625BD" w:rsidRDefault="007625BD" w:rsidP="007625BD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5.</w:t>
      </w:r>
      <w:proofErr w:type="gramStart"/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¿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Cuáles de los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generan LSA de tipo 1?</w:t>
      </w:r>
    </w:p>
    <w:p w14:paraId="49923B72" w14:textId="77777777" w:rsidR="007625BD" w:rsidRDefault="007625BD" w:rsidP="007625BD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6.</w:t>
      </w:r>
      <w:proofErr w:type="gramStart"/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¿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Cuáles de los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generan LSA de tipo 2?</w:t>
      </w:r>
    </w:p>
    <w:p w14:paraId="09FF6573" w14:textId="77777777" w:rsidR="007625BD" w:rsidRDefault="007625BD" w:rsidP="007625BD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7.</w:t>
      </w:r>
      <w:proofErr w:type="gramStart"/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¿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Cuáles de los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generan LSA de tipo 3?</w:t>
      </w:r>
    </w:p>
    <w:p w14:paraId="25E3A8DF" w14:textId="77777777" w:rsidR="007625BD" w:rsidRDefault="007625BD" w:rsidP="007625BD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8.</w:t>
      </w:r>
      <w:proofErr w:type="gramStart"/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¿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Cuáles de los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generan LSA de tipo 4 y 5?</w:t>
      </w:r>
    </w:p>
    <w:p w14:paraId="29D2406A" w14:textId="77777777" w:rsidR="007625BD" w:rsidRDefault="007625BD" w:rsidP="007625BD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</w:t>
      </w:r>
      <w:proofErr w:type="gramStart"/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¿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Cuántas rutas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interárea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tiene cada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587828A7" w14:textId="57AE0066" w:rsidR="007625BD" w:rsidRDefault="007625BD" w:rsidP="00955FE6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¿Por qué hay, en general, un ASBR en este tipo de red?</w:t>
      </w:r>
    </w:p>
    <w:p w14:paraId="788FC66D" w14:textId="77777777" w:rsidR="00C40474" w:rsidRDefault="00C40474" w:rsidP="00955FE6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</w:p>
    <w:p w14:paraId="56796D1E" w14:textId="5F9926CC" w:rsidR="00C40474" w:rsidRPr="00C40474" w:rsidRDefault="00C40474" w:rsidP="00955FE6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C40474">
        <w:rPr>
          <w:rFonts w:ascii="Arial" w:hAnsi="Arial" w:cs="Arial"/>
          <w:b/>
          <w:bCs/>
          <w:color w:val="000000"/>
          <w:sz w:val="20"/>
          <w:szCs w:val="20"/>
        </w:rPr>
        <w:t xml:space="preserve">Nota: </w:t>
      </w:r>
    </w:p>
    <w:p w14:paraId="66624E3B" w14:textId="358A60A3" w:rsidR="00C40474" w:rsidRDefault="00C40474" w:rsidP="00C40474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Realice la actividad en grupo de proyecto.</w:t>
      </w:r>
    </w:p>
    <w:p w14:paraId="51D45F54" w14:textId="4FAC4ACB" w:rsidR="00C40474" w:rsidRPr="00C40474" w:rsidRDefault="00C40474" w:rsidP="00C40474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Una vez finalizada la tarea, SÓLO un integrante del grupo deberá subir este documento en </w:t>
      </w:r>
      <w:r w:rsidRPr="00C40474">
        <w:rPr>
          <w:rFonts w:ascii="Arial" w:hAnsi="Arial" w:cs="Arial"/>
          <w:color w:val="000000"/>
          <w:sz w:val="20"/>
          <w:szCs w:val="20"/>
        </w:rPr>
        <w:t xml:space="preserve">formato PDF y el archivo. </w:t>
      </w:r>
      <w:proofErr w:type="spellStart"/>
      <w:r w:rsidRPr="00C40474">
        <w:rPr>
          <w:rFonts w:ascii="Arial" w:hAnsi="Arial" w:cs="Arial"/>
          <w:color w:val="000000"/>
          <w:sz w:val="20"/>
          <w:szCs w:val="20"/>
        </w:rPr>
        <w:t>pkt</w:t>
      </w:r>
      <w:proofErr w:type="spellEnd"/>
      <w:r w:rsidRPr="00C40474">
        <w:rPr>
          <w:rFonts w:ascii="Arial" w:hAnsi="Arial" w:cs="Arial"/>
          <w:color w:val="000000"/>
          <w:sz w:val="20"/>
          <w:szCs w:val="20"/>
        </w:rPr>
        <w:t xml:space="preserve"> con las configuraciones. Todo esto dentro de una </w:t>
      </w:r>
      <w:proofErr w:type="gramStart"/>
      <w:r w:rsidRPr="00C40474">
        <w:rPr>
          <w:rFonts w:ascii="Arial" w:hAnsi="Arial" w:cs="Arial"/>
          <w:color w:val="000000"/>
          <w:sz w:val="20"/>
          <w:szCs w:val="20"/>
        </w:rPr>
        <w:t>carpeta .</w:t>
      </w:r>
      <w:proofErr w:type="spellStart"/>
      <w:proofErr w:type="gramEnd"/>
      <w:r w:rsidRPr="00C40474">
        <w:rPr>
          <w:rFonts w:ascii="Arial" w:hAnsi="Arial" w:cs="Arial"/>
          <w:color w:val="000000"/>
          <w:sz w:val="20"/>
          <w:szCs w:val="20"/>
        </w:rPr>
        <w:t>zip.rar</w:t>
      </w:r>
      <w:proofErr w:type="spellEnd"/>
      <w:r w:rsidRPr="00C40474">
        <w:rPr>
          <w:rFonts w:ascii="Arial" w:hAnsi="Arial" w:cs="Arial"/>
          <w:color w:val="000000"/>
          <w:sz w:val="20"/>
          <w:szCs w:val="20"/>
        </w:rPr>
        <w:t>.</w:t>
      </w:r>
    </w:p>
    <w:p w14:paraId="70D54D3B" w14:textId="77777777" w:rsidR="00C40474" w:rsidRPr="00955FE6" w:rsidRDefault="00C40474" w:rsidP="00955FE6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</w:p>
    <w:sectPr w:rsidR="00C40474" w:rsidRPr="00955FE6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36C4D" w14:textId="77777777" w:rsidR="00F6221B" w:rsidRDefault="00F6221B" w:rsidP="00C40474">
      <w:pPr>
        <w:spacing w:after="0" w:line="240" w:lineRule="auto"/>
      </w:pPr>
      <w:r>
        <w:separator/>
      </w:r>
    </w:p>
  </w:endnote>
  <w:endnote w:type="continuationSeparator" w:id="0">
    <w:p w14:paraId="760D7DCA" w14:textId="77777777" w:rsidR="00F6221B" w:rsidRDefault="00F6221B" w:rsidP="00C4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03E68" w14:textId="77777777" w:rsidR="00F6221B" w:rsidRDefault="00F6221B" w:rsidP="00C40474">
      <w:pPr>
        <w:spacing w:after="0" w:line="240" w:lineRule="auto"/>
      </w:pPr>
      <w:r>
        <w:separator/>
      </w:r>
    </w:p>
  </w:footnote>
  <w:footnote w:type="continuationSeparator" w:id="0">
    <w:p w14:paraId="76E645EE" w14:textId="77777777" w:rsidR="00F6221B" w:rsidRDefault="00F6221B" w:rsidP="00C4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E1B84" w14:textId="57218887" w:rsidR="00C40474" w:rsidRPr="00C40474" w:rsidRDefault="00C40474" w:rsidP="00C40474">
    <w:pPr>
      <w:pStyle w:val="Encabezado"/>
      <w:jc w:val="center"/>
    </w:pPr>
    <w:r>
      <w:rPr>
        <w:noProof/>
      </w:rPr>
      <w:drawing>
        <wp:inline distT="0" distB="0" distL="0" distR="0" wp14:anchorId="6C270BC2" wp14:editId="3E78EC37">
          <wp:extent cx="4693109" cy="879682"/>
          <wp:effectExtent l="0" t="0" r="0" b="0"/>
          <wp:docPr id="1110069164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0069164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5233" cy="8838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F0EAB"/>
    <w:multiLevelType w:val="hybridMultilevel"/>
    <w:tmpl w:val="B050A0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69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BD"/>
    <w:rsid w:val="007625BD"/>
    <w:rsid w:val="00955FE6"/>
    <w:rsid w:val="00A958F7"/>
    <w:rsid w:val="00C40474"/>
    <w:rsid w:val="00D061A0"/>
    <w:rsid w:val="00EE0540"/>
    <w:rsid w:val="00F6221B"/>
    <w:rsid w:val="00FC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EBCB63"/>
  <w15:chartTrackingRefBased/>
  <w15:docId w15:val="{3D1F4E31-8C45-4F53-84CA-2CF3ED9C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7625BD"/>
    <w:pPr>
      <w:widowControl w:val="0"/>
      <w:autoSpaceDE w:val="0"/>
      <w:autoSpaceDN w:val="0"/>
      <w:spacing w:before="131" w:after="0" w:line="240" w:lineRule="auto"/>
      <w:ind w:left="480" w:right="554"/>
    </w:pPr>
    <w:rPr>
      <w:rFonts w:ascii="Arial" w:eastAsia="Arial" w:hAnsi="Arial" w:cs="Arial"/>
      <w:b/>
      <w:bCs/>
      <w:kern w:val="0"/>
      <w:sz w:val="32"/>
      <w:szCs w:val="32"/>
      <w:lang w:val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7625BD"/>
    <w:rPr>
      <w:rFonts w:ascii="Arial" w:eastAsia="Arial" w:hAnsi="Arial" w:cs="Arial"/>
      <w:b/>
      <w:bCs/>
      <w:kern w:val="0"/>
      <w:sz w:val="32"/>
      <w:szCs w:val="32"/>
      <w:lang w:val="es-ES"/>
      <w14:ligatures w14:val="none"/>
    </w:rPr>
  </w:style>
  <w:style w:type="paragraph" w:customStyle="1" w:styleId="labtitle">
    <w:name w:val="labtitle"/>
    <w:basedOn w:val="Normal"/>
    <w:rsid w:val="00762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customStyle="1" w:styleId="labsection">
    <w:name w:val="labsection"/>
    <w:basedOn w:val="Normal"/>
    <w:rsid w:val="00762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customStyle="1" w:styleId="bodytextl25bold">
    <w:name w:val="bodytextl25bold"/>
    <w:basedOn w:val="Normal"/>
    <w:rsid w:val="00762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customStyle="1" w:styleId="parthead">
    <w:name w:val="parthead"/>
    <w:basedOn w:val="Normal"/>
    <w:rsid w:val="00762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customStyle="1" w:styleId="stephead">
    <w:name w:val="stephead"/>
    <w:basedOn w:val="Normal"/>
    <w:rsid w:val="00762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customStyle="1" w:styleId="bodytextl25">
    <w:name w:val="bodytextl25"/>
    <w:basedOn w:val="Normal"/>
    <w:rsid w:val="00762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customStyle="1" w:styleId="cmd">
    <w:name w:val="cmd"/>
    <w:basedOn w:val="Normal"/>
    <w:rsid w:val="00762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customStyle="1" w:styleId="cmdoutput">
    <w:name w:val="cmdoutput"/>
    <w:basedOn w:val="Normal"/>
    <w:rsid w:val="00762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customStyle="1" w:styleId="reflectionq">
    <w:name w:val="reflectionq"/>
    <w:basedOn w:val="Normal"/>
    <w:rsid w:val="00762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404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474"/>
  </w:style>
  <w:style w:type="paragraph" w:styleId="Piedepgina">
    <w:name w:val="footer"/>
    <w:basedOn w:val="Normal"/>
    <w:link w:val="PiedepginaCar"/>
    <w:uiPriority w:val="99"/>
    <w:unhideWhenUsed/>
    <w:rsid w:val="00C404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388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Alfredo Torres Moran</dc:creator>
  <cp:keywords/>
  <dc:description/>
  <cp:lastModifiedBy>Danny Alfredo Torres Moran</cp:lastModifiedBy>
  <cp:revision>8</cp:revision>
  <dcterms:created xsi:type="dcterms:W3CDTF">2023-07-02T05:10:00Z</dcterms:created>
  <dcterms:modified xsi:type="dcterms:W3CDTF">2023-07-02T05:19:00Z</dcterms:modified>
</cp:coreProperties>
</file>