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24D" w:rsidRPr="00347599" w:rsidRDefault="005E4D2C" w:rsidP="0006024D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t xml:space="preserve"> </w:t>
      </w:r>
      <w:r w:rsidR="0006024D">
        <w:rPr>
          <w:b/>
          <w:sz w:val="36"/>
        </w:rPr>
        <w:t xml:space="preserve">AULA </w:t>
      </w:r>
      <w:r>
        <w:rPr>
          <w:b/>
          <w:sz w:val="36"/>
        </w:rPr>
        <w:t>1</w:t>
      </w:r>
      <w:r w:rsidR="0027311D">
        <w:rPr>
          <w:b/>
          <w:sz w:val="36"/>
        </w:rPr>
        <w:t>5</w:t>
      </w:r>
      <w:r w:rsidR="0006024D">
        <w:rPr>
          <w:b/>
          <w:sz w:val="36"/>
        </w:rPr>
        <w:t xml:space="preserve"> – </w:t>
      </w:r>
      <w:r w:rsidR="0027311D">
        <w:rPr>
          <w:b/>
          <w:sz w:val="36"/>
        </w:rPr>
        <w:t>Chaves Estrangeiras e JOIN</w:t>
      </w:r>
    </w:p>
    <w:p w:rsidR="005E4D2C" w:rsidRDefault="005E4D2C" w:rsidP="005E4D2C">
      <w:pPr>
        <w:pStyle w:val="PargrafodaLista"/>
        <w:spacing w:after="0" w:line="240" w:lineRule="auto"/>
        <w:jc w:val="both"/>
        <w:rPr>
          <w:sz w:val="24"/>
        </w:rPr>
      </w:pPr>
    </w:p>
    <w:p w:rsidR="00F51757" w:rsidRDefault="0027311D" w:rsidP="0027311D">
      <w:pPr>
        <w:pStyle w:val="PargrafodaLista"/>
        <w:numPr>
          <w:ilvl w:val="0"/>
          <w:numId w:val="1"/>
        </w:numPr>
        <w:spacing w:after="0"/>
        <w:jc w:val="both"/>
        <w:rPr>
          <w:sz w:val="24"/>
        </w:rPr>
      </w:pPr>
      <w:proofErr w:type="spellStart"/>
      <w:r>
        <w:rPr>
          <w:sz w:val="24"/>
        </w:rPr>
        <w:t>Engines</w:t>
      </w:r>
      <w:proofErr w:type="spellEnd"/>
      <w:r>
        <w:rPr>
          <w:sz w:val="24"/>
        </w:rPr>
        <w:t xml:space="preserve"> que suportam MySQL com </w:t>
      </w:r>
      <w:r w:rsidR="00E34953">
        <w:rPr>
          <w:sz w:val="24"/>
        </w:rPr>
        <w:t>suporte à Chaves Estrangeiras:</w:t>
      </w:r>
    </w:p>
    <w:p w:rsidR="00E34953" w:rsidRDefault="00E34953" w:rsidP="00E34953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proofErr w:type="spellStart"/>
      <w:r>
        <w:rPr>
          <w:sz w:val="24"/>
        </w:rPr>
        <w:t>MyISAM</w:t>
      </w:r>
      <w:proofErr w:type="spellEnd"/>
    </w:p>
    <w:p w:rsidR="00E34953" w:rsidRDefault="00E34953" w:rsidP="00E34953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proofErr w:type="spellStart"/>
      <w:r>
        <w:rPr>
          <w:sz w:val="24"/>
        </w:rPr>
        <w:t>InnoDB</w:t>
      </w:r>
      <w:proofErr w:type="spellEnd"/>
    </w:p>
    <w:p w:rsidR="00E34953" w:rsidRDefault="00E34953" w:rsidP="00E34953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proofErr w:type="spellStart"/>
      <w:r>
        <w:rPr>
          <w:sz w:val="24"/>
        </w:rPr>
        <w:t>XtraDB</w:t>
      </w:r>
      <w:proofErr w:type="spellEnd"/>
    </w:p>
    <w:p w:rsidR="00E34953" w:rsidRDefault="00E34953" w:rsidP="00E34953">
      <w:pPr>
        <w:pStyle w:val="PargrafodaLista"/>
        <w:spacing w:after="0"/>
        <w:ind w:left="1440"/>
        <w:jc w:val="both"/>
        <w:rPr>
          <w:sz w:val="24"/>
        </w:rPr>
      </w:pPr>
    </w:p>
    <w:p w:rsidR="00E34953" w:rsidRPr="00E34953" w:rsidRDefault="00E34953" w:rsidP="00E34953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Além disso, as </w:t>
      </w:r>
      <w:proofErr w:type="spellStart"/>
      <w:r>
        <w:rPr>
          <w:sz w:val="24"/>
        </w:rPr>
        <w:t>engines</w:t>
      </w:r>
      <w:proofErr w:type="spellEnd"/>
      <w:r>
        <w:rPr>
          <w:sz w:val="24"/>
        </w:rPr>
        <w:t xml:space="preserve"> </w:t>
      </w:r>
      <w:proofErr w:type="spellStart"/>
      <w:r w:rsidR="00535567">
        <w:rPr>
          <w:sz w:val="24"/>
        </w:rPr>
        <w:t>InnoDB</w:t>
      </w:r>
      <w:proofErr w:type="spellEnd"/>
      <w:r w:rsidR="00535567">
        <w:rPr>
          <w:sz w:val="24"/>
        </w:rPr>
        <w:t xml:space="preserve"> e </w:t>
      </w:r>
      <w:proofErr w:type="spellStart"/>
      <w:r w:rsidR="00535567">
        <w:rPr>
          <w:sz w:val="24"/>
        </w:rPr>
        <w:t>XtraDB</w:t>
      </w:r>
      <w:proofErr w:type="spellEnd"/>
      <w:r w:rsidR="00535567">
        <w:rPr>
          <w:sz w:val="24"/>
        </w:rPr>
        <w:t xml:space="preserve"> </w:t>
      </w:r>
      <w:r>
        <w:rPr>
          <w:sz w:val="24"/>
        </w:rPr>
        <w:t>suporta o que chamamos de ACID:</w:t>
      </w:r>
    </w:p>
    <w:p w:rsidR="00E34953" w:rsidRPr="005A0D83" w:rsidRDefault="00E34953" w:rsidP="00E34953">
      <w:pPr>
        <w:pStyle w:val="PargrafodaLista"/>
        <w:numPr>
          <w:ilvl w:val="2"/>
          <w:numId w:val="1"/>
        </w:numPr>
        <w:spacing w:after="0"/>
        <w:jc w:val="both"/>
        <w:rPr>
          <w:b/>
          <w:sz w:val="24"/>
        </w:rPr>
      </w:pPr>
      <w:r w:rsidRPr="005A0D83">
        <w:rPr>
          <w:b/>
          <w:sz w:val="24"/>
        </w:rPr>
        <w:t>Atomicidade</w:t>
      </w:r>
      <w:r>
        <w:rPr>
          <w:b/>
          <w:sz w:val="24"/>
        </w:rPr>
        <w:t xml:space="preserve">: </w:t>
      </w:r>
      <w:r>
        <w:rPr>
          <w:sz w:val="24"/>
        </w:rPr>
        <w:t>toda transação deve ser atômica (ou toda a transação acontece ou nenhuma transação acontece);</w:t>
      </w:r>
      <w:r w:rsidRPr="005A0D83">
        <w:rPr>
          <w:b/>
          <w:sz w:val="24"/>
        </w:rPr>
        <w:t xml:space="preserve"> </w:t>
      </w:r>
    </w:p>
    <w:p w:rsidR="00E34953" w:rsidRDefault="00E34953" w:rsidP="00E34953">
      <w:pPr>
        <w:pStyle w:val="PargrafodaLista"/>
        <w:numPr>
          <w:ilvl w:val="2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 xml:space="preserve">Consistência: </w:t>
      </w:r>
      <w:r>
        <w:rPr>
          <w:sz w:val="24"/>
        </w:rPr>
        <w:t>toda transação deve levar o banco de dados de um estado consistente a outro estado consistente;</w:t>
      </w:r>
    </w:p>
    <w:p w:rsidR="00E34953" w:rsidRPr="005A0D83" w:rsidRDefault="00E34953" w:rsidP="00E34953">
      <w:pPr>
        <w:pStyle w:val="PargrafodaLista"/>
        <w:numPr>
          <w:ilvl w:val="2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 xml:space="preserve">Isolamento: </w:t>
      </w:r>
      <w:r>
        <w:rPr>
          <w:sz w:val="24"/>
        </w:rPr>
        <w:t>quando acontecem 2 transações ao mesmo tempo, uma não pode interferir na outra;</w:t>
      </w:r>
    </w:p>
    <w:p w:rsidR="00E34953" w:rsidRDefault="00E34953" w:rsidP="00E34953">
      <w:pPr>
        <w:pStyle w:val="PargrafodaLista"/>
        <w:numPr>
          <w:ilvl w:val="2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>Durabilidade:</w:t>
      </w:r>
      <w:r>
        <w:rPr>
          <w:sz w:val="24"/>
        </w:rPr>
        <w:t xml:space="preserve"> todo dado que foi inserido, manipulado etc. deve permanecer durável (de forma intacta, enquanto quiser que ele esteja lá);</w:t>
      </w:r>
    </w:p>
    <w:p w:rsidR="00225F34" w:rsidRDefault="00BA49F4" w:rsidP="00225F34">
      <w:pPr>
        <w:pStyle w:val="PargrafodaLista"/>
        <w:spacing w:after="0"/>
        <w:ind w:left="0"/>
        <w:jc w:val="both"/>
        <w:rPr>
          <w:sz w:val="24"/>
        </w:rPr>
      </w:pPr>
      <w:r>
        <w:rPr>
          <w:b/>
          <w:noProof/>
          <w:sz w:val="24"/>
          <w:lang w:eastAsia="pt-BR"/>
        </w:rPr>
        <w:t xml:space="preserve"> </w:t>
      </w:r>
    </w:p>
    <w:p w:rsidR="00BA49F4" w:rsidRDefault="00BA49F4" w:rsidP="00BA49F4">
      <w:pPr>
        <w:pStyle w:val="PargrafodaLista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Para </w:t>
      </w:r>
      <w:r>
        <w:rPr>
          <w:sz w:val="24"/>
        </w:rPr>
        <w:t xml:space="preserve">adicionar </w:t>
      </w:r>
      <w:r>
        <w:rPr>
          <w:sz w:val="24"/>
        </w:rPr>
        <w:t>um</w:t>
      </w:r>
      <w:r>
        <w:rPr>
          <w:sz w:val="24"/>
        </w:rPr>
        <w:t>a Chave Estrangeira</w:t>
      </w:r>
      <w:r>
        <w:rPr>
          <w:sz w:val="24"/>
        </w:rPr>
        <w:t xml:space="preserve"> </w:t>
      </w:r>
      <w:r>
        <w:rPr>
          <w:sz w:val="24"/>
        </w:rPr>
        <w:t xml:space="preserve">no </w:t>
      </w:r>
      <w:r>
        <w:rPr>
          <w:sz w:val="24"/>
        </w:rPr>
        <w:t>banco de dados</w:t>
      </w:r>
      <w:r>
        <w:rPr>
          <w:sz w:val="24"/>
        </w:rPr>
        <w:t>, se usam os comandos</w:t>
      </w:r>
      <w:r>
        <w:rPr>
          <w:sz w:val="24"/>
        </w:rPr>
        <w:t>:</w:t>
      </w:r>
    </w:p>
    <w:p w:rsidR="00BA49F4" w:rsidRDefault="00BA49F4" w:rsidP="00BA49F4">
      <w:pPr>
        <w:pStyle w:val="PargrafodaLista"/>
        <w:numPr>
          <w:ilvl w:val="1"/>
          <w:numId w:val="1"/>
        </w:num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ALTER TABLE &lt;n_tbl1&gt;</w:t>
      </w:r>
    </w:p>
    <w:p w:rsidR="00BA49F4" w:rsidRDefault="00BA49F4" w:rsidP="00BA49F4">
      <w:pPr>
        <w:pStyle w:val="PargrafodaLista"/>
        <w:spacing w:after="0"/>
        <w:ind w:left="144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ADD COLUMN &lt;</w:t>
      </w:r>
      <w:r w:rsidR="002B2C43">
        <w:rPr>
          <w:rFonts w:ascii="Courier New" w:hAnsi="Courier New"/>
          <w:sz w:val="24"/>
        </w:rPr>
        <w:t>foreign_key_n_cmp1</w:t>
      </w:r>
      <w:r>
        <w:rPr>
          <w:rFonts w:ascii="Courier New" w:hAnsi="Courier New"/>
          <w:sz w:val="24"/>
        </w:rPr>
        <w:t>&gt;&lt;tipo_cmp1&gt;&lt;</w:t>
      </w:r>
      <w:r w:rsidR="00B13903">
        <w:rPr>
          <w:rFonts w:ascii="Courier New" w:hAnsi="Courier New"/>
          <w:sz w:val="24"/>
        </w:rPr>
        <w:t>tam</w:t>
      </w:r>
      <w:r>
        <w:rPr>
          <w:rFonts w:ascii="Courier New" w:hAnsi="Courier New"/>
          <w:sz w:val="24"/>
        </w:rPr>
        <w:t>_cmp1&gt;;</w:t>
      </w:r>
    </w:p>
    <w:p w:rsidR="00BA49F4" w:rsidRPr="00BA49F4" w:rsidRDefault="00BA49F4" w:rsidP="00BA49F4">
      <w:pPr>
        <w:pStyle w:val="PargrafodaLista"/>
        <w:spacing w:after="0"/>
        <w:ind w:left="1440"/>
        <w:jc w:val="both"/>
        <w:rPr>
          <w:rFonts w:ascii="Calibri" w:hAnsi="Calibri"/>
        </w:rPr>
      </w:pPr>
      <w:r w:rsidRPr="00BA49F4">
        <w:rPr>
          <w:rFonts w:ascii="Calibri" w:hAnsi="Calibri"/>
        </w:rPr>
        <w:t>(O parâmetro &lt;tam_cmp</w:t>
      </w:r>
      <w:r>
        <w:rPr>
          <w:rFonts w:ascii="Calibri" w:hAnsi="Calibri"/>
        </w:rPr>
        <w:t>1</w:t>
      </w:r>
      <w:r w:rsidRPr="00BA49F4">
        <w:rPr>
          <w:rFonts w:ascii="Calibri" w:hAnsi="Calibri"/>
        </w:rPr>
        <w:t>&gt; é opcional, dependendo das características da Chave Estrangeira)</w:t>
      </w:r>
    </w:p>
    <w:p w:rsidR="00BA49F4" w:rsidRPr="00BA49F4" w:rsidRDefault="00BA49F4" w:rsidP="00BA49F4">
      <w:pPr>
        <w:pStyle w:val="PargrafodaLista"/>
        <w:spacing w:after="0"/>
        <w:ind w:left="1440"/>
        <w:jc w:val="both"/>
        <w:rPr>
          <w:rFonts w:ascii="Courier New" w:hAnsi="Courier New"/>
          <w:sz w:val="24"/>
        </w:rPr>
      </w:pPr>
    </w:p>
    <w:p w:rsidR="00BA49F4" w:rsidRDefault="00BA49F4" w:rsidP="00BA49F4">
      <w:pPr>
        <w:pStyle w:val="PargrafodaLista"/>
        <w:numPr>
          <w:ilvl w:val="1"/>
          <w:numId w:val="1"/>
        </w:num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ALTER TABLE &lt;n_tbl</w:t>
      </w:r>
      <w:r>
        <w:rPr>
          <w:rFonts w:ascii="Courier New" w:hAnsi="Courier New"/>
          <w:sz w:val="24"/>
        </w:rPr>
        <w:t>1</w:t>
      </w:r>
      <w:r>
        <w:rPr>
          <w:rFonts w:ascii="Courier New" w:hAnsi="Courier New"/>
          <w:sz w:val="24"/>
        </w:rPr>
        <w:t>&gt;</w:t>
      </w:r>
    </w:p>
    <w:p w:rsidR="00BA49F4" w:rsidRDefault="00BA49F4" w:rsidP="00BA49F4">
      <w:pPr>
        <w:pStyle w:val="PargrafodaLista"/>
        <w:spacing w:after="0"/>
        <w:ind w:left="144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ADD </w:t>
      </w:r>
      <w:r>
        <w:rPr>
          <w:rFonts w:ascii="Courier New" w:hAnsi="Courier New"/>
          <w:sz w:val="24"/>
        </w:rPr>
        <w:t>FOREIGN KEY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sz w:val="24"/>
        </w:rPr>
        <w:t>(</w:t>
      </w:r>
      <w:r>
        <w:rPr>
          <w:rFonts w:ascii="Courier New" w:hAnsi="Courier New"/>
          <w:sz w:val="24"/>
        </w:rPr>
        <w:t>&lt;</w:t>
      </w:r>
      <w:r w:rsidR="002B2C43">
        <w:rPr>
          <w:rFonts w:ascii="Courier New" w:hAnsi="Courier New"/>
          <w:sz w:val="24"/>
        </w:rPr>
        <w:t>foreign_key_</w:t>
      </w:r>
      <w:r>
        <w:rPr>
          <w:rFonts w:ascii="Courier New" w:hAnsi="Courier New"/>
          <w:sz w:val="24"/>
        </w:rPr>
        <w:t>n_cmp</w:t>
      </w:r>
      <w:r>
        <w:rPr>
          <w:rFonts w:ascii="Courier New" w:hAnsi="Courier New"/>
          <w:sz w:val="24"/>
        </w:rPr>
        <w:t>1</w:t>
      </w:r>
      <w:r w:rsidR="00B13903">
        <w:rPr>
          <w:rFonts w:ascii="Courier New" w:hAnsi="Courier New"/>
          <w:sz w:val="24"/>
        </w:rPr>
        <w:t>_tb</w:t>
      </w:r>
      <w:r w:rsidR="00635AD0">
        <w:rPr>
          <w:rFonts w:ascii="Courier New" w:hAnsi="Courier New"/>
          <w:sz w:val="24"/>
        </w:rPr>
        <w:t>l2</w:t>
      </w:r>
      <w:r>
        <w:rPr>
          <w:rFonts w:ascii="Courier New" w:hAnsi="Courier New"/>
          <w:sz w:val="24"/>
        </w:rPr>
        <w:t>&gt;</w:t>
      </w:r>
      <w:r>
        <w:rPr>
          <w:rFonts w:ascii="Courier New" w:hAnsi="Courier New"/>
          <w:sz w:val="24"/>
        </w:rPr>
        <w:t>)</w:t>
      </w:r>
    </w:p>
    <w:p w:rsidR="00BA49F4" w:rsidRDefault="00BA49F4" w:rsidP="00C000B9">
      <w:pPr>
        <w:pStyle w:val="PargrafodaLista"/>
        <w:spacing w:after="0"/>
        <w:ind w:left="1440"/>
        <w:jc w:val="both"/>
        <w:rPr>
          <w:rFonts w:ascii="Courier New" w:hAnsi="Courier New"/>
          <w:sz w:val="24"/>
        </w:rPr>
      </w:pPr>
      <w:r w:rsidRPr="00BA49F4">
        <w:rPr>
          <w:rFonts w:ascii="Courier New" w:hAnsi="Courier New"/>
          <w:sz w:val="24"/>
        </w:rPr>
        <w:t xml:space="preserve">REFERENCES </w:t>
      </w:r>
      <w:r w:rsidRPr="00BA49F4">
        <w:rPr>
          <w:rFonts w:ascii="Courier New" w:hAnsi="Courier New"/>
          <w:sz w:val="24"/>
        </w:rPr>
        <w:t>&lt;n_tbl</w:t>
      </w:r>
      <w:r w:rsidRPr="00BA49F4">
        <w:rPr>
          <w:rFonts w:ascii="Courier New" w:hAnsi="Courier New"/>
          <w:sz w:val="24"/>
        </w:rPr>
        <w:t>2</w:t>
      </w:r>
      <w:proofErr w:type="gramStart"/>
      <w:r w:rsidRPr="00BA49F4">
        <w:rPr>
          <w:rFonts w:ascii="Courier New" w:hAnsi="Courier New"/>
          <w:sz w:val="24"/>
        </w:rPr>
        <w:t>&gt;(</w:t>
      </w:r>
      <w:proofErr w:type="gramEnd"/>
      <w:r w:rsidRPr="00BA49F4">
        <w:rPr>
          <w:rFonts w:ascii="Courier New" w:hAnsi="Courier New"/>
          <w:sz w:val="24"/>
        </w:rPr>
        <w:t>&lt;</w:t>
      </w:r>
      <w:r w:rsidR="002B2C43">
        <w:rPr>
          <w:rFonts w:ascii="Courier New" w:hAnsi="Courier New"/>
          <w:sz w:val="24"/>
        </w:rPr>
        <w:t>primary</w:t>
      </w:r>
      <w:r w:rsidR="002B2C43">
        <w:rPr>
          <w:rFonts w:ascii="Courier New" w:hAnsi="Courier New"/>
          <w:sz w:val="24"/>
        </w:rPr>
        <w:t>_key_n_cmp1</w:t>
      </w:r>
      <w:r w:rsidR="00635AD0">
        <w:rPr>
          <w:rFonts w:ascii="Courier New" w:hAnsi="Courier New"/>
          <w:sz w:val="24"/>
        </w:rPr>
        <w:t>_tbl2</w:t>
      </w:r>
      <w:r w:rsidRPr="00BA49F4">
        <w:rPr>
          <w:rFonts w:ascii="Courier New" w:hAnsi="Courier New"/>
          <w:sz w:val="24"/>
        </w:rPr>
        <w:t>&gt;)</w:t>
      </w:r>
      <w:r w:rsidR="00C000B9">
        <w:rPr>
          <w:rFonts w:ascii="Courier New" w:hAnsi="Courier New"/>
          <w:sz w:val="24"/>
        </w:rPr>
        <w:t>;</w:t>
      </w:r>
    </w:p>
    <w:p w:rsidR="002B2C43" w:rsidRPr="00BA49F4" w:rsidRDefault="002B2C43" w:rsidP="00635AD0">
      <w:pPr>
        <w:pStyle w:val="PargrafodaLista"/>
        <w:spacing w:after="0"/>
        <w:ind w:left="1440"/>
        <w:rPr>
          <w:rFonts w:ascii="Calibri" w:hAnsi="Calibri"/>
        </w:rPr>
      </w:pPr>
      <w:r w:rsidRPr="00BA49F4">
        <w:rPr>
          <w:rFonts w:ascii="Calibri" w:hAnsi="Calibri"/>
        </w:rPr>
        <w:t>(O parâmetro &lt;</w:t>
      </w:r>
      <w:r>
        <w:rPr>
          <w:rFonts w:ascii="Calibri" w:hAnsi="Calibri"/>
        </w:rPr>
        <w:t>primary_key_n_cmp1</w:t>
      </w:r>
      <w:r w:rsidR="00635AD0">
        <w:rPr>
          <w:rFonts w:ascii="Calibri" w:hAnsi="Calibri"/>
        </w:rPr>
        <w:t>_tbl2</w:t>
      </w:r>
      <w:r w:rsidRPr="00BA49F4">
        <w:rPr>
          <w:rFonts w:ascii="Calibri" w:hAnsi="Calibri"/>
        </w:rPr>
        <w:t>&gt;</w:t>
      </w:r>
      <w:r>
        <w:rPr>
          <w:rFonts w:ascii="Calibri" w:hAnsi="Calibri"/>
        </w:rPr>
        <w:t xml:space="preserve"> de &lt;n_tbl2&gt; </w:t>
      </w:r>
      <w:r w:rsidRPr="00BA49F4">
        <w:rPr>
          <w:rFonts w:ascii="Calibri" w:hAnsi="Calibri"/>
        </w:rPr>
        <w:t>é o</w:t>
      </w:r>
      <w:r>
        <w:rPr>
          <w:rFonts w:ascii="Calibri" w:hAnsi="Calibri"/>
        </w:rPr>
        <w:t xml:space="preserve"> parâmetro</w:t>
      </w:r>
      <w:r w:rsidR="00BF3CF3">
        <w:rPr>
          <w:rFonts w:ascii="Calibri" w:hAnsi="Calibri"/>
        </w:rPr>
        <w:t xml:space="preserve"> </w:t>
      </w:r>
      <w:r w:rsidRPr="00BA49F4">
        <w:rPr>
          <w:rFonts w:ascii="Calibri" w:hAnsi="Calibri"/>
        </w:rPr>
        <w:t>&lt;</w:t>
      </w:r>
      <w:r>
        <w:rPr>
          <w:rFonts w:ascii="Calibri" w:hAnsi="Calibri"/>
        </w:rPr>
        <w:t>foreign</w:t>
      </w:r>
      <w:r>
        <w:rPr>
          <w:rFonts w:ascii="Calibri" w:hAnsi="Calibri"/>
        </w:rPr>
        <w:t>_key_n_cmp1</w:t>
      </w:r>
      <w:r w:rsidR="00635AD0">
        <w:rPr>
          <w:rFonts w:ascii="Calibri" w:hAnsi="Calibri"/>
        </w:rPr>
        <w:t>_tbl2</w:t>
      </w:r>
      <w:r w:rsidRPr="00BA49F4">
        <w:rPr>
          <w:rFonts w:ascii="Calibri" w:hAnsi="Calibri"/>
        </w:rPr>
        <w:t>&gt;</w:t>
      </w:r>
      <w:r>
        <w:rPr>
          <w:rFonts w:ascii="Calibri" w:hAnsi="Calibri"/>
        </w:rPr>
        <w:t xml:space="preserve"> de </w:t>
      </w:r>
      <w:r>
        <w:rPr>
          <w:rFonts w:ascii="Calibri" w:hAnsi="Calibri"/>
        </w:rPr>
        <w:t>&lt;</w:t>
      </w:r>
      <w:r>
        <w:rPr>
          <w:rFonts w:ascii="Calibri" w:hAnsi="Calibri"/>
        </w:rPr>
        <w:t>n_tbl1&gt;</w:t>
      </w:r>
      <w:r w:rsidRPr="00BA49F4">
        <w:rPr>
          <w:rFonts w:ascii="Calibri" w:hAnsi="Calibri"/>
        </w:rPr>
        <w:t>)</w:t>
      </w:r>
    </w:p>
    <w:p w:rsidR="00BA49F4" w:rsidRDefault="00BA49F4" w:rsidP="00BA49F4">
      <w:pPr>
        <w:pStyle w:val="PargrafodaLista"/>
        <w:spacing w:after="0"/>
        <w:ind w:left="1440"/>
        <w:jc w:val="both"/>
        <w:rPr>
          <w:rFonts w:ascii="Courier New" w:hAnsi="Courier New"/>
          <w:sz w:val="24"/>
        </w:rPr>
      </w:pPr>
    </w:p>
    <w:p w:rsidR="000C34CB" w:rsidRPr="000C34CB" w:rsidRDefault="000C34CB" w:rsidP="000C34CB">
      <w:pPr>
        <w:pStyle w:val="PargrafodaLista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Para </w:t>
      </w:r>
      <w:r>
        <w:rPr>
          <w:sz w:val="24"/>
        </w:rPr>
        <w:t xml:space="preserve">inserir dados </w:t>
      </w:r>
      <w:r w:rsidR="002B2C43">
        <w:rPr>
          <w:sz w:val="24"/>
        </w:rPr>
        <w:t xml:space="preserve">da chave primária de uma tabela como chave estrangeira </w:t>
      </w:r>
      <w:r>
        <w:rPr>
          <w:sz w:val="24"/>
        </w:rPr>
        <w:t>em registros existentes</w:t>
      </w:r>
      <w:r w:rsidR="002B2C43">
        <w:rPr>
          <w:sz w:val="24"/>
        </w:rPr>
        <w:t xml:space="preserve"> de outra tabela</w:t>
      </w:r>
      <w:r>
        <w:rPr>
          <w:sz w:val="24"/>
        </w:rPr>
        <w:t>, se usam os comandos:</w:t>
      </w:r>
    </w:p>
    <w:p w:rsidR="00FD4E79" w:rsidRDefault="00FD4E79" w:rsidP="00FD4E79">
      <w:pPr>
        <w:pStyle w:val="PargrafodaLista"/>
        <w:numPr>
          <w:ilvl w:val="1"/>
          <w:numId w:val="1"/>
        </w:num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UPDATE &lt;n_tbl1&gt;</w:t>
      </w:r>
    </w:p>
    <w:p w:rsidR="00BA49F4" w:rsidRDefault="00FD4E79" w:rsidP="00FD4E79">
      <w:pPr>
        <w:pStyle w:val="PargrafodaLista"/>
        <w:spacing w:after="0"/>
        <w:ind w:left="144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SET &lt;foreign_key_n_cmp1</w:t>
      </w:r>
      <w:r w:rsidR="00635AD0">
        <w:rPr>
          <w:rFonts w:ascii="Courier New" w:hAnsi="Courier New"/>
          <w:sz w:val="24"/>
        </w:rPr>
        <w:t>_tbl2</w:t>
      </w:r>
      <w:r>
        <w:rPr>
          <w:rFonts w:ascii="Courier New" w:hAnsi="Courier New"/>
          <w:sz w:val="24"/>
        </w:rPr>
        <w:t>&gt; = &lt;v_fk_cm</w:t>
      </w:r>
      <w:r w:rsidR="00BF3CF3">
        <w:rPr>
          <w:rFonts w:ascii="Courier New" w:hAnsi="Courier New"/>
          <w:sz w:val="24"/>
        </w:rPr>
        <w:t>p</w:t>
      </w:r>
      <w:r>
        <w:rPr>
          <w:rFonts w:ascii="Courier New" w:hAnsi="Courier New"/>
          <w:sz w:val="24"/>
        </w:rPr>
        <w:t>1</w:t>
      </w:r>
      <w:r w:rsidR="00635AD0">
        <w:rPr>
          <w:rFonts w:ascii="Courier New" w:hAnsi="Courier New"/>
          <w:sz w:val="24"/>
        </w:rPr>
        <w:t>_tbl2</w:t>
      </w:r>
      <w:r>
        <w:rPr>
          <w:rFonts w:ascii="Courier New" w:hAnsi="Courier New"/>
          <w:sz w:val="24"/>
        </w:rPr>
        <w:t>&gt;</w:t>
      </w:r>
    </w:p>
    <w:p w:rsidR="00635AD0" w:rsidRDefault="00FD4E79" w:rsidP="00635AD0">
      <w:pPr>
        <w:pStyle w:val="PargrafodaLista"/>
        <w:spacing w:after="0"/>
        <w:ind w:left="144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WHERE &lt;primary_key_cmp1</w:t>
      </w:r>
      <w:r w:rsidR="00635AD0">
        <w:rPr>
          <w:rFonts w:ascii="Courier New" w:hAnsi="Courier New"/>
          <w:sz w:val="24"/>
        </w:rPr>
        <w:t>_tbl1</w:t>
      </w:r>
      <w:r>
        <w:rPr>
          <w:rFonts w:ascii="Courier New" w:hAnsi="Courier New"/>
          <w:sz w:val="24"/>
        </w:rPr>
        <w:t>&gt;</w:t>
      </w:r>
      <w:r w:rsidR="00635AD0">
        <w:rPr>
          <w:rFonts w:ascii="Courier New" w:hAnsi="Courier New"/>
          <w:sz w:val="24"/>
        </w:rPr>
        <w:t xml:space="preserve"> = &lt;v_pk_cm</w:t>
      </w:r>
      <w:r w:rsidR="00BF3CF3">
        <w:rPr>
          <w:rFonts w:ascii="Courier New" w:hAnsi="Courier New"/>
          <w:sz w:val="24"/>
        </w:rPr>
        <w:t>p</w:t>
      </w:r>
      <w:r w:rsidR="00635AD0">
        <w:rPr>
          <w:rFonts w:ascii="Courier New" w:hAnsi="Courier New"/>
          <w:sz w:val="24"/>
        </w:rPr>
        <w:t>1_tbl1&gt;;</w:t>
      </w:r>
    </w:p>
    <w:p w:rsidR="00635AD0" w:rsidRPr="00635AD0" w:rsidRDefault="00635AD0" w:rsidP="00635AD0">
      <w:pPr>
        <w:pStyle w:val="PargrafodaLista"/>
        <w:spacing w:after="0"/>
        <w:ind w:left="1440"/>
        <w:jc w:val="both"/>
        <w:rPr>
          <w:rFonts w:ascii="Courier New" w:hAnsi="Courier New"/>
          <w:sz w:val="24"/>
        </w:rPr>
      </w:pPr>
    </w:p>
    <w:p w:rsidR="008928EB" w:rsidRPr="008928EB" w:rsidRDefault="008928EB" w:rsidP="008928EB">
      <w:pPr>
        <w:pStyle w:val="PargrafodaLista"/>
        <w:numPr>
          <w:ilvl w:val="0"/>
          <w:numId w:val="1"/>
        </w:numPr>
        <w:spacing w:after="0"/>
        <w:jc w:val="both"/>
        <w:rPr>
          <w:sz w:val="20"/>
        </w:rPr>
      </w:pPr>
      <w:r>
        <w:rPr>
          <w:sz w:val="24"/>
        </w:rPr>
        <w:t xml:space="preserve">Para </w:t>
      </w:r>
      <w:r>
        <w:rPr>
          <w:sz w:val="24"/>
        </w:rPr>
        <w:t>unir</w:t>
      </w:r>
      <w:r>
        <w:rPr>
          <w:sz w:val="24"/>
        </w:rPr>
        <w:t xml:space="preserve"> </w:t>
      </w:r>
      <w:r>
        <w:rPr>
          <w:sz w:val="24"/>
        </w:rPr>
        <w:t xml:space="preserve">os </w:t>
      </w:r>
      <w:r>
        <w:rPr>
          <w:sz w:val="24"/>
        </w:rPr>
        <w:t>dados d</w:t>
      </w:r>
      <w:r>
        <w:rPr>
          <w:sz w:val="24"/>
        </w:rPr>
        <w:t xml:space="preserve">e campos de uma tabela com os dados de campos </w:t>
      </w:r>
      <w:r>
        <w:rPr>
          <w:sz w:val="24"/>
        </w:rPr>
        <w:t>de outra tabela</w:t>
      </w:r>
      <w:r w:rsidRPr="008928EB">
        <w:rPr>
          <w:sz w:val="24"/>
        </w:rPr>
        <w:t xml:space="preserve"> </w:t>
      </w:r>
      <w:r>
        <w:rPr>
          <w:sz w:val="24"/>
        </w:rPr>
        <w:t xml:space="preserve">e </w:t>
      </w:r>
      <w:r>
        <w:rPr>
          <w:sz w:val="24"/>
        </w:rPr>
        <w:t xml:space="preserve">os </w:t>
      </w:r>
      <w:r>
        <w:rPr>
          <w:sz w:val="24"/>
        </w:rPr>
        <w:t>visualizar,</w:t>
      </w:r>
      <w:r>
        <w:rPr>
          <w:sz w:val="24"/>
        </w:rPr>
        <w:t xml:space="preserve"> se usa o comando</w:t>
      </w:r>
      <w:r>
        <w:rPr>
          <w:sz w:val="24"/>
        </w:rPr>
        <w:t>:</w:t>
      </w:r>
    </w:p>
    <w:p w:rsidR="00BF3CF3" w:rsidRPr="00BF3CF3" w:rsidRDefault="008928EB" w:rsidP="008928EB">
      <w:pPr>
        <w:pStyle w:val="PargrafodaLista"/>
        <w:numPr>
          <w:ilvl w:val="1"/>
          <w:numId w:val="1"/>
        </w:numPr>
        <w:spacing w:after="0"/>
        <w:rPr>
          <w:rFonts w:ascii="Courier New" w:hAnsi="Courier New"/>
          <w:sz w:val="18"/>
        </w:rPr>
      </w:pPr>
      <w:r w:rsidRPr="00BF3CF3">
        <w:rPr>
          <w:rFonts w:ascii="Courier New" w:hAnsi="Courier New"/>
          <w:sz w:val="18"/>
        </w:rPr>
        <w:t>SELECT</w:t>
      </w:r>
      <w:r w:rsidRPr="00BF3CF3">
        <w:rPr>
          <w:rFonts w:ascii="Courier New" w:hAnsi="Courier New"/>
          <w:sz w:val="18"/>
        </w:rPr>
        <w:t xml:space="preserve"> </w:t>
      </w:r>
      <w:r w:rsidR="00BF3CF3" w:rsidRPr="00BF3CF3">
        <w:rPr>
          <w:rFonts w:ascii="Courier New" w:hAnsi="Courier New"/>
          <w:sz w:val="18"/>
        </w:rPr>
        <w:t>&lt;n_tbl</w:t>
      </w:r>
      <w:r w:rsidRPr="00BF3CF3">
        <w:rPr>
          <w:rFonts w:ascii="Courier New" w:hAnsi="Courier New"/>
          <w:sz w:val="18"/>
        </w:rPr>
        <w:t>1</w:t>
      </w:r>
      <w:proofErr w:type="gramStart"/>
      <w:r w:rsidRPr="00BF3CF3">
        <w:rPr>
          <w:rFonts w:ascii="Courier New" w:hAnsi="Courier New"/>
          <w:sz w:val="18"/>
        </w:rPr>
        <w:t>&gt;</w:t>
      </w:r>
      <w:r w:rsidRPr="00BF3CF3">
        <w:rPr>
          <w:rFonts w:ascii="Courier New" w:hAnsi="Courier New"/>
          <w:sz w:val="18"/>
        </w:rPr>
        <w:t>.&lt;</w:t>
      </w:r>
      <w:proofErr w:type="gramEnd"/>
      <w:r w:rsidRPr="00BF3CF3">
        <w:rPr>
          <w:rFonts w:ascii="Courier New" w:hAnsi="Courier New"/>
          <w:sz w:val="18"/>
        </w:rPr>
        <w:t>n_</w:t>
      </w:r>
      <w:r w:rsidR="00BF3CF3" w:rsidRPr="00BF3CF3">
        <w:rPr>
          <w:rFonts w:ascii="Courier New" w:hAnsi="Courier New"/>
          <w:sz w:val="18"/>
        </w:rPr>
        <w:t>cmp</w:t>
      </w:r>
      <w:r w:rsidRPr="00BF3CF3">
        <w:rPr>
          <w:rFonts w:ascii="Courier New" w:hAnsi="Courier New"/>
          <w:sz w:val="18"/>
        </w:rPr>
        <w:t>1</w:t>
      </w:r>
      <w:r w:rsidR="00BF3CF3" w:rsidRPr="00BF3CF3">
        <w:rPr>
          <w:rFonts w:ascii="Courier New" w:hAnsi="Courier New"/>
          <w:sz w:val="18"/>
        </w:rPr>
        <w:t>_tbl</w:t>
      </w:r>
      <w:r w:rsidRPr="00BF3CF3">
        <w:rPr>
          <w:rFonts w:ascii="Courier New" w:hAnsi="Courier New"/>
          <w:sz w:val="18"/>
        </w:rPr>
        <w:t xml:space="preserve">1&gt;, </w:t>
      </w:r>
      <w:r w:rsidR="00BF3CF3" w:rsidRPr="00BF3CF3">
        <w:rPr>
          <w:rFonts w:ascii="Courier New" w:hAnsi="Courier New"/>
          <w:sz w:val="18"/>
        </w:rPr>
        <w:t>&lt;n_tbl</w:t>
      </w:r>
      <w:r w:rsidRPr="00BF3CF3">
        <w:rPr>
          <w:rFonts w:ascii="Courier New" w:hAnsi="Courier New"/>
          <w:sz w:val="18"/>
        </w:rPr>
        <w:t>1&gt;</w:t>
      </w:r>
      <w:r w:rsidRPr="00BF3CF3">
        <w:rPr>
          <w:rFonts w:ascii="Courier New" w:hAnsi="Courier New"/>
          <w:sz w:val="18"/>
        </w:rPr>
        <w:t>.</w:t>
      </w:r>
      <w:r w:rsidRPr="00BF3CF3">
        <w:rPr>
          <w:rFonts w:ascii="Courier New" w:hAnsi="Courier New"/>
          <w:sz w:val="18"/>
        </w:rPr>
        <w:t>&lt;n_</w:t>
      </w:r>
      <w:r w:rsidR="00BF3CF3" w:rsidRPr="00BF3CF3">
        <w:rPr>
          <w:rFonts w:ascii="Courier New" w:hAnsi="Courier New"/>
          <w:sz w:val="18"/>
        </w:rPr>
        <w:t>cmp</w:t>
      </w:r>
      <w:r w:rsidRPr="00BF3CF3">
        <w:rPr>
          <w:rFonts w:ascii="Courier New" w:hAnsi="Courier New"/>
          <w:sz w:val="18"/>
        </w:rPr>
        <w:t>2</w:t>
      </w:r>
      <w:r w:rsidR="00BF3CF3" w:rsidRPr="00BF3CF3">
        <w:rPr>
          <w:rFonts w:ascii="Courier New" w:hAnsi="Courier New"/>
          <w:sz w:val="18"/>
        </w:rPr>
        <w:t>_tbl</w:t>
      </w:r>
      <w:r w:rsidRPr="00BF3CF3">
        <w:rPr>
          <w:rFonts w:ascii="Courier New" w:hAnsi="Courier New"/>
          <w:sz w:val="18"/>
        </w:rPr>
        <w:t>1&gt;</w:t>
      </w:r>
      <w:r w:rsidRPr="00BF3CF3">
        <w:rPr>
          <w:rFonts w:ascii="Courier New" w:hAnsi="Courier New"/>
          <w:sz w:val="18"/>
        </w:rPr>
        <w:t xml:space="preserve">, ..., </w:t>
      </w:r>
      <w:r w:rsidR="00BF3CF3" w:rsidRPr="00BF3CF3">
        <w:rPr>
          <w:rFonts w:ascii="Courier New" w:hAnsi="Courier New"/>
          <w:sz w:val="18"/>
        </w:rPr>
        <w:t>&lt;n_tbl</w:t>
      </w:r>
      <w:r w:rsidRPr="00BF3CF3">
        <w:rPr>
          <w:rFonts w:ascii="Courier New" w:hAnsi="Courier New"/>
          <w:sz w:val="18"/>
        </w:rPr>
        <w:t>1&gt;</w:t>
      </w:r>
      <w:r w:rsidRPr="00BF3CF3">
        <w:rPr>
          <w:rFonts w:ascii="Courier New" w:hAnsi="Courier New"/>
          <w:sz w:val="18"/>
        </w:rPr>
        <w:t>.</w:t>
      </w:r>
      <w:r w:rsidRPr="00BF3CF3">
        <w:rPr>
          <w:rFonts w:ascii="Courier New" w:hAnsi="Courier New"/>
          <w:sz w:val="18"/>
        </w:rPr>
        <w:t>&lt;n_</w:t>
      </w:r>
      <w:r w:rsidR="00BF3CF3" w:rsidRPr="00BF3CF3">
        <w:rPr>
          <w:rFonts w:ascii="Courier New" w:hAnsi="Courier New"/>
          <w:sz w:val="18"/>
        </w:rPr>
        <w:t>cmp</w:t>
      </w:r>
      <w:r w:rsidRPr="00BF3CF3">
        <w:rPr>
          <w:rFonts w:ascii="Courier New" w:hAnsi="Courier New"/>
          <w:sz w:val="18"/>
        </w:rPr>
        <w:t>N</w:t>
      </w:r>
      <w:r w:rsidR="00BF3CF3" w:rsidRPr="00BF3CF3">
        <w:rPr>
          <w:rFonts w:ascii="Courier New" w:hAnsi="Courier New"/>
          <w:sz w:val="18"/>
        </w:rPr>
        <w:t>_tbl</w:t>
      </w:r>
      <w:r w:rsidRPr="00BF3CF3">
        <w:rPr>
          <w:rFonts w:ascii="Courier New" w:hAnsi="Courier New"/>
          <w:sz w:val="18"/>
        </w:rPr>
        <w:t>1&gt;</w:t>
      </w:r>
    </w:p>
    <w:p w:rsidR="008928EB" w:rsidRPr="00BF3CF3" w:rsidRDefault="00BF3CF3" w:rsidP="00BF3CF3">
      <w:pPr>
        <w:pStyle w:val="PargrafodaLista"/>
        <w:spacing w:after="0"/>
        <w:ind w:left="1440"/>
        <w:rPr>
          <w:rFonts w:ascii="Courier New" w:hAnsi="Courier New"/>
          <w:sz w:val="18"/>
        </w:rPr>
      </w:pPr>
      <w:r w:rsidRPr="00BF3CF3">
        <w:rPr>
          <w:rFonts w:ascii="Courier New" w:hAnsi="Courier New"/>
          <w:sz w:val="18"/>
        </w:rPr>
        <w:t xml:space="preserve">FROM </w:t>
      </w:r>
      <w:r w:rsidR="008928EB" w:rsidRPr="00BF3CF3">
        <w:rPr>
          <w:rFonts w:ascii="Courier New" w:hAnsi="Courier New"/>
          <w:sz w:val="18"/>
        </w:rPr>
        <w:t>&lt;n_tbl1&gt; JOIN &lt;n_tbl2&gt;</w:t>
      </w:r>
    </w:p>
    <w:p w:rsidR="006608CE" w:rsidRDefault="008928EB" w:rsidP="006608CE">
      <w:pPr>
        <w:pStyle w:val="PargrafodaLista"/>
        <w:spacing w:after="0"/>
        <w:ind w:left="1440"/>
        <w:rPr>
          <w:rFonts w:ascii="Courier New" w:hAnsi="Courier New"/>
          <w:sz w:val="18"/>
        </w:rPr>
      </w:pPr>
      <w:r w:rsidRPr="00BF3CF3">
        <w:rPr>
          <w:rFonts w:ascii="Courier New" w:hAnsi="Courier New"/>
          <w:sz w:val="18"/>
        </w:rPr>
        <w:t xml:space="preserve">ON </w:t>
      </w:r>
      <w:r w:rsidR="00A71122" w:rsidRPr="00BF3CF3">
        <w:rPr>
          <w:rFonts w:ascii="Courier New" w:hAnsi="Courier New"/>
          <w:sz w:val="18"/>
        </w:rPr>
        <w:t>&lt;n_tbl2</w:t>
      </w:r>
      <w:proofErr w:type="gramStart"/>
      <w:r w:rsidR="00A71122" w:rsidRPr="00BF3CF3">
        <w:rPr>
          <w:rFonts w:ascii="Courier New" w:hAnsi="Courier New"/>
          <w:sz w:val="18"/>
        </w:rPr>
        <w:t>&gt;.&lt;</w:t>
      </w:r>
      <w:proofErr w:type="gramEnd"/>
      <w:r w:rsidR="00A71122" w:rsidRPr="00BF3CF3">
        <w:rPr>
          <w:rFonts w:ascii="Courier New" w:hAnsi="Courier New"/>
          <w:sz w:val="18"/>
        </w:rPr>
        <w:t>primary_key_cmp1_tbl2&gt; =</w:t>
      </w:r>
      <w:r w:rsidR="00A71122" w:rsidRPr="00BF3CF3">
        <w:rPr>
          <w:rFonts w:ascii="Courier New" w:hAnsi="Courier New"/>
          <w:sz w:val="18"/>
        </w:rPr>
        <w:t xml:space="preserve"> </w:t>
      </w:r>
      <w:r w:rsidR="00A71122" w:rsidRPr="00BF3CF3">
        <w:rPr>
          <w:rFonts w:ascii="Courier New" w:hAnsi="Courier New"/>
          <w:sz w:val="18"/>
        </w:rPr>
        <w:t>&lt;</w:t>
      </w:r>
      <w:r w:rsidR="00A71122" w:rsidRPr="00BF3CF3">
        <w:rPr>
          <w:rFonts w:ascii="Courier New" w:hAnsi="Courier New"/>
          <w:sz w:val="18"/>
        </w:rPr>
        <w:t>n_tbl1</w:t>
      </w:r>
      <w:r w:rsidR="00A71122" w:rsidRPr="00BF3CF3">
        <w:rPr>
          <w:rFonts w:ascii="Courier New" w:hAnsi="Courier New"/>
          <w:sz w:val="18"/>
        </w:rPr>
        <w:t>&gt;.&lt;primary_key_cmp1_tbl2</w:t>
      </w:r>
      <w:r w:rsidR="00BF3CF3">
        <w:rPr>
          <w:rFonts w:ascii="Courier New" w:hAnsi="Courier New"/>
          <w:sz w:val="18"/>
        </w:rPr>
        <w:t>&gt;;</w:t>
      </w:r>
    </w:p>
    <w:p w:rsidR="006608CE" w:rsidRPr="006608CE" w:rsidRDefault="006608CE" w:rsidP="006608CE">
      <w:pPr>
        <w:pStyle w:val="PargrafodaLista"/>
        <w:spacing w:after="0"/>
        <w:ind w:left="1440"/>
        <w:rPr>
          <w:rFonts w:ascii="Courier New" w:hAnsi="Courier New"/>
          <w:sz w:val="18"/>
        </w:rPr>
      </w:pPr>
    </w:p>
    <w:p w:rsidR="00F21345" w:rsidRPr="00F21345" w:rsidRDefault="00F21345" w:rsidP="00F21345">
      <w:pPr>
        <w:pStyle w:val="PargrafodaLista"/>
        <w:numPr>
          <w:ilvl w:val="2"/>
          <w:numId w:val="1"/>
        </w:numPr>
        <w:spacing w:after="0"/>
        <w:jc w:val="both"/>
        <w:rPr>
          <w:rFonts w:ascii="Courier New" w:hAnsi="Courier New"/>
          <w:sz w:val="24"/>
        </w:rPr>
      </w:pPr>
      <w:r>
        <w:rPr>
          <w:rFonts w:ascii="Calibri" w:hAnsi="Calibri"/>
          <w:sz w:val="24"/>
        </w:rPr>
        <w:t>É possível “apelidar” os campos com o comando AS:</w:t>
      </w:r>
    </w:p>
    <w:p w:rsidR="00F21345" w:rsidRPr="00F21345" w:rsidRDefault="00F21345" w:rsidP="00F21345">
      <w:pPr>
        <w:pStyle w:val="PargrafodaLista"/>
        <w:spacing w:after="0"/>
        <w:ind w:left="216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18"/>
        </w:rPr>
        <w:t>[...] &lt;nome</w:t>
      </w:r>
      <w:r w:rsidRPr="00BF3CF3">
        <w:rPr>
          <w:rFonts w:ascii="Courier New" w:hAnsi="Courier New"/>
          <w:sz w:val="18"/>
        </w:rPr>
        <w:t>&gt;</w:t>
      </w:r>
      <w:r>
        <w:rPr>
          <w:rFonts w:ascii="Courier New" w:hAnsi="Courier New"/>
          <w:sz w:val="18"/>
        </w:rPr>
        <w:t xml:space="preserve"> AS &lt;apelido&gt; [...]</w:t>
      </w:r>
    </w:p>
    <w:p w:rsidR="00F21345" w:rsidRPr="00F21345" w:rsidRDefault="00F21345" w:rsidP="00F21345">
      <w:pPr>
        <w:pStyle w:val="PargrafodaLista"/>
        <w:spacing w:after="0"/>
        <w:ind w:left="1440"/>
        <w:jc w:val="both"/>
        <w:rPr>
          <w:rFonts w:ascii="Courier New" w:hAnsi="Courier New"/>
          <w:sz w:val="24"/>
        </w:rPr>
      </w:pPr>
    </w:p>
    <w:p w:rsidR="008928EB" w:rsidRPr="006608CE" w:rsidRDefault="006608CE" w:rsidP="006608CE">
      <w:pPr>
        <w:pStyle w:val="PargrafodaLista"/>
        <w:numPr>
          <w:ilvl w:val="1"/>
          <w:numId w:val="1"/>
        </w:numPr>
        <w:spacing w:after="0"/>
        <w:jc w:val="both"/>
        <w:rPr>
          <w:rFonts w:ascii="Courier New" w:hAnsi="Courier New"/>
          <w:sz w:val="24"/>
        </w:rPr>
      </w:pPr>
      <w:r>
        <w:rPr>
          <w:sz w:val="24"/>
        </w:rPr>
        <w:t xml:space="preserve">O comando </w:t>
      </w:r>
      <w:r w:rsidRPr="002C4B68">
        <w:rPr>
          <w:b/>
          <w:sz w:val="24"/>
        </w:rPr>
        <w:t>JOIN</w:t>
      </w:r>
      <w:r>
        <w:rPr>
          <w:sz w:val="24"/>
        </w:rPr>
        <w:t xml:space="preserve"> </w:t>
      </w:r>
      <w:r w:rsidR="0093283D">
        <w:rPr>
          <w:sz w:val="24"/>
        </w:rPr>
        <w:t xml:space="preserve">(ou </w:t>
      </w:r>
      <w:r w:rsidR="0093283D" w:rsidRPr="000A73B7">
        <w:rPr>
          <w:b/>
          <w:sz w:val="24"/>
        </w:rPr>
        <w:t>INNER JOIN</w:t>
      </w:r>
      <w:r w:rsidR="0093283D">
        <w:rPr>
          <w:sz w:val="24"/>
        </w:rPr>
        <w:t>)</w:t>
      </w:r>
      <w:r w:rsidR="0064590D">
        <w:rPr>
          <w:sz w:val="24"/>
        </w:rPr>
        <w:t xml:space="preserve"> liga e exibe somente os registros </w:t>
      </w:r>
      <w:r>
        <w:rPr>
          <w:sz w:val="24"/>
        </w:rPr>
        <w:t xml:space="preserve">com relações entre as </w:t>
      </w:r>
      <w:r w:rsidR="002C4B68">
        <w:rPr>
          <w:sz w:val="24"/>
        </w:rPr>
        <w:t xml:space="preserve">2 </w:t>
      </w:r>
      <w:r>
        <w:rPr>
          <w:sz w:val="24"/>
        </w:rPr>
        <w:t>tabelas</w:t>
      </w:r>
      <w:r w:rsidR="0093283D">
        <w:rPr>
          <w:sz w:val="24"/>
        </w:rPr>
        <w:t>.</w:t>
      </w:r>
    </w:p>
    <w:p w:rsidR="002C4B68" w:rsidRPr="002C4B68" w:rsidRDefault="002C4B68" w:rsidP="002C4B68">
      <w:pPr>
        <w:pStyle w:val="PargrafodaLista"/>
        <w:numPr>
          <w:ilvl w:val="1"/>
          <w:numId w:val="1"/>
        </w:numPr>
        <w:spacing w:after="0"/>
        <w:jc w:val="both"/>
        <w:rPr>
          <w:rFonts w:ascii="Courier New" w:hAnsi="Courier New"/>
          <w:sz w:val="24"/>
        </w:rPr>
      </w:pPr>
      <w:r>
        <w:rPr>
          <w:sz w:val="24"/>
        </w:rPr>
        <w:t xml:space="preserve">O comando </w:t>
      </w:r>
      <w:r w:rsidRPr="000A73B7">
        <w:rPr>
          <w:b/>
          <w:sz w:val="24"/>
        </w:rPr>
        <w:t xml:space="preserve">OUTER </w:t>
      </w:r>
      <w:r w:rsidRPr="000A73B7">
        <w:rPr>
          <w:b/>
          <w:sz w:val="24"/>
        </w:rPr>
        <w:t>JOIN</w:t>
      </w:r>
      <w:r>
        <w:rPr>
          <w:sz w:val="24"/>
        </w:rPr>
        <w:t xml:space="preserve"> liga e exibe </w:t>
      </w:r>
      <w:r>
        <w:rPr>
          <w:sz w:val="24"/>
        </w:rPr>
        <w:t>tod</w:t>
      </w:r>
      <w:r>
        <w:rPr>
          <w:sz w:val="24"/>
        </w:rPr>
        <w:t xml:space="preserve">os </w:t>
      </w:r>
      <w:r>
        <w:rPr>
          <w:sz w:val="24"/>
        </w:rPr>
        <w:t xml:space="preserve">os </w:t>
      </w:r>
      <w:r>
        <w:rPr>
          <w:sz w:val="24"/>
        </w:rPr>
        <w:t xml:space="preserve">registros </w:t>
      </w:r>
      <w:r>
        <w:rPr>
          <w:sz w:val="24"/>
        </w:rPr>
        <w:t>com e sem relações de uma d</w:t>
      </w:r>
      <w:r>
        <w:rPr>
          <w:sz w:val="24"/>
        </w:rPr>
        <w:t>as tabelas.</w:t>
      </w:r>
    </w:p>
    <w:p w:rsidR="002C4B68" w:rsidRPr="006608CE" w:rsidRDefault="002C4B68" w:rsidP="002C4B68">
      <w:pPr>
        <w:pStyle w:val="PargrafodaLista"/>
        <w:numPr>
          <w:ilvl w:val="2"/>
          <w:numId w:val="1"/>
        </w:numPr>
        <w:spacing w:after="0"/>
        <w:jc w:val="both"/>
        <w:rPr>
          <w:rFonts w:ascii="Courier New" w:hAnsi="Courier New"/>
          <w:sz w:val="24"/>
        </w:rPr>
      </w:pPr>
      <w:r>
        <w:rPr>
          <w:sz w:val="24"/>
        </w:rPr>
        <w:t>Se for para exibir</w:t>
      </w:r>
      <w:r w:rsidRPr="002C4B68">
        <w:rPr>
          <w:sz w:val="24"/>
        </w:rPr>
        <w:t xml:space="preserve"> </w:t>
      </w:r>
      <w:r w:rsidR="000A73B7">
        <w:rPr>
          <w:sz w:val="24"/>
        </w:rPr>
        <w:t xml:space="preserve">a partir da </w:t>
      </w:r>
      <w:r>
        <w:rPr>
          <w:sz w:val="24"/>
        </w:rPr>
        <w:t xml:space="preserve">tabela </w:t>
      </w:r>
      <w:r w:rsidR="008508B3">
        <w:rPr>
          <w:sz w:val="24"/>
        </w:rPr>
        <w:t>à</w:t>
      </w:r>
      <w:r>
        <w:rPr>
          <w:sz w:val="24"/>
        </w:rPr>
        <w:t xml:space="preserve"> </w:t>
      </w:r>
      <w:r w:rsidRPr="002C4B68">
        <w:rPr>
          <w:b/>
          <w:sz w:val="24"/>
        </w:rPr>
        <w:t>ESQUERDA</w:t>
      </w:r>
      <w:r w:rsidR="00502403">
        <w:rPr>
          <w:b/>
          <w:sz w:val="24"/>
        </w:rPr>
        <w:t xml:space="preserve"> </w:t>
      </w:r>
      <w:r w:rsidR="00502403">
        <w:rPr>
          <w:sz w:val="24"/>
        </w:rPr>
        <w:t xml:space="preserve">do comando </w:t>
      </w:r>
      <w:r w:rsidR="00502403">
        <w:rPr>
          <w:b/>
          <w:sz w:val="24"/>
        </w:rPr>
        <w:t>OUTER JOIN</w:t>
      </w:r>
      <w:r w:rsidR="000A73B7">
        <w:rPr>
          <w:sz w:val="24"/>
        </w:rPr>
        <w:t xml:space="preserve">, se usa </w:t>
      </w:r>
      <w:r w:rsidR="000A73B7">
        <w:rPr>
          <w:b/>
          <w:sz w:val="24"/>
        </w:rPr>
        <w:t>LEFT OUTER JOIN</w:t>
      </w:r>
      <w:r w:rsidR="005C252B">
        <w:rPr>
          <w:sz w:val="24"/>
        </w:rPr>
        <w:t xml:space="preserve"> (ou </w:t>
      </w:r>
      <w:r w:rsidR="005C252B">
        <w:rPr>
          <w:b/>
          <w:sz w:val="24"/>
        </w:rPr>
        <w:t>LEFT JOIN</w:t>
      </w:r>
      <w:r w:rsidR="005C252B">
        <w:rPr>
          <w:sz w:val="24"/>
        </w:rPr>
        <w:t>)</w:t>
      </w:r>
      <w:r w:rsidR="000A73B7">
        <w:rPr>
          <w:sz w:val="24"/>
        </w:rPr>
        <w:t>.</w:t>
      </w:r>
    </w:p>
    <w:p w:rsidR="002C4B68" w:rsidRPr="00F46A83" w:rsidRDefault="000A73B7" w:rsidP="00F46A83">
      <w:pPr>
        <w:pStyle w:val="PargrafodaLista"/>
        <w:numPr>
          <w:ilvl w:val="2"/>
          <w:numId w:val="1"/>
        </w:numPr>
        <w:spacing w:after="0"/>
        <w:jc w:val="both"/>
        <w:rPr>
          <w:rFonts w:ascii="Courier New" w:hAnsi="Courier New"/>
          <w:sz w:val="24"/>
        </w:rPr>
      </w:pPr>
      <w:r>
        <w:rPr>
          <w:sz w:val="24"/>
        </w:rPr>
        <w:t>Se for para exibir</w:t>
      </w:r>
      <w:r w:rsidRPr="002C4B68">
        <w:rPr>
          <w:sz w:val="24"/>
        </w:rPr>
        <w:t xml:space="preserve"> </w:t>
      </w:r>
      <w:r>
        <w:rPr>
          <w:sz w:val="24"/>
        </w:rPr>
        <w:t xml:space="preserve">a partir da </w:t>
      </w:r>
      <w:r w:rsidR="008508B3">
        <w:rPr>
          <w:sz w:val="24"/>
        </w:rPr>
        <w:t>tabela à</w:t>
      </w:r>
      <w:r>
        <w:rPr>
          <w:sz w:val="24"/>
        </w:rPr>
        <w:t xml:space="preserve"> </w:t>
      </w:r>
      <w:r w:rsidRPr="002C4B68">
        <w:rPr>
          <w:b/>
          <w:sz w:val="24"/>
        </w:rPr>
        <w:t>D</w:t>
      </w:r>
      <w:r>
        <w:rPr>
          <w:b/>
          <w:sz w:val="24"/>
        </w:rPr>
        <w:t>IREIT</w:t>
      </w:r>
      <w:r w:rsidRPr="002C4B68">
        <w:rPr>
          <w:b/>
          <w:sz w:val="24"/>
        </w:rPr>
        <w:t>A</w:t>
      </w:r>
      <w:r>
        <w:rPr>
          <w:sz w:val="24"/>
        </w:rPr>
        <w:t xml:space="preserve"> </w:t>
      </w:r>
      <w:r w:rsidR="00502403">
        <w:rPr>
          <w:sz w:val="24"/>
        </w:rPr>
        <w:t xml:space="preserve">do comando </w:t>
      </w:r>
      <w:r w:rsidR="00502403">
        <w:rPr>
          <w:b/>
          <w:sz w:val="24"/>
        </w:rPr>
        <w:t xml:space="preserve">OUTER JOIN </w:t>
      </w:r>
      <w:r>
        <w:rPr>
          <w:sz w:val="24"/>
        </w:rPr>
        <w:t xml:space="preserve">se usa </w:t>
      </w:r>
      <w:r>
        <w:rPr>
          <w:b/>
          <w:sz w:val="24"/>
        </w:rPr>
        <w:t>RIGHT</w:t>
      </w:r>
      <w:r>
        <w:rPr>
          <w:b/>
          <w:sz w:val="24"/>
        </w:rPr>
        <w:t xml:space="preserve"> OUTER JOIN</w:t>
      </w:r>
      <w:r w:rsidR="005C252B">
        <w:rPr>
          <w:sz w:val="24"/>
        </w:rPr>
        <w:t xml:space="preserve"> (ou </w:t>
      </w:r>
      <w:r w:rsidR="005C252B">
        <w:rPr>
          <w:b/>
          <w:sz w:val="24"/>
        </w:rPr>
        <w:t>RIGH</w:t>
      </w:r>
      <w:r w:rsidR="005C252B">
        <w:rPr>
          <w:b/>
          <w:sz w:val="24"/>
        </w:rPr>
        <w:t>T JOIN</w:t>
      </w:r>
      <w:r w:rsidR="005C252B">
        <w:rPr>
          <w:sz w:val="24"/>
        </w:rPr>
        <w:t>).</w:t>
      </w:r>
      <w:bookmarkStart w:id="0" w:name="_GoBack"/>
      <w:bookmarkEnd w:id="0"/>
    </w:p>
    <w:sectPr w:rsidR="002C4B68" w:rsidRPr="00F46A83" w:rsidSect="008C2B30">
      <w:pgSz w:w="11906" w:h="16838"/>
      <w:pgMar w:top="284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86213"/>
    <w:multiLevelType w:val="hybridMultilevel"/>
    <w:tmpl w:val="C50E31A8"/>
    <w:lvl w:ilvl="0" w:tplc="7E888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3086F3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45"/>
    <w:rsid w:val="00037D78"/>
    <w:rsid w:val="0006024D"/>
    <w:rsid w:val="000833E9"/>
    <w:rsid w:val="000A73B7"/>
    <w:rsid w:val="000C34CB"/>
    <w:rsid w:val="000C5683"/>
    <w:rsid w:val="000F4D3F"/>
    <w:rsid w:val="00100D94"/>
    <w:rsid w:val="00136E49"/>
    <w:rsid w:val="00140786"/>
    <w:rsid w:val="001A5262"/>
    <w:rsid w:val="001C2193"/>
    <w:rsid w:val="001C3D23"/>
    <w:rsid w:val="001E13AC"/>
    <w:rsid w:val="001E2286"/>
    <w:rsid w:val="00225F34"/>
    <w:rsid w:val="0027311D"/>
    <w:rsid w:val="002760A1"/>
    <w:rsid w:val="002804E4"/>
    <w:rsid w:val="002926F4"/>
    <w:rsid w:val="002B2C43"/>
    <w:rsid w:val="002C4B68"/>
    <w:rsid w:val="002D2822"/>
    <w:rsid w:val="002F2A91"/>
    <w:rsid w:val="002F5057"/>
    <w:rsid w:val="003A1277"/>
    <w:rsid w:val="0047425E"/>
    <w:rsid w:val="004B33B0"/>
    <w:rsid w:val="004D4FDF"/>
    <w:rsid w:val="004E2A0D"/>
    <w:rsid w:val="004E6714"/>
    <w:rsid w:val="004F0A2F"/>
    <w:rsid w:val="00502403"/>
    <w:rsid w:val="00520FFD"/>
    <w:rsid w:val="00535567"/>
    <w:rsid w:val="00574324"/>
    <w:rsid w:val="00594CC9"/>
    <w:rsid w:val="00595213"/>
    <w:rsid w:val="005956D9"/>
    <w:rsid w:val="005B15EC"/>
    <w:rsid w:val="005B72BC"/>
    <w:rsid w:val="005C252B"/>
    <w:rsid w:val="005C56F7"/>
    <w:rsid w:val="005C6927"/>
    <w:rsid w:val="005D64D7"/>
    <w:rsid w:val="005E4D2C"/>
    <w:rsid w:val="00635AD0"/>
    <w:rsid w:val="0064073B"/>
    <w:rsid w:val="0064590D"/>
    <w:rsid w:val="006608CE"/>
    <w:rsid w:val="0068323F"/>
    <w:rsid w:val="00696E72"/>
    <w:rsid w:val="006A13F0"/>
    <w:rsid w:val="006A23FB"/>
    <w:rsid w:val="006E0AAE"/>
    <w:rsid w:val="006F58E3"/>
    <w:rsid w:val="00712825"/>
    <w:rsid w:val="00715C1C"/>
    <w:rsid w:val="007469F6"/>
    <w:rsid w:val="00754128"/>
    <w:rsid w:val="00780139"/>
    <w:rsid w:val="007811F1"/>
    <w:rsid w:val="00781558"/>
    <w:rsid w:val="007A2919"/>
    <w:rsid w:val="007B50FA"/>
    <w:rsid w:val="007B77B7"/>
    <w:rsid w:val="007D680A"/>
    <w:rsid w:val="007E1959"/>
    <w:rsid w:val="008508B3"/>
    <w:rsid w:val="00854F7B"/>
    <w:rsid w:val="0086583B"/>
    <w:rsid w:val="008928EB"/>
    <w:rsid w:val="008C2B30"/>
    <w:rsid w:val="008F1563"/>
    <w:rsid w:val="0093283D"/>
    <w:rsid w:val="00934EA6"/>
    <w:rsid w:val="0096546B"/>
    <w:rsid w:val="009B6D6C"/>
    <w:rsid w:val="00A24F28"/>
    <w:rsid w:val="00A33FE1"/>
    <w:rsid w:val="00A5620D"/>
    <w:rsid w:val="00A67602"/>
    <w:rsid w:val="00A71122"/>
    <w:rsid w:val="00A80DEB"/>
    <w:rsid w:val="00A96029"/>
    <w:rsid w:val="00B13903"/>
    <w:rsid w:val="00B16154"/>
    <w:rsid w:val="00B24A2D"/>
    <w:rsid w:val="00B64789"/>
    <w:rsid w:val="00BA49F4"/>
    <w:rsid w:val="00BB7A0A"/>
    <w:rsid w:val="00BF27BC"/>
    <w:rsid w:val="00BF2986"/>
    <w:rsid w:val="00BF3CF3"/>
    <w:rsid w:val="00BF42AD"/>
    <w:rsid w:val="00C000B9"/>
    <w:rsid w:val="00C105C4"/>
    <w:rsid w:val="00C53071"/>
    <w:rsid w:val="00C8007E"/>
    <w:rsid w:val="00CC2AF4"/>
    <w:rsid w:val="00CD2A41"/>
    <w:rsid w:val="00D30A82"/>
    <w:rsid w:val="00D43745"/>
    <w:rsid w:val="00D51151"/>
    <w:rsid w:val="00D64A48"/>
    <w:rsid w:val="00D9649D"/>
    <w:rsid w:val="00D9675E"/>
    <w:rsid w:val="00DF5069"/>
    <w:rsid w:val="00E00F04"/>
    <w:rsid w:val="00E21D66"/>
    <w:rsid w:val="00E34953"/>
    <w:rsid w:val="00E561F8"/>
    <w:rsid w:val="00E60AA3"/>
    <w:rsid w:val="00EA1868"/>
    <w:rsid w:val="00EC196F"/>
    <w:rsid w:val="00ED4D73"/>
    <w:rsid w:val="00F21345"/>
    <w:rsid w:val="00F2151C"/>
    <w:rsid w:val="00F21EC8"/>
    <w:rsid w:val="00F22BF7"/>
    <w:rsid w:val="00F46A83"/>
    <w:rsid w:val="00F47D98"/>
    <w:rsid w:val="00F51757"/>
    <w:rsid w:val="00F851DE"/>
    <w:rsid w:val="00FD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6D977"/>
  <w15:chartTrackingRefBased/>
  <w15:docId w15:val="{74138E28-5B01-43A7-8CBD-C1E4092C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2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2B30"/>
    <w:pPr>
      <w:ind w:left="720"/>
      <w:contextualSpacing/>
    </w:pPr>
  </w:style>
  <w:style w:type="table" w:styleId="Tabelacomgrade">
    <w:name w:val="Table Grid"/>
    <w:basedOn w:val="Tabelanormal"/>
    <w:uiPriority w:val="39"/>
    <w:rsid w:val="00136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E7A4E-B6C3-4421-807D-1CDA0AEF4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</Pages>
  <Words>336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87</cp:revision>
  <dcterms:created xsi:type="dcterms:W3CDTF">2024-06-28T02:23:00Z</dcterms:created>
  <dcterms:modified xsi:type="dcterms:W3CDTF">2024-07-09T19:45:00Z</dcterms:modified>
</cp:coreProperties>
</file>