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30" w:rsidRDefault="000B1107" w:rsidP="008C2B3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1994</w:t>
      </w:r>
      <w:r w:rsidR="008C2B30" w:rsidRPr="008C2B30">
        <w:rPr>
          <w:sz w:val="24"/>
        </w:rPr>
        <w:t>:</w:t>
      </w:r>
    </w:p>
    <w:p w:rsidR="008C2B30" w:rsidRDefault="000B1107" w:rsidP="008C2B3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Na Suíça, Michael </w:t>
      </w:r>
      <w:proofErr w:type="spellStart"/>
      <w:r>
        <w:rPr>
          <w:sz w:val="24"/>
        </w:rPr>
        <w:t>Widenius</w:t>
      </w:r>
      <w:proofErr w:type="spellEnd"/>
      <w:r>
        <w:rPr>
          <w:sz w:val="24"/>
        </w:rPr>
        <w:t xml:space="preserve"> e David </w:t>
      </w:r>
      <w:proofErr w:type="spellStart"/>
      <w:r>
        <w:rPr>
          <w:sz w:val="24"/>
        </w:rPr>
        <w:t>Axmark</w:t>
      </w:r>
      <w:proofErr w:type="spellEnd"/>
      <w:r>
        <w:rPr>
          <w:sz w:val="24"/>
        </w:rPr>
        <w:t xml:space="preserve"> criaram o MySQL</w:t>
      </w:r>
    </w:p>
    <w:p w:rsidR="00B24A2D" w:rsidRDefault="000B1107" w:rsidP="000B1107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MySQL foi comprada pela Sun Systems, que por sua vez foi comprada pela Oracle.</w:t>
      </w:r>
    </w:p>
    <w:p w:rsidR="000B1107" w:rsidRDefault="000B1107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Michael </w:t>
      </w:r>
      <w:proofErr w:type="spellStart"/>
      <w:r>
        <w:rPr>
          <w:sz w:val="24"/>
        </w:rPr>
        <w:t>Widenius</w:t>
      </w:r>
      <w:proofErr w:type="spellEnd"/>
      <w:r>
        <w:rPr>
          <w:sz w:val="24"/>
        </w:rPr>
        <w:t xml:space="preserve"> e David </w:t>
      </w:r>
      <w:proofErr w:type="spellStart"/>
      <w:r>
        <w:rPr>
          <w:sz w:val="24"/>
        </w:rPr>
        <w:t>Axmark</w:t>
      </w:r>
      <w:proofErr w:type="spellEnd"/>
      <w:r>
        <w:rPr>
          <w:sz w:val="24"/>
        </w:rPr>
        <w:t xml:space="preserve"> criaram o </w:t>
      </w:r>
      <w:proofErr w:type="spellStart"/>
      <w:r>
        <w:rPr>
          <w:sz w:val="24"/>
        </w:rPr>
        <w:t>MariaDB</w:t>
      </w:r>
      <w:proofErr w:type="spellEnd"/>
    </w:p>
    <w:p w:rsidR="000B1107" w:rsidRDefault="000B1107" w:rsidP="000B1107">
      <w:pPr>
        <w:pStyle w:val="PargrafodaLista"/>
        <w:spacing w:after="0"/>
        <w:ind w:left="2880"/>
        <w:jc w:val="both"/>
        <w:rPr>
          <w:sz w:val="24"/>
        </w:rPr>
      </w:pPr>
    </w:p>
    <w:p w:rsidR="000B1107" w:rsidRDefault="000B1107" w:rsidP="000B1107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MySQL possui </w:t>
      </w:r>
      <w:r w:rsidR="005A0D83">
        <w:rPr>
          <w:sz w:val="24"/>
        </w:rPr>
        <w:t>as porções</w:t>
      </w:r>
      <w:r>
        <w:rPr>
          <w:sz w:val="24"/>
        </w:rPr>
        <w:t>:</w:t>
      </w:r>
    </w:p>
    <w:p w:rsidR="000B1107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DDL (Definição)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DML (Manipulação)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DQL (Solicitações)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DCL (Controle)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DTL (Transações)</w:t>
      </w:r>
    </w:p>
    <w:p w:rsidR="005A0D83" w:rsidRDefault="005A0D83" w:rsidP="005A0D83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Transação é qualquer solicitação que pode ser feita para um banco de dados, atendendo da melhor maneira possível, seguindo 4 princípios, que pode ser chamado de </w:t>
      </w:r>
      <w:r>
        <w:rPr>
          <w:b/>
          <w:sz w:val="24"/>
        </w:rPr>
        <w:t>DICA</w:t>
      </w:r>
      <w:r>
        <w:rPr>
          <w:sz w:val="24"/>
        </w:rPr>
        <w:t>:</w:t>
      </w:r>
    </w:p>
    <w:p w:rsidR="005A0D83" w:rsidRPr="005A0D83" w:rsidRDefault="005A0D83" w:rsidP="005A0D83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Durabilidade:</w:t>
      </w:r>
      <w:r>
        <w:rPr>
          <w:sz w:val="24"/>
        </w:rPr>
        <w:t xml:space="preserve"> todo dado que foi inserido, manipulado etc. deve permanecer durável (de forma intacta, enquanto quiser que ele esteja lá);</w:t>
      </w:r>
    </w:p>
    <w:p w:rsidR="005A0D83" w:rsidRPr="005A0D83" w:rsidRDefault="005A0D83" w:rsidP="005A0D83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Isolamento: </w:t>
      </w:r>
      <w:r>
        <w:rPr>
          <w:sz w:val="24"/>
        </w:rPr>
        <w:t>quando acontecem 2 transações ao mesmo tempo, uma não pode interferir na outra;</w:t>
      </w:r>
    </w:p>
    <w:p w:rsidR="005A0D83" w:rsidRPr="005A0D83" w:rsidRDefault="005A0D83" w:rsidP="005A0D83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Consistência: </w:t>
      </w:r>
      <w:r>
        <w:rPr>
          <w:sz w:val="24"/>
        </w:rPr>
        <w:t>toda transação deve levar o banco de dados de um estado consistente a outro estado consistente;</w:t>
      </w:r>
    </w:p>
    <w:p w:rsidR="009B4FEC" w:rsidRPr="005A0D83" w:rsidRDefault="005A0D83" w:rsidP="009241D7">
      <w:pPr>
        <w:pStyle w:val="PargrafodaLista"/>
        <w:numPr>
          <w:ilvl w:val="5"/>
          <w:numId w:val="1"/>
        </w:numPr>
        <w:spacing w:after="0"/>
        <w:jc w:val="both"/>
        <w:rPr>
          <w:b/>
          <w:sz w:val="24"/>
        </w:rPr>
      </w:pPr>
      <w:r w:rsidRPr="005A0D83">
        <w:rPr>
          <w:b/>
          <w:sz w:val="24"/>
        </w:rPr>
        <w:t>Atomicidade</w:t>
      </w:r>
      <w:r>
        <w:rPr>
          <w:b/>
          <w:sz w:val="24"/>
        </w:rPr>
        <w:t xml:space="preserve">: </w:t>
      </w:r>
      <w:r w:rsidR="00CB2CA6">
        <w:rPr>
          <w:sz w:val="24"/>
        </w:rPr>
        <w:t>toda transação deve ser atômica (ou toda a transação acontece ou nenhuma transação acontece</w:t>
      </w:r>
      <w:r w:rsidR="009B4FEC">
        <w:rPr>
          <w:sz w:val="24"/>
        </w:rPr>
        <w:t>);</w:t>
      </w:r>
      <w:bookmarkStart w:id="0" w:name="_GoBack"/>
      <w:bookmarkEnd w:id="0"/>
      <w:r w:rsidR="009241D7" w:rsidRPr="005A0D83">
        <w:rPr>
          <w:b/>
          <w:sz w:val="24"/>
        </w:rPr>
        <w:t xml:space="preserve"> </w:t>
      </w:r>
    </w:p>
    <w:p w:rsidR="000B1107" w:rsidRPr="000B1107" w:rsidRDefault="000B1107" w:rsidP="000B1107">
      <w:pPr>
        <w:pStyle w:val="PargrafodaLista"/>
        <w:spacing w:after="0"/>
        <w:ind w:left="2160"/>
        <w:jc w:val="both"/>
        <w:rPr>
          <w:sz w:val="24"/>
        </w:rPr>
      </w:pPr>
    </w:p>
    <w:sectPr w:rsidR="000B1107" w:rsidRPr="000B1107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B1107"/>
    <w:rsid w:val="002F2A91"/>
    <w:rsid w:val="0047425E"/>
    <w:rsid w:val="005A0D83"/>
    <w:rsid w:val="005B72BC"/>
    <w:rsid w:val="007811F1"/>
    <w:rsid w:val="008C2B30"/>
    <w:rsid w:val="009241D7"/>
    <w:rsid w:val="009B4FEC"/>
    <w:rsid w:val="00B24A2D"/>
    <w:rsid w:val="00CB2CA6"/>
    <w:rsid w:val="00CC2AF4"/>
    <w:rsid w:val="00D30A82"/>
    <w:rsid w:val="00D4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3FC0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2024-06-28T02:23:00Z</dcterms:created>
  <dcterms:modified xsi:type="dcterms:W3CDTF">2024-06-28T20:32:00Z</dcterms:modified>
</cp:coreProperties>
</file>