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u w:val="single"/>
          <w:rtl w:val="0"/>
        </w:rPr>
        <w:t xml:space="preserve">Activity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activity sequence in Time Turner shows the flow of events for a student course sequence generator and profile view. The flow of events start with the student user entering his credentials, which is verified. If the user enters invalid information, an error occurs, an error message is sent and the user is sent back to the login page.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this point, the user has 3 options, logout, choose profile or generate schedule.</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u w:val="single"/>
          <w:rtl w:val="0"/>
        </w:rPr>
        <w:t xml:space="preserve">Logout:</w:t>
      </w:r>
      <w:r w:rsidDel="00000000" w:rsidR="00000000" w:rsidRPr="00000000">
        <w:rPr>
          <w:rtl w:val="0"/>
        </w:rPr>
        <w:t xml:space="preserve"> The user chooses to logout. The system will go through the proper sequence and return to the home page.</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u w:val="single"/>
          <w:rtl w:val="0"/>
        </w:rPr>
        <w:t xml:space="preserve">Profile:</w:t>
      </w:r>
      <w:r w:rsidDel="00000000" w:rsidR="00000000" w:rsidRPr="00000000">
        <w:rPr>
          <w:rtl w:val="0"/>
        </w:rPr>
        <w:t xml:space="preserve"> The user chooses to go to the profile page. Once there, the user has 3 options, contact info, academic record or view schedule. If contact info is chosen, the user is able to change his/her info and the system will return them to the home page. If academic record is chosen, the user is able to view completed courses and the system will send them back to the home page. If view schedule is chosen, the user is able to add and remove specific courses from their generated list. At this point, their choices will be verified and they must generate a new schedule.</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u w:val="single"/>
          <w:rtl w:val="0"/>
        </w:rPr>
        <w:t xml:space="preserve">Generate Schedule:</w:t>
      </w:r>
      <w:r w:rsidDel="00000000" w:rsidR="00000000" w:rsidRPr="00000000">
        <w:rPr>
          <w:rtl w:val="0"/>
        </w:rPr>
        <w:t xml:space="preserve"> The user chooses to enter preferences. Once the user has selected their prefered selection, the system will show available classes. If no result has been shown, the user must make a new selection for their preferences. If classes have been shown, the user is able to select their preferred lectures/tutorials/labs with checkboxes. Once selected, the system will generate a schedule and save it to the user’s profile.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