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42C5" w14:textId="77777777" w:rsidR="006C1F40" w:rsidRDefault="006C1F40" w:rsidP="006C1F40">
      <w:pPr>
        <w:jc w:val="center"/>
        <w:rPr>
          <w:b/>
          <w:bCs/>
          <w:sz w:val="40"/>
          <w:szCs w:val="40"/>
        </w:rPr>
      </w:pPr>
    </w:p>
    <w:p w14:paraId="1D4FA7A6" w14:textId="77777777" w:rsidR="006C1F40" w:rsidRDefault="006C1F40" w:rsidP="006C1F40">
      <w:pPr>
        <w:jc w:val="center"/>
        <w:rPr>
          <w:b/>
          <w:bCs/>
          <w:sz w:val="40"/>
          <w:szCs w:val="40"/>
        </w:rPr>
      </w:pPr>
    </w:p>
    <w:p w14:paraId="7B7496E7" w14:textId="77777777" w:rsidR="006C1F40" w:rsidRDefault="006C1F40" w:rsidP="006C1F40">
      <w:pPr>
        <w:jc w:val="center"/>
        <w:rPr>
          <w:b/>
          <w:bCs/>
          <w:sz w:val="40"/>
          <w:szCs w:val="40"/>
        </w:rPr>
      </w:pPr>
    </w:p>
    <w:p w14:paraId="5F068626" w14:textId="13DF600D" w:rsidR="006C1F40" w:rsidRPr="009230A6" w:rsidRDefault="006C1F40" w:rsidP="006C1F40">
      <w:pPr>
        <w:jc w:val="center"/>
        <w:rPr>
          <w:b/>
          <w:bCs/>
          <w:sz w:val="40"/>
          <w:szCs w:val="40"/>
        </w:rPr>
      </w:pPr>
      <w:r w:rsidRPr="009230A6">
        <w:rPr>
          <w:b/>
          <w:bCs/>
          <w:sz w:val="40"/>
          <w:szCs w:val="40"/>
        </w:rPr>
        <w:t>ELEC 477</w:t>
      </w:r>
    </w:p>
    <w:p w14:paraId="1855506D" w14:textId="77777777" w:rsidR="006C1F40" w:rsidRPr="009230A6" w:rsidRDefault="006C1F40" w:rsidP="006C1F40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Kevin Yu: 20203451</w:t>
      </w:r>
    </w:p>
    <w:p w14:paraId="1BFB194D" w14:textId="77777777" w:rsidR="006C1F40" w:rsidRPr="009230A6" w:rsidRDefault="006C1F40" w:rsidP="006C1F40">
      <w:pPr>
        <w:jc w:val="center"/>
        <w:rPr>
          <w:sz w:val="40"/>
          <w:szCs w:val="40"/>
        </w:rPr>
      </w:pPr>
      <w:proofErr w:type="spellStart"/>
      <w:r w:rsidRPr="009230A6">
        <w:rPr>
          <w:sz w:val="40"/>
          <w:szCs w:val="40"/>
        </w:rPr>
        <w:t>Raatik</w:t>
      </w:r>
      <w:proofErr w:type="spellEnd"/>
      <w:r w:rsidRPr="009230A6">
        <w:rPr>
          <w:sz w:val="40"/>
          <w:szCs w:val="40"/>
        </w:rPr>
        <w:t xml:space="preserve"> Sharma: 20120770</w:t>
      </w:r>
    </w:p>
    <w:p w14:paraId="0B065F31" w14:textId="77777777" w:rsidR="006C1F40" w:rsidRPr="009230A6" w:rsidRDefault="006C1F40" w:rsidP="006C1F40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Ainsley Taylor: 20210012</w:t>
      </w:r>
    </w:p>
    <w:p w14:paraId="0E7E8178" w14:textId="6B9B5397" w:rsidR="006C1F40" w:rsidRDefault="006C1F40" w:rsidP="006C1F40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2024-</w:t>
      </w:r>
      <w:r>
        <w:rPr>
          <w:sz w:val="40"/>
          <w:szCs w:val="40"/>
        </w:rPr>
        <w:t>03</w:t>
      </w:r>
      <w:r w:rsidRPr="009230A6">
        <w:rPr>
          <w:sz w:val="40"/>
          <w:szCs w:val="40"/>
        </w:rPr>
        <w:t>-</w:t>
      </w:r>
      <w:r>
        <w:rPr>
          <w:sz w:val="40"/>
          <w:szCs w:val="40"/>
        </w:rPr>
        <w:t>17</w:t>
      </w:r>
    </w:p>
    <w:p w14:paraId="1205C453" w14:textId="77777777" w:rsidR="006C1F40" w:rsidRDefault="006C1F40" w:rsidP="006C1F40">
      <w:pPr>
        <w:jc w:val="center"/>
        <w:rPr>
          <w:sz w:val="40"/>
          <w:szCs w:val="40"/>
        </w:rPr>
        <w:sectPr w:rsidR="006C1F40" w:rsidSect="00CA315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47AEF3" w14:textId="0A1AC961" w:rsidR="006C1F40" w:rsidRDefault="006C1F40" w:rsidP="006C1F40">
      <w:pPr>
        <w:pStyle w:val="Heading1"/>
      </w:pPr>
      <w:r>
        <w:lastRenderedPageBreak/>
        <w:t>Test</w:t>
      </w:r>
    </w:p>
    <w:p w14:paraId="258641FB" w14:textId="77777777" w:rsidR="006C1F40" w:rsidRDefault="006C1F40" w:rsidP="006C1F40">
      <w:pPr>
        <w:pStyle w:val="Heading2"/>
        <w:rPr>
          <w:noProof/>
        </w:rPr>
      </w:pPr>
      <w:r w:rsidRPr="006C1F40">
        <w:t>For this assignment, you should only check that the put messages are forwarded</w:t>
      </w:r>
      <w:r w:rsidRPr="006C1F40">
        <w:t xml:space="preserve"> </w:t>
      </w:r>
      <w:r w:rsidRPr="006C1F40">
        <w:t>to the replica servers and the values are changed. You can do this with trace methods.</w:t>
      </w:r>
      <w:r w:rsidRPr="006C1F40">
        <w:rPr>
          <w:noProof/>
        </w:rPr>
        <w:t xml:space="preserve"> </w:t>
      </w:r>
    </w:p>
    <w:p w14:paraId="1FD91FB1" w14:textId="59DBF663" w:rsidR="006C1F40" w:rsidRPr="006C1F40" w:rsidRDefault="006C1F40" w:rsidP="006C1F40">
      <w:r>
        <w:t xml:space="preserve">To test the replicas servers and ensure that the values are changed, I added trace methods (console logs) to the terminal to show what values were received and being stored in the </w:t>
      </w:r>
      <w:proofErr w:type="spellStart"/>
      <w:proofErr w:type="gramStart"/>
      <w:r>
        <w:t>kvPut</w:t>
      </w:r>
      <w:proofErr w:type="spellEnd"/>
      <w:r>
        <w:t>(</w:t>
      </w:r>
      <w:proofErr w:type="gramEnd"/>
      <w:r>
        <w:t xml:space="preserve">) method for the replica servers. Afterwards, I would call </w:t>
      </w:r>
      <w:proofErr w:type="spellStart"/>
      <w:proofErr w:type="gramStart"/>
      <w:r>
        <w:t>kvGet</w:t>
      </w:r>
      <w:proofErr w:type="spellEnd"/>
      <w:r>
        <w:t>(</w:t>
      </w:r>
      <w:proofErr w:type="gramEnd"/>
      <w:r>
        <w:t xml:space="preserve">) to illustrate that the value </w:t>
      </w:r>
      <w:r w:rsidR="0010265C">
        <w:t xml:space="preserve">was </w:t>
      </w:r>
      <w:r>
        <w:t>stored in the GDBM file</w:t>
      </w:r>
      <w:r w:rsidR="0010265C">
        <w:t xml:space="preserve"> by the replica</w:t>
      </w:r>
      <w:r>
        <w:t xml:space="preserve">. In </w:t>
      </w:r>
      <w:r w:rsidR="0010265C">
        <w:fldChar w:fldCharType="begin"/>
      </w:r>
      <w:r w:rsidR="0010265C">
        <w:instrText xml:space="preserve"> REF _Ref161580002 \h </w:instrText>
      </w:r>
      <w:r w:rsidR="0010265C">
        <w:fldChar w:fldCharType="separate"/>
      </w:r>
      <w:r w:rsidR="00E04A32">
        <w:t xml:space="preserve">Figure </w:t>
      </w:r>
      <w:r w:rsidR="00E04A32">
        <w:rPr>
          <w:noProof/>
        </w:rPr>
        <w:t>1</w:t>
      </w:r>
      <w:r w:rsidR="0010265C">
        <w:fldChar w:fldCharType="end"/>
      </w:r>
      <w:r w:rsidR="0010265C">
        <w:t xml:space="preserve">, we can see that I have a replica server called “kvserver2” which is the replica server for “kvserver1”. Once the </w:t>
      </w:r>
      <w:proofErr w:type="spellStart"/>
      <w:r w:rsidR="0010265C">
        <w:t>kvput</w:t>
      </w:r>
      <w:proofErr w:type="spellEnd"/>
      <w:r w:rsidR="0010265C">
        <w:t xml:space="preserve"> method is called, the primary server forwards the </w:t>
      </w:r>
      <w:proofErr w:type="spellStart"/>
      <w:r w:rsidR="0010265C">
        <w:t>kvput</w:t>
      </w:r>
      <w:proofErr w:type="spellEnd"/>
      <w:r w:rsidR="0010265C">
        <w:t xml:space="preserve"> call to its replica server and we have trace methods to showcase what values are received and stored on the replica server as seen in </w:t>
      </w:r>
      <w:r w:rsidR="0010265C">
        <w:fldChar w:fldCharType="begin"/>
      </w:r>
      <w:r w:rsidR="0010265C">
        <w:instrText xml:space="preserve"> REF _Ref161580118 \h </w:instrText>
      </w:r>
      <w:r w:rsidR="0010265C">
        <w:fldChar w:fldCharType="separate"/>
      </w:r>
      <w:r w:rsidR="00E04A32">
        <w:t xml:space="preserve">Figure </w:t>
      </w:r>
      <w:r w:rsidR="00E04A32">
        <w:rPr>
          <w:noProof/>
        </w:rPr>
        <w:t>2</w:t>
      </w:r>
      <w:r w:rsidR="0010265C">
        <w:fldChar w:fldCharType="end"/>
      </w:r>
      <w:r w:rsidR="0010265C">
        <w:t xml:space="preserve">. Lastly, in the trace logs in </w:t>
      </w:r>
      <w:r w:rsidR="0010265C">
        <w:fldChar w:fldCharType="begin"/>
      </w:r>
      <w:r w:rsidR="0010265C">
        <w:instrText xml:space="preserve"> REF _Ref161580156 \h </w:instrText>
      </w:r>
      <w:r w:rsidR="0010265C">
        <w:fldChar w:fldCharType="separate"/>
      </w:r>
      <w:r w:rsidR="00E04A32">
        <w:t xml:space="preserve">Figure </w:t>
      </w:r>
      <w:r w:rsidR="00E04A32">
        <w:rPr>
          <w:noProof/>
        </w:rPr>
        <w:t>3</w:t>
      </w:r>
      <w:r w:rsidR="0010265C">
        <w:fldChar w:fldCharType="end"/>
      </w:r>
      <w:r w:rsidR="0010265C">
        <w:t xml:space="preserve">, we see the put request from the client to the primary server and then the </w:t>
      </w:r>
      <w:proofErr w:type="spellStart"/>
      <w:r w:rsidR="0010265C">
        <w:t>kvPut</w:t>
      </w:r>
      <w:proofErr w:type="spellEnd"/>
      <w:r w:rsidR="0010265C">
        <w:t xml:space="preserve"> method is forwarded to the replica server where the key and value pairs are stored and retrieved respectively.</w:t>
      </w:r>
    </w:p>
    <w:p w14:paraId="7AC8BB80" w14:textId="77777777" w:rsidR="006C1F40" w:rsidRDefault="006C1F40" w:rsidP="006C1F40">
      <w:pPr>
        <w:pStyle w:val="Heading2"/>
      </w:pPr>
      <w:r w:rsidRPr="006C1F40">
        <w:drawing>
          <wp:inline distT="0" distB="0" distL="0" distR="0" wp14:anchorId="53F38579" wp14:editId="3C92B707">
            <wp:extent cx="3798302" cy="3842535"/>
            <wp:effectExtent l="0" t="0" r="0" b="5715"/>
            <wp:docPr id="293665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6557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168" cy="38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2127" w14:textId="39F0CA66" w:rsidR="006C1F40" w:rsidRDefault="006C1F40" w:rsidP="006C1F40">
      <w:pPr>
        <w:pStyle w:val="Caption"/>
      </w:pPr>
      <w:bookmarkStart w:id="0" w:name="_Ref1615800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4A32">
        <w:rPr>
          <w:noProof/>
        </w:rPr>
        <w:t>1</w:t>
      </w:r>
      <w:r>
        <w:fldChar w:fldCharType="end"/>
      </w:r>
      <w:bookmarkEnd w:id="0"/>
      <w:r>
        <w:t>:</w:t>
      </w:r>
      <w:r w:rsidR="0010265C">
        <w:t xml:space="preserve"> </w:t>
      </w:r>
      <w:r>
        <w:t xml:space="preserve">Main.cpp </w:t>
      </w:r>
      <w:proofErr w:type="gramStart"/>
      <w:r>
        <w:t>file</w:t>
      </w:r>
      <w:proofErr w:type="gramEnd"/>
    </w:p>
    <w:p w14:paraId="6B948E57" w14:textId="77777777" w:rsidR="006C1F40" w:rsidRDefault="006C1F40" w:rsidP="006C1F40">
      <w:pPr>
        <w:pStyle w:val="Heading2"/>
      </w:pPr>
      <w:r w:rsidRPr="006C1F40">
        <w:rPr>
          <w:noProof/>
        </w:rPr>
        <w:lastRenderedPageBreak/>
        <w:t xml:space="preserve"> </w:t>
      </w:r>
      <w:r w:rsidRPr="006C1F40">
        <w:drawing>
          <wp:inline distT="0" distB="0" distL="0" distR="0" wp14:anchorId="45D86E26" wp14:editId="5215985E">
            <wp:extent cx="4779873" cy="4577137"/>
            <wp:effectExtent l="0" t="0" r="1905" b="0"/>
            <wp:docPr id="6372683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6834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859" cy="45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9A1D" w14:textId="1540AA2D" w:rsidR="006C1F40" w:rsidRDefault="006C1F40" w:rsidP="006C1F40">
      <w:pPr>
        <w:pStyle w:val="Caption"/>
      </w:pPr>
      <w:bookmarkStart w:id="1" w:name="_Ref1615801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4A32">
        <w:rPr>
          <w:noProof/>
        </w:rPr>
        <w:t>2</w:t>
      </w:r>
      <w:r>
        <w:fldChar w:fldCharType="end"/>
      </w:r>
      <w:bookmarkEnd w:id="1"/>
      <w:r>
        <w:t>:</w:t>
      </w:r>
      <w:r w:rsidR="0010265C">
        <w:t xml:space="preserve"> </w:t>
      </w:r>
      <w:r>
        <w:t>kvservice.cpp</w:t>
      </w:r>
    </w:p>
    <w:p w14:paraId="70211194" w14:textId="77777777" w:rsidR="006C1F40" w:rsidRDefault="006C1F40" w:rsidP="006C1F40">
      <w:pPr>
        <w:pStyle w:val="Heading2"/>
      </w:pPr>
      <w:r w:rsidRPr="006C1F40">
        <w:lastRenderedPageBreak/>
        <w:drawing>
          <wp:inline distT="0" distB="0" distL="0" distR="0" wp14:anchorId="674953B7" wp14:editId="55735820">
            <wp:extent cx="3027812" cy="4664467"/>
            <wp:effectExtent l="0" t="0" r="1270" b="3175"/>
            <wp:docPr id="806007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751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456" cy="46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1F2B" w14:textId="15595361" w:rsidR="00A340B8" w:rsidRDefault="006C1F40" w:rsidP="006C1F40">
      <w:pPr>
        <w:pStyle w:val="Caption"/>
      </w:pPr>
      <w:bookmarkStart w:id="2" w:name="_Ref1615801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4A32">
        <w:rPr>
          <w:noProof/>
        </w:rPr>
        <w:t>3</w:t>
      </w:r>
      <w:r>
        <w:fldChar w:fldCharType="end"/>
      </w:r>
      <w:bookmarkEnd w:id="2"/>
      <w:r>
        <w:t>:</w:t>
      </w:r>
      <w:r w:rsidR="0010265C">
        <w:t xml:space="preserve"> </w:t>
      </w:r>
      <w:r>
        <w:t>Trace Values</w:t>
      </w:r>
    </w:p>
    <w:p w14:paraId="71EF547C" w14:textId="77777777" w:rsidR="006C1F40" w:rsidRPr="006C1F40" w:rsidRDefault="006C1F40" w:rsidP="006C1F40"/>
    <w:sectPr w:rsidR="006C1F40" w:rsidRPr="006C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40"/>
    <w:rsid w:val="0010265C"/>
    <w:rsid w:val="00442AB4"/>
    <w:rsid w:val="006C1F40"/>
    <w:rsid w:val="00740DC2"/>
    <w:rsid w:val="0090365E"/>
    <w:rsid w:val="009E78BD"/>
    <w:rsid w:val="00A340B8"/>
    <w:rsid w:val="00CA3159"/>
    <w:rsid w:val="00E04A32"/>
    <w:rsid w:val="00E5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743B"/>
  <w15:chartTrackingRefBased/>
  <w15:docId w15:val="{DDD13A16-37D4-4A6D-A692-9A221E8E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F40"/>
  </w:style>
  <w:style w:type="paragraph" w:styleId="Heading1">
    <w:name w:val="heading 1"/>
    <w:basedOn w:val="Normal"/>
    <w:next w:val="Normal"/>
    <w:link w:val="Heading1Char"/>
    <w:uiPriority w:val="9"/>
    <w:qFormat/>
    <w:rsid w:val="006C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4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1F40"/>
  </w:style>
  <w:style w:type="character" w:customStyle="1" w:styleId="DateChar">
    <w:name w:val="Date Char"/>
    <w:basedOn w:val="DefaultParagraphFont"/>
    <w:link w:val="Date"/>
    <w:uiPriority w:val="99"/>
    <w:semiHidden/>
    <w:rsid w:val="006C1F40"/>
  </w:style>
  <w:style w:type="paragraph" w:styleId="Caption">
    <w:name w:val="caption"/>
    <w:basedOn w:val="Normal"/>
    <w:next w:val="Normal"/>
    <w:uiPriority w:val="35"/>
    <w:unhideWhenUsed/>
    <w:qFormat/>
    <w:rsid w:val="006C1F4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2C1033-B63D-4A6B-909D-78F6FE35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</dc:creator>
  <cp:keywords/>
  <dc:description/>
  <cp:lastModifiedBy>Kevin Yu</cp:lastModifiedBy>
  <cp:revision>4</cp:revision>
  <cp:lastPrinted>2024-03-17T20:05:00Z</cp:lastPrinted>
  <dcterms:created xsi:type="dcterms:W3CDTF">2024-03-17T20:05:00Z</dcterms:created>
  <dcterms:modified xsi:type="dcterms:W3CDTF">2024-03-17T20:06:00Z</dcterms:modified>
</cp:coreProperties>
</file>