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  <w:rtl w:val="0"/>
              </w:rPr>
              <w:t xml:space="preserve">SKP Games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Fonts w:ascii="Cambria" w:cs="Cambria" w:eastAsia="Cambria" w:hAnsi="Cambria"/>
                <w:smallCaps w:val="1"/>
              </w:rPr>
              <w:drawing>
                <wp:inline distB="114300" distT="114300" distL="114300" distR="114300">
                  <wp:extent cx="3281363" cy="1381958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363" cy="13819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Jungle Explorer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60"/>
                <w:szCs w:val="6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60"/>
                <w:szCs w:val="60"/>
                <w:rtl w:val="0"/>
              </w:rPr>
              <w:t xml:space="preserve">2D Jungle Platformer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#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work Copyright © 201</w:t>
            </w: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by </w:t>
            </w:r>
            <w:r w:rsidDel="00000000" w:rsidR="00000000" w:rsidRPr="00000000">
              <w:rPr>
                <w:rtl w:val="0"/>
              </w:rPr>
              <w:t xml:space="preserve">SKP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Games.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rights reserved.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John Kevin Yuayan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9576"/>
        <w:tblGridChange w:id="0">
          <w:tblGrid>
            <w:gridCol w:w="9576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Nov 3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1D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[Your Table of Contents should go here.  Make sure that your document’s sections are hyperlinked to their corresponding pages.]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Version History</w:t>
      </w:r>
    </w:p>
    <w:p w:rsidR="00000000" w:rsidDel="00000000" w:rsidP="00000000" w:rsidRDefault="00000000" w:rsidRPr="00000000" w14:paraId="00000020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[This is where you keep track of the detailed changes made to your document throughout the course of development.]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[This is the body of your video game design document.  You should add and delete sections as they pertain to your game’s design.]</w:t>
      </w:r>
    </w:p>
    <w:p w:rsidR="00000000" w:rsidDel="00000000" w:rsidP="00000000" w:rsidRDefault="00000000" w:rsidRPr="00000000" w14:paraId="00000023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Overview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play as Pete, a pilot that seeks adventure. You just arrived in the mysterious forest in search of the 7 forbidden fruits. Collect all the fruits to win, but be careful of the undead skeletons that guard the rare fruit.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Play Mechanics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player gains score by collecting fruits scattered across the level. Colliding with the skeleton enemies causes you to lose a life and start back at the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camera is a side scroller. The camera follows the player’s x coordinate, but maintains it’s own y coordinate.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WASD and arrow keys for movement.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Spacebar to jump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Saving and Loading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There is no saving or loading, the player has 5 lives to get all 7 fruits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 Sketch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Menu and Screen Descriptions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Screen</w:t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Over Screen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085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World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 game takes place in a mysterious forest with undead skeletons roaming about.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Levels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There is one level with different platforming challenges and 7 fruits to collect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 Progression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Characters</w:t>
      </w:r>
    </w:p>
    <w:p w:rsidR="00000000" w:rsidDel="00000000" w:rsidP="00000000" w:rsidRDefault="00000000" w:rsidRPr="00000000" w14:paraId="0000004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character is Pete. He’s a pilot in search of adventure in the mysterious forest.</w:t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Non-player Characters</w:t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Enemies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Skeleton - Skeleton enemy that walks until it hits a wall or a there is no ground in front of it. At that point the skeleton turns around and continues walking.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Weapons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Player has no weapons. The player only has their jump to avoid dangers and collect the fruits.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There are 7 fruits scattered for the player to find and collect.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Abilities</w:t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Vehicles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Script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Scoring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Scoring is based on the number of fruits the player collects. The player gains 100 points per fruit.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Puzzles/Mini-games</w:t>
      </w:r>
    </w:p>
    <w:p w:rsidR="00000000" w:rsidDel="00000000" w:rsidP="00000000" w:rsidRDefault="00000000" w:rsidRPr="00000000" w14:paraId="0000006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Bonuses</w:t>
      </w:r>
    </w:p>
    <w:p w:rsidR="00000000" w:rsidDel="00000000" w:rsidP="00000000" w:rsidRDefault="00000000" w:rsidRPr="00000000" w14:paraId="000000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Cheat Codes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Index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pickup sound- Collecting fruits</w:t>
      </w:r>
    </w:p>
    <w:p w:rsidR="00000000" w:rsidDel="00000000" w:rsidP="00000000" w:rsidRDefault="00000000" w:rsidRPr="00000000" w14:paraId="00000069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hit sound- When the player loses a life</w:t>
      </w:r>
    </w:p>
    <w:p w:rsidR="00000000" w:rsidDel="00000000" w:rsidP="00000000" w:rsidRDefault="00000000" w:rsidRPr="00000000" w14:paraId="0000006A">
      <w:pPr>
        <w:spacing w:after="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jump sound- When the player jumps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BG_Music - Music during the Main Scene</w:t>
      </w:r>
    </w:p>
    <w:p w:rsidR="00000000" w:rsidDel="00000000" w:rsidP="00000000" w:rsidRDefault="00000000" w:rsidRPr="00000000" w14:paraId="0000006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 Index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 / Multimedia Index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Player has animations for idle, moving, and jumping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104900" cy="17621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38300" cy="181927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466850" cy="17907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Skeleton has animations for moving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14500" cy="1905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Notes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 Features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Checkpoints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Levels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Weapons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enemies/Bosses</w:t>
      </w:r>
    </w:p>
    <w:sectPr>
      <w:headerReference r:id="rId15" w:type="default"/>
      <w:headerReference r:id="rId16" w:type="even"/>
      <w:footerReference r:id="rId17" w:type="default"/>
      <w:footerReference r:id="rId18" w:type="even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Version Number XX.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[Type text]Page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590.0" w:type="dxa"/>
      <w:jc w:val="left"/>
      <w:tblInd w:w="0.0" w:type="dxa"/>
      <w:tblLayout w:type="fixed"/>
      <w:tblLook w:val="0400"/>
    </w:tblPr>
    <w:tblGrid>
      <w:gridCol w:w="6713"/>
      <w:gridCol w:w="2877"/>
      <w:tblGridChange w:id="0">
        <w:tblGrid>
          <w:gridCol w:w="6713"/>
          <w:gridCol w:w="2877"/>
        </w:tblGrid>
      </w:tblGridChange>
    </w:tblGrid>
    <w:tr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76923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76923c"/>
              <w:sz w:val="24"/>
              <w:szCs w:val="24"/>
              <w:rtl w:val="0"/>
            </w:rPr>
            <w:t xml:space="preserve">Jungle Explorer’s External Game Document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76923c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]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8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ffffff"/>
              <w:rtl w:val="0"/>
            </w:rPr>
            <w:t xml:space="preserve">Nov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color w:val="ffffff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20</w:t>
          </w:r>
          <w:r w:rsidDel="00000000" w:rsidR="00000000" w:rsidRPr="00000000">
            <w:rPr>
              <w:color w:val="ffffff"/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90.0" w:type="dxa"/>
      <w:jc w:val="left"/>
      <w:tblInd w:w="0.0" w:type="dxa"/>
      <w:tblLayout w:type="fixed"/>
      <w:tblLook w:val="0400"/>
    </w:tblPr>
    <w:tblGrid>
      <w:gridCol w:w="2877"/>
      <w:gridCol w:w="6713"/>
      <w:tblGridChange w:id="0">
        <w:tblGrid>
          <w:gridCol w:w="2877"/>
          <w:gridCol w:w="6713"/>
        </w:tblGrid>
      </w:tblGridChange>
    </w:tblGrid>
    <w:tr>
      <w:tc>
        <w:tcPr>
          <w:tcBorders>
            <w:bottom w:color="943734" w:space="0" w:sz="4" w:val="single"/>
          </w:tcBorders>
          <w:shd w:fill="943734" w:val="clear"/>
          <w:vAlign w:val="bottom"/>
        </w:tcPr>
        <w:p w:rsidR="00000000" w:rsidDel="00000000" w:rsidP="00000000" w:rsidRDefault="00000000" w:rsidRPr="00000000" w14:paraId="000000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ffffff"/>
              <w:rtl w:val="0"/>
            </w:rPr>
            <w:t xml:space="preserve">Nov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color w:val="ffffff"/>
              <w:rtl w:val="0"/>
            </w:rPr>
            <w:t xml:space="preserve">3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, 201</w:t>
          </w:r>
          <w:r w:rsidDel="00000000" w:rsidR="00000000" w:rsidRPr="00000000">
            <w:rPr>
              <w:color w:val="ffffff"/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bottom"/>
        </w:tcPr>
        <w:p w:rsidR="00000000" w:rsidDel="00000000" w:rsidP="00000000" w:rsidRDefault="00000000" w:rsidRPr="00000000" w14:paraId="000000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76923c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color w:val="76923c"/>
              <w:sz w:val="24"/>
              <w:szCs w:val="24"/>
              <w:rtl w:val="0"/>
            </w:rPr>
            <w:t xml:space="preserve">Jungle Explorer’s External Game Document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3E1D56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1D5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1D56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686D0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 w:val="1"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152DC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eader" Target="header2.xml"/><Relationship Id="rId14" Type="http://schemas.openxmlformats.org/officeDocument/2006/relationships/image" Target="media/image6.png"/><Relationship Id="rId17" Type="http://schemas.openxmlformats.org/officeDocument/2006/relationships/footer" Target="foot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OabTjZGmF66uu0NWKLsNst+h8g==">AMUW2mXd4CRcW39dhA/u9/QK2dAbyeIVqbSzOTWNOs/K/6EDHOKcaNOidGQKn3cXTbKzin30dEZJvhLjFSUWZ0t3ka2K84cH+aPauid7fDGlawERE13QBUsBaML2j58MTrFVSk92vHA9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2011-07-15T01:03:00Z</dcterms:created>
  <dc:creator>[Type Author’s Name Here]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