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0D"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Ejercicios de Matrices para la sección 0</w:t>
      </w:r>
      <w:r w:rsidR="004304D5">
        <w:rPr>
          <w:rFonts w:ascii="Times-Roman" w:eastAsia="Times New Roman" w:hAnsi="Times-Roman" w:cs="Times-Roman"/>
          <w:b/>
          <w:bCs/>
          <w:sz w:val="26"/>
          <w:szCs w:val="26"/>
          <w:lang w:val="es-ES" w:eastAsia="es-VE"/>
        </w:rPr>
        <w:t>5</w:t>
      </w:r>
    </w:p>
    <w:p w:rsidR="00881622"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 xml:space="preserve">Computación I </w:t>
      </w:r>
      <w:r w:rsidR="004304D5" w:rsidRPr="001C68C0">
        <w:rPr>
          <w:rFonts w:ascii="Times-Roman" w:eastAsia="Times New Roman" w:hAnsi="Times-Roman" w:cs="Times-Roman"/>
          <w:b/>
          <w:bCs/>
          <w:sz w:val="26"/>
          <w:szCs w:val="26"/>
          <w:lang w:val="es-ES" w:eastAsia="es-VE"/>
        </w:rPr>
        <w:t>Inge</w:t>
      </w:r>
      <w:r w:rsidR="004304D5">
        <w:rPr>
          <w:rFonts w:ascii="Times-Roman" w:eastAsia="Times New Roman" w:hAnsi="Times-Roman" w:cs="Times-Roman"/>
          <w:b/>
          <w:bCs/>
          <w:sz w:val="26"/>
          <w:szCs w:val="26"/>
          <w:lang w:val="es-ES" w:eastAsia="es-VE"/>
        </w:rPr>
        <w:t>niería Mecánica</w:t>
      </w:r>
    </w:p>
    <w:p w:rsidR="00881622"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Valor de 15 pts.</w:t>
      </w:r>
    </w:p>
    <w:p w:rsidR="00881622"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Fecha de entrega 18 de Marzo 2020</w:t>
      </w:r>
    </w:p>
    <w:p w:rsidR="00DB721D" w:rsidRPr="00DB721D" w:rsidRDefault="00DB721D" w:rsidP="00DB721D">
      <w:pPr>
        <w:numPr>
          <w:ilvl w:val="0"/>
          <w:numId w:val="3"/>
        </w:numPr>
        <w:autoSpaceDE w:val="0"/>
        <w:autoSpaceDN w:val="0"/>
        <w:adjustRightInd w:val="0"/>
        <w:spacing w:after="0" w:line="360" w:lineRule="auto"/>
        <w:ind w:left="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Una agencia de carros mantiene un registro de los automóviles que posee en existencia en la agencia. Para cada automóvil la agencia posee cuanto fue el costo del carro para la empresa.</w:t>
      </w:r>
    </w:p>
    <w:p w:rsidR="00DB721D" w:rsidRPr="00DB721D" w:rsidRDefault="00DB721D" w:rsidP="00DB721D">
      <w:pPr>
        <w:autoSpaceDE w:val="0"/>
        <w:autoSpaceDN w:val="0"/>
        <w:adjustRightInd w:val="0"/>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 La empresa ha implementado un sistema de créditos, en el cual el cliente da un pago inicial. Para cada comprador la empresa posee, su nombre y su edad. El modelo completo se muestra a continuación:</w:t>
      </w:r>
    </w:p>
    <w:p w:rsidR="00DB721D" w:rsidRPr="00DB721D" w:rsidRDefault="00DB721D" w:rsidP="00DB721D">
      <w:pPr>
        <w:tabs>
          <w:tab w:val="left" w:pos="2520"/>
        </w:tabs>
        <w:spacing w:after="0" w:line="24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   </w:t>
      </w:r>
    </w:p>
    <w:tbl>
      <w:tblPr>
        <w:tblpPr w:leftFromText="141" w:rightFromText="141" w:vertAnchor="text" w:horzAnchor="margin" w:tblpXSpec="center" w:tblpY="8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141"/>
        <w:gridCol w:w="1141"/>
        <w:gridCol w:w="1141"/>
        <w:gridCol w:w="1141"/>
      </w:tblGrid>
      <w:tr w:rsidR="00DB721D" w:rsidRPr="00DB721D" w:rsidTr="00844C76">
        <w:trPr>
          <w:trHeight w:val="277"/>
        </w:trPr>
        <w:tc>
          <w:tcPr>
            <w:tcW w:w="1140"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0</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1" w:type="dxa"/>
            <w:tcBorders>
              <w:top w:val="nil"/>
              <w:left w:val="nil"/>
              <w:bottom w:val="single" w:sz="4" w:space="0" w:color="000080"/>
              <w:right w:val="nil"/>
            </w:tcBorders>
          </w:tcPr>
          <w:p w:rsidR="00DB721D" w:rsidRPr="00DB721D" w:rsidRDefault="00DB721D" w:rsidP="00DB721D">
            <w:pPr>
              <w:tabs>
                <w:tab w:val="left" w:pos="390"/>
                <w:tab w:val="center" w:pos="462"/>
                <w:tab w:val="left" w:pos="2520"/>
              </w:tabs>
              <w:spacing w:after="0" w:line="240" w:lineRule="auto"/>
              <w:ind w:left="-180" w:firstLine="180"/>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   N</w:t>
            </w:r>
          </w:p>
        </w:tc>
      </w:tr>
      <w:tr w:rsidR="00DB721D" w:rsidRPr="00DB721D" w:rsidTr="00844C76">
        <w:trPr>
          <w:trHeight w:val="277"/>
        </w:trPr>
        <w:tc>
          <w:tcPr>
            <w:tcW w:w="1140"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Pepe  </w:t>
            </w: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roofErr w:type="spellStart"/>
            <w:r w:rsidRPr="00DB721D">
              <w:rPr>
                <w:rFonts w:ascii="Times-Roman" w:eastAsia="Times New Roman" w:hAnsi="Times-Roman" w:cs="Times-Roman"/>
                <w:sz w:val="26"/>
                <w:szCs w:val="26"/>
                <w:lang w:val="es-ES" w:eastAsia="es-VE"/>
              </w:rPr>
              <w:t>Maria</w:t>
            </w:r>
            <w:proofErr w:type="spellEnd"/>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Carla</w:t>
            </w: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Jose</w:t>
            </w:r>
          </w:p>
        </w:tc>
      </w:tr>
    </w:tbl>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p>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        NOMBRES</w:t>
      </w:r>
      <w:r w:rsidRPr="00DB721D">
        <w:rPr>
          <w:rFonts w:ascii="Times-Roman" w:eastAsia="Times New Roman" w:hAnsi="Times-Roman" w:cs="Times-Roman"/>
          <w:sz w:val="26"/>
          <w:szCs w:val="26"/>
          <w:lang w:val="es-ES" w:eastAsia="es-VE"/>
        </w:rPr>
        <w:br w:type="textWrapping" w:clear="all"/>
      </w:r>
    </w:p>
    <w:tbl>
      <w:tblPr>
        <w:tblpPr w:leftFromText="141" w:rightFromText="141" w:vertAnchor="text" w:horzAnchor="margin" w:tblpXSpec="center"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141"/>
        <w:gridCol w:w="1141"/>
        <w:gridCol w:w="1141"/>
        <w:gridCol w:w="1141"/>
      </w:tblGrid>
      <w:tr w:rsidR="00DB721D" w:rsidRPr="00DB721D" w:rsidTr="00844C76">
        <w:trPr>
          <w:trHeight w:val="277"/>
        </w:trPr>
        <w:tc>
          <w:tcPr>
            <w:tcW w:w="1140"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0</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1" w:type="dxa"/>
            <w:tcBorders>
              <w:top w:val="nil"/>
              <w:left w:val="nil"/>
              <w:bottom w:val="single" w:sz="4" w:space="0" w:color="000080"/>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N</w:t>
            </w:r>
          </w:p>
        </w:tc>
      </w:tr>
      <w:tr w:rsidR="00DB721D" w:rsidRPr="00DB721D" w:rsidTr="00844C76">
        <w:trPr>
          <w:trHeight w:val="277"/>
        </w:trPr>
        <w:tc>
          <w:tcPr>
            <w:tcW w:w="1140"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40</w:t>
            </w: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25</w:t>
            </w: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62</w:t>
            </w: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1" w:type="dxa"/>
            <w:tcBorders>
              <w:top w:val="single" w:sz="4" w:space="0" w:color="000080"/>
              <w:left w:val="single" w:sz="4" w:space="0" w:color="000080"/>
              <w:bottom w:val="single" w:sz="4" w:space="0" w:color="000080"/>
              <w:right w:val="single" w:sz="4" w:space="0" w:color="000080"/>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35</w:t>
            </w:r>
          </w:p>
        </w:tc>
      </w:tr>
    </w:tbl>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p>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         EDADES</w:t>
      </w:r>
    </w:p>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p>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p>
    <w:tbl>
      <w:tblPr>
        <w:tblpPr w:leftFromText="141" w:rightFromText="141" w:vertAnchor="text" w:horzAnchor="page" w:tblpX="1483"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563"/>
        <w:gridCol w:w="1082"/>
        <w:gridCol w:w="1134"/>
        <w:gridCol w:w="1082"/>
        <w:gridCol w:w="871"/>
        <w:gridCol w:w="1134"/>
        <w:gridCol w:w="531"/>
        <w:gridCol w:w="1256"/>
      </w:tblGrid>
      <w:tr w:rsidR="00DB721D" w:rsidRPr="00DB721D" w:rsidTr="00844C76">
        <w:trPr>
          <w:trHeight w:val="277"/>
        </w:trPr>
        <w:tc>
          <w:tcPr>
            <w:tcW w:w="1080"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795" w:type="dxa"/>
            <w:tcBorders>
              <w:top w:val="nil"/>
              <w:left w:val="nil"/>
              <w:bottom w:val="nil"/>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0"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0</w:t>
            </w:r>
          </w:p>
        </w:tc>
        <w:tc>
          <w:tcPr>
            <w:tcW w:w="1140"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w:t>
            </w:r>
          </w:p>
        </w:tc>
        <w:tc>
          <w:tcPr>
            <w:tcW w:w="1140"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N</w:t>
            </w:r>
          </w:p>
        </w:tc>
        <w:tc>
          <w:tcPr>
            <w:tcW w:w="741" w:type="dxa"/>
            <w:tcBorders>
              <w:top w:val="nil"/>
              <w:left w:val="nil"/>
              <w:bottom w:val="nil"/>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254" w:type="dxa"/>
            <w:tcBorders>
              <w:top w:val="nil"/>
              <w:left w:val="nil"/>
              <w:bottom w:val="single" w:sz="4" w:space="0" w:color="003366"/>
              <w:right w:val="nil"/>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r>
      <w:tr w:rsidR="00DB721D" w:rsidRPr="00DB721D" w:rsidTr="00844C76">
        <w:trPr>
          <w:trHeight w:val="277"/>
        </w:trPr>
        <w:tc>
          <w:tcPr>
            <w:tcW w:w="108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proofErr w:type="spellStart"/>
            <w:r w:rsidRPr="00DB721D">
              <w:rPr>
                <w:rFonts w:ascii="Times-Roman" w:eastAsia="Times New Roman" w:hAnsi="Times-Roman" w:cs="Times-Roman"/>
                <w:sz w:val="26"/>
                <w:szCs w:val="26"/>
                <w:lang w:val="es-ES" w:eastAsia="es-VE"/>
              </w:rPr>
              <w:t>EcoSport</w:t>
            </w:r>
            <w:proofErr w:type="spellEnd"/>
          </w:p>
        </w:tc>
        <w:tc>
          <w:tcPr>
            <w:tcW w:w="795"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200000</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1000000</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741"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254"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20000000</w:t>
            </w:r>
          </w:p>
        </w:tc>
      </w:tr>
      <w:tr w:rsidR="00DB721D" w:rsidRPr="00DB721D" w:rsidTr="00844C76">
        <w:trPr>
          <w:trHeight w:val="277"/>
        </w:trPr>
        <w:tc>
          <w:tcPr>
            <w:tcW w:w="108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Corsa</w:t>
            </w:r>
          </w:p>
        </w:tc>
        <w:tc>
          <w:tcPr>
            <w:tcW w:w="795"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200000</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741"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254"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16000000</w:t>
            </w:r>
          </w:p>
        </w:tc>
      </w:tr>
      <w:tr w:rsidR="00DB721D" w:rsidRPr="00DB721D" w:rsidTr="00844C76">
        <w:trPr>
          <w:trHeight w:val="277"/>
        </w:trPr>
        <w:tc>
          <w:tcPr>
            <w:tcW w:w="108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proofErr w:type="spellStart"/>
            <w:r w:rsidRPr="00DB721D">
              <w:rPr>
                <w:rFonts w:ascii="Times-Roman" w:eastAsia="Times New Roman" w:hAnsi="Times-Roman" w:cs="Times-Roman"/>
                <w:sz w:val="26"/>
                <w:szCs w:val="26"/>
                <w:lang w:val="es-ES" w:eastAsia="es-VE"/>
              </w:rPr>
              <w:t>Esteem</w:t>
            </w:r>
            <w:proofErr w:type="spellEnd"/>
          </w:p>
        </w:tc>
        <w:tc>
          <w:tcPr>
            <w:tcW w:w="795"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500000</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741"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254"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25000000</w:t>
            </w:r>
          </w:p>
        </w:tc>
      </w:tr>
      <w:tr w:rsidR="00DB721D" w:rsidRPr="00DB721D" w:rsidTr="00844C76">
        <w:trPr>
          <w:trHeight w:val="277"/>
        </w:trPr>
        <w:tc>
          <w:tcPr>
            <w:tcW w:w="108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795"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741"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254"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r>
      <w:tr w:rsidR="00DB721D" w:rsidRPr="00DB721D" w:rsidTr="00844C76">
        <w:trPr>
          <w:trHeight w:val="277"/>
        </w:trPr>
        <w:tc>
          <w:tcPr>
            <w:tcW w:w="108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Aveo</w:t>
            </w:r>
          </w:p>
        </w:tc>
        <w:tc>
          <w:tcPr>
            <w:tcW w:w="795"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-1</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200000</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w:t>
            </w:r>
          </w:p>
        </w:tc>
        <w:tc>
          <w:tcPr>
            <w:tcW w:w="1140"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3000000</w:t>
            </w:r>
          </w:p>
        </w:tc>
        <w:tc>
          <w:tcPr>
            <w:tcW w:w="741" w:type="dxa"/>
            <w:tcBorders>
              <w:top w:val="nil"/>
              <w:left w:val="single" w:sz="4" w:space="0" w:color="003366"/>
              <w:bottom w:val="nil"/>
              <w:right w:val="single" w:sz="4" w:space="0" w:color="003366"/>
            </w:tcBorders>
          </w:tcPr>
          <w:p w:rsidR="00DB721D" w:rsidRPr="00DB721D" w:rsidRDefault="00DB721D" w:rsidP="00DB721D">
            <w:pPr>
              <w:tabs>
                <w:tab w:val="left" w:pos="2520"/>
              </w:tabs>
              <w:spacing w:after="0" w:line="240" w:lineRule="auto"/>
              <w:ind w:left="-180" w:firstLine="180"/>
              <w:jc w:val="center"/>
              <w:rPr>
                <w:rFonts w:ascii="Times-Roman" w:eastAsia="Times New Roman" w:hAnsi="Times-Roman" w:cs="Times-Roman"/>
                <w:sz w:val="26"/>
                <w:szCs w:val="26"/>
                <w:lang w:val="es-ES" w:eastAsia="es-VE"/>
              </w:rPr>
            </w:pPr>
          </w:p>
        </w:tc>
        <w:tc>
          <w:tcPr>
            <w:tcW w:w="1254" w:type="dxa"/>
            <w:tcBorders>
              <w:top w:val="single" w:sz="4" w:space="0" w:color="003366"/>
              <w:left w:val="single" w:sz="4" w:space="0" w:color="003366"/>
              <w:bottom w:val="single" w:sz="4" w:space="0" w:color="003366"/>
              <w:right w:val="single" w:sz="4" w:space="0" w:color="003366"/>
            </w:tcBorders>
          </w:tcPr>
          <w:p w:rsidR="00DB721D" w:rsidRPr="00DB721D" w:rsidRDefault="00DB721D" w:rsidP="00DB721D">
            <w:pPr>
              <w:spacing w:after="0" w:line="240" w:lineRule="auto"/>
              <w:jc w:val="center"/>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40000000</w:t>
            </w:r>
          </w:p>
        </w:tc>
      </w:tr>
    </w:tbl>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p>
    <w:p w:rsidR="00DB721D" w:rsidRPr="00DB721D" w:rsidRDefault="00DB721D" w:rsidP="00DB721D">
      <w:pPr>
        <w:tabs>
          <w:tab w:val="left" w:pos="2520"/>
        </w:tabs>
        <w:spacing w:after="0" w:line="240" w:lineRule="auto"/>
        <w:ind w:left="-180" w:firstLine="18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     CARROS                                  MATRIZ DE PAGOS                                               COSTO</w:t>
      </w:r>
    </w:p>
    <w:p w:rsidR="00DB721D" w:rsidRPr="00DB721D" w:rsidRDefault="00DB721D" w:rsidP="00DB721D">
      <w:pPr>
        <w:spacing w:after="0" w:line="240" w:lineRule="auto"/>
        <w:jc w:val="both"/>
        <w:rPr>
          <w:rFonts w:ascii="Times-Roman" w:eastAsia="Times New Roman" w:hAnsi="Times-Roman" w:cs="Times-Roman"/>
          <w:sz w:val="26"/>
          <w:szCs w:val="26"/>
          <w:lang w:val="es-ES" w:eastAsia="es-VE"/>
        </w:rPr>
      </w:pPr>
    </w:p>
    <w:p w:rsidR="00DB721D" w:rsidRPr="00DB721D" w:rsidRDefault="00DB721D" w:rsidP="00DB721D">
      <w:pPr>
        <w:tabs>
          <w:tab w:val="left" w:pos="2520"/>
        </w:tabs>
        <w:spacing w:after="0" w:line="360" w:lineRule="auto"/>
        <w:ind w:left="-180" w:firstLine="18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Se pide desarrollar un programa en lenguaje C que permita tomar en cuenta lo siguiente:</w:t>
      </w:r>
    </w:p>
    <w:p w:rsidR="00DB721D" w:rsidRPr="00DB721D" w:rsidRDefault="00DB721D" w:rsidP="00DB721D">
      <w:pPr>
        <w:numPr>
          <w:ilvl w:val="0"/>
          <w:numId w:val="7"/>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Un mismo comprador puede comprar 1 o </w:t>
      </w:r>
      <w:r w:rsidRPr="00DB721D">
        <w:rPr>
          <w:rFonts w:ascii="Times-Roman" w:eastAsia="Times New Roman" w:hAnsi="Times-Roman" w:cs="Times-Roman"/>
          <w:sz w:val="26"/>
          <w:szCs w:val="26"/>
          <w:lang w:val="es-ES" w:eastAsia="es-VE"/>
        </w:rPr>
        <w:t>más</w:t>
      </w:r>
      <w:r w:rsidRPr="00DB721D">
        <w:rPr>
          <w:rFonts w:ascii="Times-Roman" w:eastAsia="Times New Roman" w:hAnsi="Times-Roman" w:cs="Times-Roman"/>
          <w:sz w:val="26"/>
          <w:szCs w:val="26"/>
          <w:lang w:val="es-ES" w:eastAsia="es-VE"/>
        </w:rPr>
        <w:t xml:space="preserve"> carros. Las posiciones donde un comprador quiere llevar el carro se </w:t>
      </w:r>
      <w:r w:rsidRPr="00DB721D">
        <w:rPr>
          <w:rFonts w:ascii="Times-Roman" w:eastAsia="Times New Roman" w:hAnsi="Times-Roman" w:cs="Times-Roman"/>
          <w:sz w:val="26"/>
          <w:szCs w:val="26"/>
          <w:lang w:val="es-ES" w:eastAsia="es-VE"/>
        </w:rPr>
        <w:t>llenan</w:t>
      </w:r>
      <w:r w:rsidRPr="00DB721D">
        <w:rPr>
          <w:rFonts w:ascii="Times-Roman" w:eastAsia="Times New Roman" w:hAnsi="Times-Roman" w:cs="Times-Roman"/>
          <w:sz w:val="26"/>
          <w:szCs w:val="26"/>
          <w:lang w:val="es-ES" w:eastAsia="es-VE"/>
        </w:rPr>
        <w:t xml:space="preserve"> con el monto del pago inicial, el resto de posiciones se llenan con -1.</w:t>
      </w:r>
    </w:p>
    <w:p w:rsidR="00DB721D" w:rsidRPr="00DB721D" w:rsidRDefault="00DB721D" w:rsidP="00DB721D">
      <w:pPr>
        <w:numPr>
          <w:ilvl w:val="0"/>
          <w:numId w:val="7"/>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lastRenderedPageBreak/>
        <w:t>Llenar todos los vectores y matrices con los datos correspondientes (pedidos al usuario)</w:t>
      </w:r>
      <w:r w:rsidRPr="00DB721D">
        <w:rPr>
          <w:rFonts w:ascii="Times-Roman" w:eastAsia="Times New Roman" w:hAnsi="Times-Roman" w:cs="Times-Roman"/>
          <w:sz w:val="26"/>
          <w:szCs w:val="26"/>
          <w:lang w:val="es-ES" w:eastAsia="es-VE"/>
        </w:rPr>
        <w:tab/>
      </w:r>
      <w:r w:rsidRPr="00DB721D">
        <w:rPr>
          <w:rFonts w:ascii="Times-Roman" w:eastAsia="Times New Roman" w:hAnsi="Times-Roman" w:cs="Times-Roman"/>
          <w:sz w:val="26"/>
          <w:szCs w:val="26"/>
          <w:lang w:val="es-ES" w:eastAsia="es-VE"/>
        </w:rPr>
        <w:tab/>
        <w:t xml:space="preserve">         </w:t>
      </w:r>
    </w:p>
    <w:p w:rsidR="00DB721D" w:rsidRPr="00DB721D" w:rsidRDefault="00DB721D" w:rsidP="00DB721D">
      <w:pPr>
        <w:tabs>
          <w:tab w:val="left" w:pos="2520"/>
        </w:tabs>
        <w:spacing w:after="0" w:line="360" w:lineRule="auto"/>
        <w:jc w:val="both"/>
        <w:rPr>
          <w:rFonts w:ascii="Times-Roman" w:eastAsia="Times New Roman" w:hAnsi="Times-Roman" w:cs="Times-Roman"/>
          <w:sz w:val="26"/>
          <w:szCs w:val="26"/>
          <w:lang w:val="es-ES" w:eastAsia="es-VE"/>
        </w:rPr>
      </w:pPr>
    </w:p>
    <w:p w:rsidR="00DB721D" w:rsidRPr="00DB721D" w:rsidRDefault="00DB721D" w:rsidP="00DB721D">
      <w:p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El programa debe mostrar un menú que haga uso de la sentencia switch con las siguientes opciones: </w:t>
      </w:r>
    </w:p>
    <w:p w:rsidR="00DB721D" w:rsidRPr="00DB721D" w:rsidRDefault="00DB721D" w:rsidP="00DB721D">
      <w:pPr>
        <w:numPr>
          <w:ilvl w:val="0"/>
          <w:numId w:val="6"/>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Los nombres de los compradores que han adquirido </w:t>
      </w:r>
      <w:r w:rsidRPr="00DB721D">
        <w:rPr>
          <w:rFonts w:ascii="Times-Roman" w:eastAsia="Times New Roman" w:hAnsi="Times-Roman" w:cs="Times-Roman"/>
          <w:sz w:val="26"/>
          <w:szCs w:val="26"/>
          <w:lang w:val="es-ES" w:eastAsia="es-VE"/>
        </w:rPr>
        <w:t>más</w:t>
      </w:r>
      <w:r w:rsidRPr="00DB721D">
        <w:rPr>
          <w:rFonts w:ascii="Times-Roman" w:eastAsia="Times New Roman" w:hAnsi="Times-Roman" w:cs="Times-Roman"/>
          <w:sz w:val="26"/>
          <w:szCs w:val="26"/>
          <w:lang w:val="es-ES" w:eastAsia="es-VE"/>
        </w:rPr>
        <w:t xml:space="preserve"> de un carro </w:t>
      </w:r>
    </w:p>
    <w:p w:rsidR="00DB721D" w:rsidRPr="00DB721D" w:rsidRDefault="00DB721D" w:rsidP="00DB721D">
      <w:pPr>
        <w:numPr>
          <w:ilvl w:val="0"/>
          <w:numId w:val="6"/>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El comprador de menor edad que ha adquirido carros y el nombre del o los carros que compró </w:t>
      </w:r>
    </w:p>
    <w:p w:rsidR="00DB721D" w:rsidRPr="00DB721D" w:rsidRDefault="00DB721D" w:rsidP="00DB721D">
      <w:pPr>
        <w:numPr>
          <w:ilvl w:val="0"/>
          <w:numId w:val="6"/>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El carro </w:t>
      </w:r>
      <w:r w:rsidRPr="00DB721D">
        <w:rPr>
          <w:rFonts w:ascii="Times-Roman" w:eastAsia="Times New Roman" w:hAnsi="Times-Roman" w:cs="Times-Roman"/>
          <w:sz w:val="26"/>
          <w:szCs w:val="26"/>
          <w:lang w:val="es-ES" w:eastAsia="es-VE"/>
        </w:rPr>
        <w:t>más</w:t>
      </w:r>
      <w:r w:rsidRPr="00DB721D">
        <w:rPr>
          <w:rFonts w:ascii="Times-Roman" w:eastAsia="Times New Roman" w:hAnsi="Times-Roman" w:cs="Times-Roman"/>
          <w:sz w:val="26"/>
          <w:szCs w:val="26"/>
          <w:lang w:val="es-ES" w:eastAsia="es-VE"/>
        </w:rPr>
        <w:t xml:space="preserve"> vendido </w:t>
      </w:r>
    </w:p>
    <w:p w:rsidR="00DB721D" w:rsidRPr="00DB721D" w:rsidRDefault="00DB721D" w:rsidP="00DB721D">
      <w:pPr>
        <w:numPr>
          <w:ilvl w:val="0"/>
          <w:numId w:val="6"/>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La deuda del vendedor con mayor edad </w:t>
      </w:r>
    </w:p>
    <w:p w:rsidR="00DB721D" w:rsidRDefault="00DB721D" w:rsidP="00DB721D">
      <w:pPr>
        <w:numPr>
          <w:ilvl w:val="0"/>
          <w:numId w:val="6"/>
        </w:numPr>
        <w:tabs>
          <w:tab w:val="left" w:pos="2520"/>
        </w:tabs>
        <w:spacing w:after="0" w:line="360" w:lineRule="auto"/>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Los compradores que adquirieron el modelo “corsa”</w:t>
      </w:r>
    </w:p>
    <w:p w:rsidR="00DB721D" w:rsidRPr="00DB721D" w:rsidRDefault="00DB721D" w:rsidP="00DB721D">
      <w:pPr>
        <w:tabs>
          <w:tab w:val="left" w:pos="2520"/>
        </w:tabs>
        <w:spacing w:after="0" w:line="360" w:lineRule="auto"/>
        <w:ind w:left="720"/>
        <w:jc w:val="both"/>
        <w:rPr>
          <w:rFonts w:ascii="Times-Roman" w:eastAsia="Times New Roman" w:hAnsi="Times-Roman" w:cs="Times-Roman"/>
          <w:sz w:val="26"/>
          <w:szCs w:val="26"/>
          <w:lang w:val="es-ES" w:eastAsia="es-VE"/>
        </w:rPr>
      </w:pPr>
    </w:p>
    <w:p w:rsidR="00DB721D" w:rsidRPr="00DB721D" w:rsidRDefault="00DB721D" w:rsidP="00DB721D">
      <w:pPr>
        <w:numPr>
          <w:ilvl w:val="0"/>
          <w:numId w:val="3"/>
        </w:numPr>
        <w:autoSpaceDE w:val="0"/>
        <w:autoSpaceDN w:val="0"/>
        <w:adjustRightInd w:val="0"/>
        <w:spacing w:after="0" w:line="360" w:lineRule="auto"/>
        <w:ind w:left="0"/>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Durante el próximo mes se realizará el campeonato mundial de carreras de encostalados patrocinado por la marca “Calvo Klein”. Para llevar a cabo el evento, la junta ha decido que es necesario contar con un programa que permita llevar un control de registro de tiempos de los competidores y calcular además algunos datos estadísticos que permitan medir el rendimiento de cada uno, así como el de todos los competidores en general. El evento tiene las siguientes características:</w:t>
      </w:r>
    </w:p>
    <w:p w:rsidR="00DB721D" w:rsidRPr="00DB721D" w:rsidRDefault="00DB721D" w:rsidP="00DB721D">
      <w:pPr>
        <w:numPr>
          <w:ilvl w:val="0"/>
          <w:numId w:val="8"/>
        </w:numPr>
        <w:autoSpaceDE w:val="0"/>
        <w:autoSpaceDN w:val="0"/>
        <w:adjustRightInd w:val="0"/>
        <w:spacing w:after="0" w:line="240" w:lineRule="auto"/>
        <w:ind w:left="567" w:right="-427" w:hanging="425"/>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Las carreras se realizan por categorías de acuerdo al género y la edad: categoría juvenil varones, juvenil mujeres y mayores libre. Existe una sola prueba: 100 metros en costal, así que combinando las categorías y la prueba se tienen tres competencias diferentes, ejemplo: 100 metros en costal categoría juvenil varones, 100 metros en costal categoría juvenil mujeres y 100 metros en costal categoría mayores libre.</w:t>
      </w:r>
    </w:p>
    <w:p w:rsidR="00DB721D" w:rsidRPr="00DB721D" w:rsidRDefault="00DB721D" w:rsidP="00DB721D">
      <w:pPr>
        <w:autoSpaceDE w:val="0"/>
        <w:autoSpaceDN w:val="0"/>
        <w:adjustRightInd w:val="0"/>
        <w:spacing w:after="0" w:line="240" w:lineRule="auto"/>
        <w:ind w:left="567" w:right="-427" w:hanging="425"/>
        <w:jc w:val="both"/>
        <w:rPr>
          <w:rFonts w:ascii="Times-Roman" w:eastAsia="Times New Roman" w:hAnsi="Times-Roman" w:cs="Times-Roman"/>
          <w:sz w:val="26"/>
          <w:szCs w:val="26"/>
          <w:lang w:val="es-ES" w:eastAsia="es-VE"/>
        </w:rPr>
      </w:pPr>
    </w:p>
    <w:p w:rsidR="00DB721D" w:rsidRPr="00DB721D" w:rsidRDefault="00DB721D" w:rsidP="00DB721D">
      <w:pPr>
        <w:numPr>
          <w:ilvl w:val="0"/>
          <w:numId w:val="8"/>
        </w:numPr>
        <w:autoSpaceDE w:val="0"/>
        <w:autoSpaceDN w:val="0"/>
        <w:adjustRightInd w:val="0"/>
        <w:spacing w:after="0" w:line="240" w:lineRule="auto"/>
        <w:ind w:left="567" w:right="-427" w:hanging="425"/>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Como se trata del campeonato mundial, solo van los 20 mejores corredores en costal en cada categoría. Cada competencia se realiza cuatro veces sin descanso, es decir, los 20 corredores de una competencia corren cuatro veces y se obtienen todos sus registros de tiempo, éstos deben ser generados de forma aleatoria. Para darle orden a los resultados se ha decidido almacenar en una MATRIZ los tiempos de cada competencia y el tiempo promedio que obtuvo cada participante en las 4 rondas.</w:t>
      </w:r>
    </w:p>
    <w:p w:rsidR="00DB721D" w:rsidRPr="00DB721D" w:rsidRDefault="00DB721D" w:rsidP="00DB721D">
      <w:pPr>
        <w:autoSpaceDE w:val="0"/>
        <w:autoSpaceDN w:val="0"/>
        <w:adjustRightInd w:val="0"/>
        <w:spacing w:after="0" w:line="240" w:lineRule="auto"/>
        <w:ind w:left="567" w:right="-427" w:hanging="425"/>
        <w:jc w:val="both"/>
        <w:rPr>
          <w:rFonts w:ascii="Times-Roman" w:eastAsia="Times New Roman" w:hAnsi="Times-Roman" w:cs="Times-Roman"/>
          <w:sz w:val="26"/>
          <w:szCs w:val="26"/>
          <w:lang w:val="es-ES" w:eastAsia="es-VE"/>
        </w:rPr>
      </w:pPr>
    </w:p>
    <w:p w:rsidR="00DB721D" w:rsidRPr="00DB721D" w:rsidRDefault="00DB721D" w:rsidP="00DB721D">
      <w:pPr>
        <w:numPr>
          <w:ilvl w:val="0"/>
          <w:numId w:val="8"/>
        </w:numPr>
        <w:autoSpaceDE w:val="0"/>
        <w:autoSpaceDN w:val="0"/>
        <w:adjustRightInd w:val="0"/>
        <w:spacing w:after="0" w:line="240" w:lineRule="auto"/>
        <w:ind w:left="567" w:right="-427" w:hanging="425"/>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El registro de las cédulas de los participantes, se almacenan en un arreglo de 60 posiciones. Las posiciones del arreglo guardan correspondencia con las columnas de la matriz de registro de tiempos.</w:t>
      </w:r>
    </w:p>
    <w:p w:rsidR="00DB721D" w:rsidRPr="00DB721D" w:rsidRDefault="00DB721D" w:rsidP="00DB721D">
      <w:pPr>
        <w:autoSpaceDE w:val="0"/>
        <w:autoSpaceDN w:val="0"/>
        <w:adjustRightInd w:val="0"/>
        <w:spacing w:after="0" w:line="240" w:lineRule="auto"/>
        <w:ind w:left="-142" w:right="-427" w:hanging="425"/>
        <w:jc w:val="both"/>
        <w:rPr>
          <w:rFonts w:ascii="Times-Roman" w:eastAsia="Times New Roman" w:hAnsi="Times-Roman" w:cs="Times-Roman"/>
          <w:sz w:val="26"/>
          <w:szCs w:val="26"/>
          <w:lang w:val="es-ES" w:eastAsia="es-VE"/>
        </w:rPr>
      </w:pPr>
    </w:p>
    <w:p w:rsidR="00DB721D" w:rsidRPr="00DB721D" w:rsidRDefault="00DB721D" w:rsidP="00DB721D">
      <w:pPr>
        <w:numPr>
          <w:ilvl w:val="0"/>
          <w:numId w:val="8"/>
        </w:numPr>
        <w:autoSpaceDE w:val="0"/>
        <w:autoSpaceDN w:val="0"/>
        <w:adjustRightInd w:val="0"/>
        <w:spacing w:after="0" w:line="240" w:lineRule="auto"/>
        <w:ind w:left="567" w:right="-427" w:hanging="425"/>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 xml:space="preserve">Dadas las características del evento, los jueces y la junta organizadora requieren alguna información estadística para premiar a los ganadores de cada competencia, así como para medir el nivel de rendimiento de los competidores del evento. </w:t>
      </w:r>
    </w:p>
    <w:p w:rsidR="00DB721D" w:rsidRPr="00DB721D" w:rsidRDefault="00DB721D" w:rsidP="00DB721D">
      <w:pPr>
        <w:autoSpaceDE w:val="0"/>
        <w:autoSpaceDN w:val="0"/>
        <w:adjustRightInd w:val="0"/>
        <w:spacing w:after="0" w:line="240" w:lineRule="auto"/>
        <w:ind w:left="567" w:right="-427"/>
        <w:jc w:val="both"/>
        <w:rPr>
          <w:rFonts w:ascii="Times-Roman" w:eastAsia="Times New Roman" w:hAnsi="Times-Roman" w:cs="Times-Roman"/>
          <w:sz w:val="26"/>
          <w:szCs w:val="26"/>
          <w:lang w:val="es-ES" w:eastAsia="es-VE"/>
        </w:rPr>
      </w:pPr>
    </w:p>
    <w:p w:rsidR="00DB721D" w:rsidRPr="00DB721D" w:rsidRDefault="00DB721D" w:rsidP="00DB721D">
      <w:pPr>
        <w:autoSpaceDE w:val="0"/>
        <w:autoSpaceDN w:val="0"/>
        <w:adjustRightInd w:val="0"/>
        <w:spacing w:after="0" w:line="240" w:lineRule="auto"/>
        <w:ind w:left="567" w:right="-427"/>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Al finalizar el evento se debe poder consultar cualquiera de los siguientes datos:</w:t>
      </w:r>
    </w:p>
    <w:p w:rsidR="00DB721D" w:rsidRPr="00DB721D" w:rsidRDefault="00DB721D" w:rsidP="00DB721D">
      <w:pPr>
        <w:numPr>
          <w:ilvl w:val="0"/>
          <w:numId w:val="9"/>
        </w:numPr>
        <w:autoSpaceDE w:val="0"/>
        <w:autoSpaceDN w:val="0"/>
        <w:adjustRightInd w:val="0"/>
        <w:spacing w:after="0" w:line="240" w:lineRule="auto"/>
        <w:ind w:left="567" w:right="-427" w:hanging="218"/>
        <w:jc w:val="both"/>
        <w:rPr>
          <w:rFonts w:ascii="Times-Roman" w:eastAsia="Times New Roman" w:hAnsi="Times-Roman" w:cs="Times-Roman"/>
          <w:sz w:val="26"/>
          <w:szCs w:val="26"/>
          <w:lang w:val="es-ES" w:eastAsia="es-VE"/>
        </w:rPr>
      </w:pPr>
      <w:r w:rsidRPr="00DB721D">
        <w:rPr>
          <w:rFonts w:ascii="Times-Roman" w:eastAsia="Times New Roman" w:hAnsi="Times-Roman" w:cs="Times-Roman"/>
          <w:sz w:val="26"/>
          <w:szCs w:val="26"/>
          <w:lang w:val="es-ES" w:eastAsia="es-VE"/>
        </w:rPr>
        <w:t>Dada la cédula de algún competidor, obtener su mejor tiempo.</w:t>
      </w:r>
    </w:p>
    <w:p w:rsidR="00DB721D" w:rsidRDefault="00DB721D" w:rsidP="00DB721D">
      <w:pPr>
        <w:numPr>
          <w:ilvl w:val="0"/>
          <w:numId w:val="9"/>
        </w:numPr>
        <w:autoSpaceDE w:val="0"/>
        <w:autoSpaceDN w:val="0"/>
        <w:adjustRightInd w:val="0"/>
        <w:spacing w:after="0" w:line="240" w:lineRule="auto"/>
        <w:ind w:left="567" w:right="-427" w:hanging="218"/>
        <w:jc w:val="both"/>
        <w:rPr>
          <w:rFonts w:ascii="Times New Roman" w:eastAsia="Times New Roman" w:hAnsi="Times New Roman" w:cs="Times New Roman"/>
          <w:b/>
          <w:lang w:val="es-ES" w:eastAsia="es-ES"/>
        </w:rPr>
      </w:pPr>
      <w:r w:rsidRPr="00DB721D">
        <w:rPr>
          <w:rFonts w:ascii="Times-Roman" w:eastAsia="Times New Roman" w:hAnsi="Times-Roman" w:cs="Times-Roman"/>
          <w:sz w:val="26"/>
          <w:szCs w:val="26"/>
          <w:lang w:val="es-ES" w:eastAsia="es-VE"/>
        </w:rPr>
        <w:t xml:space="preserve">Dada una competencia y su respectiva ronda, mostrar los números de cédulas de los 5 primeros </w:t>
      </w:r>
      <w:r w:rsidRPr="00DB721D">
        <w:rPr>
          <w:rFonts w:ascii="Times New Roman" w:eastAsia="Times New Roman" w:hAnsi="Times New Roman" w:cs="Times New Roman"/>
          <w:b/>
          <w:lang w:val="es-ES" w:eastAsia="es-ES"/>
        </w:rPr>
        <w:t>lugares.</w:t>
      </w:r>
    </w:p>
    <w:p w:rsidR="004915A6" w:rsidRPr="00DB721D" w:rsidRDefault="004915A6" w:rsidP="004915A6">
      <w:pPr>
        <w:autoSpaceDE w:val="0"/>
        <w:autoSpaceDN w:val="0"/>
        <w:adjustRightInd w:val="0"/>
        <w:spacing w:after="0" w:line="240" w:lineRule="auto"/>
        <w:ind w:right="-427"/>
        <w:jc w:val="both"/>
        <w:rPr>
          <w:rFonts w:ascii="Times New Roman" w:eastAsia="Times New Roman" w:hAnsi="Times New Roman" w:cs="Times New Roman"/>
          <w:b/>
          <w:lang w:val="es-ES" w:eastAsia="es-ES"/>
        </w:rPr>
      </w:pPr>
    </w:p>
    <w:p w:rsidR="004915A6" w:rsidRPr="004915A6" w:rsidRDefault="004915A6" w:rsidP="004915A6">
      <w:pPr>
        <w:numPr>
          <w:ilvl w:val="0"/>
          <w:numId w:val="3"/>
        </w:numPr>
        <w:autoSpaceDE w:val="0"/>
        <w:autoSpaceDN w:val="0"/>
        <w:adjustRightInd w:val="0"/>
        <w:spacing w:after="0" w:line="240" w:lineRule="auto"/>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Una compañía de seguros de automóviles, desea desarrollar un programa en lenguaje C para almacenar la información de máximo 100 pólizas. Los ejecutivos desean conocer el total de dinero recaudado por las pólizas registradas, el carro (o los carros) con mayor costo para prepararse en caso de algún percance. La información se debe almacenar de la siguiente manera</w:t>
      </w:r>
      <w:r w:rsidR="006408AA">
        <w:rPr>
          <w:rFonts w:ascii="Times-Roman" w:eastAsia="Times New Roman" w:hAnsi="Times-Roman" w:cs="Times-Roman"/>
          <w:sz w:val="26"/>
          <w:szCs w:val="26"/>
          <w:lang w:val="es-ES" w:eastAsia="es-VE"/>
        </w:rPr>
        <w:t xml:space="preserve"> (Usar Matriz)</w:t>
      </w:r>
      <w:r w:rsidRPr="004915A6">
        <w:rPr>
          <w:rFonts w:ascii="Times-Roman" w:eastAsia="Times New Roman" w:hAnsi="Times-Roman" w:cs="Times-Roman"/>
          <w:sz w:val="26"/>
          <w:szCs w:val="26"/>
          <w:lang w:val="es-ES" w:eastAsia="es-VE"/>
        </w:rPr>
        <w:t>:</w:t>
      </w:r>
      <w:bookmarkStart w:id="0" w:name="_GoBack"/>
      <w:bookmarkEnd w:id="0"/>
    </w:p>
    <w:p w:rsidR="004915A6" w:rsidRPr="004915A6" w:rsidRDefault="004915A6" w:rsidP="004915A6">
      <w:pPr>
        <w:autoSpaceDE w:val="0"/>
        <w:autoSpaceDN w:val="0"/>
        <w:adjustRightInd w:val="0"/>
        <w:spacing w:after="0" w:line="240" w:lineRule="auto"/>
        <w:jc w:val="both"/>
        <w:rPr>
          <w:rFonts w:ascii="Times-Roman" w:eastAsia="Times New Roman" w:hAnsi="Times-Roman" w:cs="Times-Roman"/>
          <w:sz w:val="26"/>
          <w:szCs w:val="26"/>
          <w:lang w:val="es-ES" w:eastAsia="es-VE"/>
        </w:rPr>
      </w:pP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 xml:space="preserve">Placa del Carro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 xml:space="preserve">Modelo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Costo del carro (Bs)</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 xml:space="preserve">SAA87SA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 xml:space="preserve">Carro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150.600</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XJP65EE</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 xml:space="preserve">Camioneta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560.444</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 xml:space="preserve">MAR98AS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 xml:space="preserve">Carro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456.453</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VAE32GS</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 xml:space="preserve">Moto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25.456</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 xml:space="preserve">...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 xml:space="preserve">... </w:t>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r>
      <w:r w:rsidRPr="004915A6">
        <w:rPr>
          <w:rFonts w:ascii="Times-Roman" w:eastAsia="Times New Roman" w:hAnsi="Times-Roman" w:cs="Times-Roman"/>
          <w:sz w:val="26"/>
          <w:szCs w:val="26"/>
          <w:lang w:val="es-ES" w:eastAsia="es-VE"/>
        </w:rPr>
        <w:tab/>
        <w:t>..</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Se pide crear un programa que:</w:t>
      </w:r>
    </w:p>
    <w:p w:rsidR="004915A6" w:rsidRPr="004915A6" w:rsidRDefault="004915A6" w:rsidP="004915A6">
      <w:pPr>
        <w:autoSpaceDE w:val="0"/>
        <w:autoSpaceDN w:val="0"/>
        <w:adjustRightInd w:val="0"/>
        <w:spacing w:after="0" w:line="240" w:lineRule="auto"/>
        <w:ind w:left="709"/>
        <w:jc w:val="both"/>
        <w:rPr>
          <w:rFonts w:ascii="Times-Roman" w:eastAsia="Times New Roman" w:hAnsi="Times-Roman" w:cs="Times-Roman"/>
          <w:sz w:val="26"/>
          <w:szCs w:val="26"/>
          <w:lang w:val="es-ES" w:eastAsia="es-VE"/>
        </w:rPr>
      </w:pPr>
    </w:p>
    <w:p w:rsidR="004915A6" w:rsidRPr="004915A6" w:rsidRDefault="004915A6" w:rsidP="004915A6">
      <w:pPr>
        <w:numPr>
          <w:ilvl w:val="0"/>
          <w:numId w:val="10"/>
        </w:numPr>
        <w:autoSpaceDE w:val="0"/>
        <w:autoSpaceDN w:val="0"/>
        <w:adjustRightInd w:val="0"/>
        <w:spacing w:after="0" w:line="240" w:lineRule="auto"/>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Almacene esta información en arreglos unidimensionales, y mostrar: un listado de la información de las pólizas almacenadas.</w:t>
      </w:r>
    </w:p>
    <w:p w:rsidR="004915A6" w:rsidRPr="004915A6" w:rsidRDefault="004915A6" w:rsidP="004915A6">
      <w:pPr>
        <w:numPr>
          <w:ilvl w:val="0"/>
          <w:numId w:val="10"/>
        </w:numPr>
        <w:autoSpaceDE w:val="0"/>
        <w:autoSpaceDN w:val="0"/>
        <w:adjustRightInd w:val="0"/>
        <w:spacing w:after="0" w:line="240" w:lineRule="auto"/>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El total de dinero recaudado y el carro con mayor costo.</w:t>
      </w:r>
    </w:p>
    <w:p w:rsidR="004915A6" w:rsidRPr="004915A6" w:rsidRDefault="004915A6" w:rsidP="004915A6">
      <w:pPr>
        <w:numPr>
          <w:ilvl w:val="0"/>
          <w:numId w:val="10"/>
        </w:numPr>
        <w:autoSpaceDE w:val="0"/>
        <w:autoSpaceDN w:val="0"/>
        <w:adjustRightInd w:val="0"/>
        <w:spacing w:after="0" w:line="240" w:lineRule="auto"/>
        <w:jc w:val="both"/>
        <w:rPr>
          <w:rFonts w:ascii="Times-Roman" w:eastAsia="Times New Roman" w:hAnsi="Times-Roman" w:cs="Times-Roman"/>
          <w:sz w:val="26"/>
          <w:szCs w:val="26"/>
          <w:lang w:val="es-ES" w:eastAsia="es-VE"/>
        </w:rPr>
      </w:pPr>
      <w:r w:rsidRPr="004915A6">
        <w:rPr>
          <w:rFonts w:ascii="Times-Roman" w:eastAsia="Times New Roman" w:hAnsi="Times-Roman" w:cs="Times-Roman"/>
          <w:sz w:val="26"/>
          <w:szCs w:val="26"/>
          <w:lang w:val="es-ES" w:eastAsia="es-VE"/>
        </w:rPr>
        <w:t>Además, debe permitir realizar varias búsquedas de una póliza a través del número de la placa para mostrar el modelo y costo de la póliza (el cual equivale a un 10% del costo del carro).</w:t>
      </w:r>
    </w:p>
    <w:p w:rsidR="00DB721D" w:rsidRPr="00DB721D" w:rsidRDefault="00DB721D" w:rsidP="00DB721D">
      <w:pPr>
        <w:spacing w:after="0" w:line="240" w:lineRule="auto"/>
        <w:ind w:left="567"/>
        <w:jc w:val="both"/>
        <w:rPr>
          <w:rFonts w:ascii="Times-Roman" w:eastAsia="Times New Roman" w:hAnsi="Times-Roman" w:cs="Times-Roman"/>
          <w:sz w:val="26"/>
          <w:szCs w:val="26"/>
          <w:lang w:val="es-ES" w:eastAsia="es-VE"/>
        </w:rPr>
      </w:pPr>
    </w:p>
    <w:sectPr w:rsidR="00DB721D" w:rsidRPr="00DB7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806D7"/>
    <w:multiLevelType w:val="hybridMultilevel"/>
    <w:tmpl w:val="4AB4547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FA95C55"/>
    <w:multiLevelType w:val="hybridMultilevel"/>
    <w:tmpl w:val="EC5410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073B99"/>
    <w:multiLevelType w:val="hybridMultilevel"/>
    <w:tmpl w:val="406CB9E8"/>
    <w:lvl w:ilvl="0" w:tplc="D61A5488">
      <w:start w:val="1"/>
      <w:numFmt w:val="lowerLetter"/>
      <w:lvlText w:val="%1)"/>
      <w:lvlJc w:val="left"/>
      <w:pPr>
        <w:ind w:left="644" w:hanging="360"/>
      </w:pPr>
      <w:rPr>
        <w:rFonts w:ascii="Times New Roman" w:hAnsi="Times New Roman" w:cs="Times New Roman"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55E36A5"/>
    <w:multiLevelType w:val="hybridMultilevel"/>
    <w:tmpl w:val="158286D2"/>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27813AE6"/>
    <w:multiLevelType w:val="hybridMultilevel"/>
    <w:tmpl w:val="42D68BC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32982D57"/>
    <w:multiLevelType w:val="hybridMultilevel"/>
    <w:tmpl w:val="24A88C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8E02CBD"/>
    <w:multiLevelType w:val="hybridMultilevel"/>
    <w:tmpl w:val="393C43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141B3"/>
    <w:multiLevelType w:val="hybridMultilevel"/>
    <w:tmpl w:val="5AFCEA26"/>
    <w:lvl w:ilvl="0" w:tplc="200A0017">
      <w:start w:val="1"/>
      <w:numFmt w:val="lowerLetter"/>
      <w:lvlText w:val="%1)"/>
      <w:lvlJc w:val="left"/>
      <w:pPr>
        <w:ind w:left="1145" w:hanging="360"/>
      </w:pPr>
    </w:lvl>
    <w:lvl w:ilvl="1" w:tplc="200A0019" w:tentative="1">
      <w:start w:val="1"/>
      <w:numFmt w:val="lowerLetter"/>
      <w:lvlText w:val="%2."/>
      <w:lvlJc w:val="left"/>
      <w:pPr>
        <w:ind w:left="1865" w:hanging="360"/>
      </w:pPr>
    </w:lvl>
    <w:lvl w:ilvl="2" w:tplc="200A001B" w:tentative="1">
      <w:start w:val="1"/>
      <w:numFmt w:val="lowerRoman"/>
      <w:lvlText w:val="%3."/>
      <w:lvlJc w:val="right"/>
      <w:pPr>
        <w:ind w:left="2585" w:hanging="180"/>
      </w:pPr>
    </w:lvl>
    <w:lvl w:ilvl="3" w:tplc="200A000F" w:tentative="1">
      <w:start w:val="1"/>
      <w:numFmt w:val="decimal"/>
      <w:lvlText w:val="%4."/>
      <w:lvlJc w:val="left"/>
      <w:pPr>
        <w:ind w:left="3305" w:hanging="360"/>
      </w:pPr>
    </w:lvl>
    <w:lvl w:ilvl="4" w:tplc="200A0019" w:tentative="1">
      <w:start w:val="1"/>
      <w:numFmt w:val="lowerLetter"/>
      <w:lvlText w:val="%5."/>
      <w:lvlJc w:val="left"/>
      <w:pPr>
        <w:ind w:left="4025" w:hanging="360"/>
      </w:pPr>
    </w:lvl>
    <w:lvl w:ilvl="5" w:tplc="200A001B" w:tentative="1">
      <w:start w:val="1"/>
      <w:numFmt w:val="lowerRoman"/>
      <w:lvlText w:val="%6."/>
      <w:lvlJc w:val="right"/>
      <w:pPr>
        <w:ind w:left="4745" w:hanging="180"/>
      </w:pPr>
    </w:lvl>
    <w:lvl w:ilvl="6" w:tplc="200A000F" w:tentative="1">
      <w:start w:val="1"/>
      <w:numFmt w:val="decimal"/>
      <w:lvlText w:val="%7."/>
      <w:lvlJc w:val="left"/>
      <w:pPr>
        <w:ind w:left="5465" w:hanging="360"/>
      </w:pPr>
    </w:lvl>
    <w:lvl w:ilvl="7" w:tplc="200A0019" w:tentative="1">
      <w:start w:val="1"/>
      <w:numFmt w:val="lowerLetter"/>
      <w:lvlText w:val="%8."/>
      <w:lvlJc w:val="left"/>
      <w:pPr>
        <w:ind w:left="6185" w:hanging="360"/>
      </w:pPr>
    </w:lvl>
    <w:lvl w:ilvl="8" w:tplc="200A001B" w:tentative="1">
      <w:start w:val="1"/>
      <w:numFmt w:val="lowerRoman"/>
      <w:lvlText w:val="%9."/>
      <w:lvlJc w:val="right"/>
      <w:pPr>
        <w:ind w:left="6905" w:hanging="180"/>
      </w:pPr>
    </w:lvl>
  </w:abstractNum>
  <w:abstractNum w:abstractNumId="8" w15:restartNumberingAfterBreak="0">
    <w:nsid w:val="45F63879"/>
    <w:multiLevelType w:val="hybridMultilevel"/>
    <w:tmpl w:val="561245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5B4A66BE"/>
    <w:multiLevelType w:val="hybridMultilevel"/>
    <w:tmpl w:val="EDAEDB28"/>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num w:numId="1">
    <w:abstractNumId w:val="9"/>
  </w:num>
  <w:num w:numId="2">
    <w:abstractNumId w:val="4"/>
  </w:num>
  <w:num w:numId="3">
    <w:abstractNumId w:val="8"/>
  </w:num>
  <w:num w:numId="4">
    <w:abstractNumId w:val="3"/>
  </w:num>
  <w:num w:numId="5">
    <w:abstractNumId w:val="2"/>
  </w:num>
  <w:num w:numId="6">
    <w:abstractNumId w:val="1"/>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2"/>
    <w:rsid w:val="001C68C0"/>
    <w:rsid w:val="00403C0D"/>
    <w:rsid w:val="004304D5"/>
    <w:rsid w:val="004915A6"/>
    <w:rsid w:val="006408AA"/>
    <w:rsid w:val="00881622"/>
    <w:rsid w:val="00DB721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CF4"/>
  <w15:chartTrackingRefBased/>
  <w15:docId w15:val="{915C4CB1-1737-49FB-99DC-52EA2B00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1C68C0"/>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C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omar fernandez</dc:creator>
  <cp:keywords/>
  <dc:description/>
  <cp:lastModifiedBy>jose omar fernandez</cp:lastModifiedBy>
  <cp:revision>6</cp:revision>
  <dcterms:created xsi:type="dcterms:W3CDTF">2020-03-04T22:37:00Z</dcterms:created>
  <dcterms:modified xsi:type="dcterms:W3CDTF">2020-03-05T00:27:00Z</dcterms:modified>
</cp:coreProperties>
</file>