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CAC" w:rsidRPr="0053324E" w:rsidRDefault="0053324E">
      <w:pPr>
        <w:rPr>
          <w:b/>
        </w:rPr>
      </w:pPr>
      <w:r w:rsidRPr="0053324E">
        <w:rPr>
          <w:rFonts w:hint="eastAsia"/>
          <w:b/>
        </w:rPr>
        <w:t>人脸识别中的机器学习</w:t>
      </w:r>
    </w:p>
    <w:p w:rsidR="0053324E" w:rsidRPr="0053324E" w:rsidRDefault="0053324E" w:rsidP="0053324E">
      <w:pPr>
        <w:pStyle w:val="a3"/>
        <w:numPr>
          <w:ilvl w:val="0"/>
          <w:numId w:val="1"/>
        </w:numPr>
        <w:ind w:firstLineChars="0"/>
        <w:rPr>
          <w:b/>
        </w:rPr>
      </w:pPr>
      <w:r w:rsidRPr="0053324E">
        <w:rPr>
          <w:rFonts w:hint="eastAsia"/>
          <w:b/>
        </w:rPr>
        <w:t>概述</w:t>
      </w:r>
    </w:p>
    <w:p w:rsidR="0053324E" w:rsidRPr="00A11EAF" w:rsidRDefault="0053324E" w:rsidP="00A11EAF">
      <w:pPr>
        <w:ind w:left="360" w:firstLine="420"/>
        <w:rPr>
          <w:b/>
        </w:rPr>
      </w:pPr>
      <w:r w:rsidRPr="00A11EAF">
        <w:rPr>
          <w:rFonts w:hint="eastAsia"/>
          <w:b/>
        </w:rPr>
        <w:t>机器学习的一个主要应用是对客观对象的识别，也称为模式识别，模式识别的研究目的是赋予机器类似生物的信息识别和处理能力。人脸检测与识别系统就是一个重要的视觉认知计算模型判断所给图片中的图像是否为一张任梁，若是，将任亮图片与库中所给照片进行比较。</w:t>
      </w:r>
    </w:p>
    <w:p w:rsidR="00A11EAF" w:rsidRDefault="0053324E" w:rsidP="00004871">
      <w:pPr>
        <w:pStyle w:val="a3"/>
        <w:numPr>
          <w:ilvl w:val="0"/>
          <w:numId w:val="1"/>
        </w:numPr>
        <w:ind w:firstLineChars="0"/>
        <w:rPr>
          <w:b/>
        </w:rPr>
      </w:pPr>
      <w:r w:rsidRPr="0053324E">
        <w:rPr>
          <w:rFonts w:hint="eastAsia"/>
          <w:b/>
        </w:rPr>
        <w:t>人脸检测</w:t>
      </w:r>
    </w:p>
    <w:p w:rsidR="00004871" w:rsidRDefault="00004871" w:rsidP="00004871">
      <w:pPr>
        <w:pStyle w:val="a3"/>
        <w:numPr>
          <w:ilvl w:val="1"/>
          <w:numId w:val="1"/>
        </w:numPr>
        <w:ind w:firstLineChars="0"/>
        <w:rPr>
          <w:b/>
        </w:rPr>
      </w:pPr>
      <w:r>
        <w:rPr>
          <w:b/>
        </w:rPr>
        <w:t>人脸检测原理与Haar级联检测</w:t>
      </w:r>
    </w:p>
    <w:p w:rsidR="00004871" w:rsidRDefault="00004871" w:rsidP="00004871">
      <w:pPr>
        <w:ind w:left="840" w:firstLine="420"/>
        <w:rPr>
          <w:b/>
        </w:rPr>
      </w:pPr>
      <w:r w:rsidRPr="00004871">
        <w:rPr>
          <w:b/>
        </w:rPr>
        <w:t>实践中，人脸检测主要用于人脸识别的预处理，即在图片中准确的标定出人脸所处的位置和大小，</w:t>
      </w:r>
      <w:r>
        <w:rPr>
          <w:b/>
        </w:rPr>
        <w:t>即人脸检测需要挑选出人脸图像中所包含的各种模式，其中有直方图特征，颜色特征，模板特征，结构特征及Haar特征等，然后根据这些模式的某种规则通过算法做出判定。</w:t>
      </w:r>
    </w:p>
    <w:p w:rsidR="00004871" w:rsidRDefault="00004871" w:rsidP="00004871">
      <w:pPr>
        <w:ind w:left="840" w:firstLine="420"/>
        <w:rPr>
          <w:b/>
        </w:rPr>
      </w:pPr>
      <w:r>
        <w:rPr>
          <w:b/>
        </w:rPr>
        <w:t>为了确定图片中包含的一张或几张人脸，首先需要确定人脸的通用结构，如下图【人脸的特征组件和近似的人脸】</w:t>
      </w:r>
    </w:p>
    <w:p w:rsidR="00004871" w:rsidRDefault="00004871" w:rsidP="00004871">
      <w:pPr>
        <w:ind w:left="840"/>
        <w:rPr>
          <w:b/>
        </w:rPr>
      </w:pPr>
      <w:r>
        <w:rPr>
          <w:rFonts w:hint="eastAsia"/>
          <w:b/>
          <w:noProof/>
        </w:rPr>
        <w:drawing>
          <wp:inline distT="0" distB="0" distL="0" distR="0">
            <wp:extent cx="3277986" cy="1423118"/>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000.PNG"/>
                    <pic:cNvPicPr/>
                  </pic:nvPicPr>
                  <pic:blipFill>
                    <a:blip r:embed="rId7">
                      <a:extLst>
                        <a:ext uri="{28A0092B-C50C-407E-A947-70E740481C1C}">
                          <a14:useLocalDpi xmlns:a14="http://schemas.microsoft.com/office/drawing/2010/main" val="0"/>
                        </a:ext>
                      </a:extLst>
                    </a:blip>
                    <a:stretch>
                      <a:fillRect/>
                    </a:stretch>
                  </pic:blipFill>
                  <pic:spPr>
                    <a:xfrm>
                      <a:off x="0" y="0"/>
                      <a:ext cx="3329433" cy="1445453"/>
                    </a:xfrm>
                    <a:prstGeom prst="rect">
                      <a:avLst/>
                    </a:prstGeom>
                  </pic:spPr>
                </pic:pic>
              </a:graphicData>
            </a:graphic>
          </wp:inline>
        </w:drawing>
      </w:r>
      <w:r>
        <w:rPr>
          <w:rFonts w:hint="eastAsia"/>
          <w:b/>
          <w:noProof/>
        </w:rPr>
        <w:drawing>
          <wp:inline distT="0" distB="0" distL="0" distR="0">
            <wp:extent cx="1327868" cy="1840463"/>
            <wp:effectExtent l="0" t="0" r="571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0000.PNG"/>
                    <pic:cNvPicPr/>
                  </pic:nvPicPr>
                  <pic:blipFill>
                    <a:blip r:embed="rId8">
                      <a:extLst>
                        <a:ext uri="{28A0092B-C50C-407E-A947-70E740481C1C}">
                          <a14:useLocalDpi xmlns:a14="http://schemas.microsoft.com/office/drawing/2010/main" val="0"/>
                        </a:ext>
                      </a:extLst>
                    </a:blip>
                    <a:stretch>
                      <a:fillRect/>
                    </a:stretch>
                  </pic:blipFill>
                  <pic:spPr>
                    <a:xfrm>
                      <a:off x="0" y="0"/>
                      <a:ext cx="1359018" cy="1883637"/>
                    </a:xfrm>
                    <a:prstGeom prst="rect">
                      <a:avLst/>
                    </a:prstGeom>
                  </pic:spPr>
                </pic:pic>
              </a:graphicData>
            </a:graphic>
          </wp:inline>
        </w:drawing>
      </w:r>
    </w:p>
    <w:p w:rsidR="00004871" w:rsidRDefault="00004871" w:rsidP="00004871">
      <w:pPr>
        <w:ind w:left="840" w:firstLine="420"/>
        <w:rPr>
          <w:b/>
        </w:rPr>
      </w:pPr>
      <w:r>
        <w:rPr>
          <w:rFonts w:hint="eastAsia"/>
          <w:b/>
        </w:rPr>
        <w:t>如果这些特征都存在与图片的某个部分，那么我们就认为这幅图中包含着一张人脸，注意这个阶段我们并不进行精确匹配，仅需要知道这些特征与图片基本一致即可，这种技术就是我们前文所说的模板匹配。</w:t>
      </w:r>
      <w:r w:rsidR="00A94294">
        <w:rPr>
          <w:rFonts w:hint="eastAsia"/>
          <w:b/>
        </w:rPr>
        <w:t>通过收集构成人脸的特征的统计数据，使用专门的算法就可以在图片的正确位置检测出人脸来。</w:t>
      </w:r>
    </w:p>
    <w:p w:rsidR="00A94294" w:rsidRDefault="00A94294" w:rsidP="00004871">
      <w:pPr>
        <w:ind w:left="840" w:firstLine="420"/>
        <w:rPr>
          <w:b/>
        </w:rPr>
      </w:pPr>
      <w:r>
        <w:rPr>
          <w:rFonts w:hint="eastAsia"/>
          <w:b/>
        </w:rPr>
        <w:t>如下图人脸的大致结构：</w:t>
      </w:r>
    </w:p>
    <w:p w:rsidR="00A94294" w:rsidRDefault="00A94294" w:rsidP="00004871">
      <w:pPr>
        <w:ind w:left="840" w:firstLine="420"/>
        <w:rPr>
          <w:b/>
        </w:rPr>
      </w:pPr>
      <w:r>
        <w:rPr>
          <w:b/>
          <w:noProof/>
        </w:rPr>
        <w:drawing>
          <wp:inline distT="0" distB="0" distL="0" distR="0">
            <wp:extent cx="4011675" cy="2475782"/>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0000.PNG"/>
                    <pic:cNvPicPr/>
                  </pic:nvPicPr>
                  <pic:blipFill>
                    <a:blip r:embed="rId9">
                      <a:extLst>
                        <a:ext uri="{28A0092B-C50C-407E-A947-70E740481C1C}">
                          <a14:useLocalDpi xmlns:a14="http://schemas.microsoft.com/office/drawing/2010/main" val="0"/>
                        </a:ext>
                      </a:extLst>
                    </a:blip>
                    <a:stretch>
                      <a:fillRect/>
                    </a:stretch>
                  </pic:blipFill>
                  <pic:spPr>
                    <a:xfrm>
                      <a:off x="0" y="0"/>
                      <a:ext cx="4032673" cy="2488741"/>
                    </a:xfrm>
                    <a:prstGeom prst="rect">
                      <a:avLst/>
                    </a:prstGeom>
                  </pic:spPr>
                </pic:pic>
              </a:graphicData>
            </a:graphic>
          </wp:inline>
        </w:drawing>
      </w:r>
    </w:p>
    <w:p w:rsidR="00A94294" w:rsidRDefault="00A94294" w:rsidP="00004871">
      <w:pPr>
        <w:ind w:left="840" w:firstLine="420"/>
        <w:rPr>
          <w:b/>
        </w:rPr>
      </w:pPr>
      <w:r>
        <w:rPr>
          <w:rFonts w:hint="eastAsia"/>
          <w:b/>
        </w:rPr>
        <w:t>当这些特征能够良好匹配时，我们就认为这是一张人脸。人脸检测方法的主流算法是AdaBoost学习算法，他是一种用来分类的方法，它把一些比较弱的分类方</w:t>
      </w:r>
      <w:r>
        <w:rPr>
          <w:rFonts w:hint="eastAsia"/>
          <w:b/>
        </w:rPr>
        <w:lastRenderedPageBreak/>
        <w:t>法合在一起，组合出新的更强的分类器。AdaBoost有一个迭代的过程。为了快速处理，在每次迭代中，我们仅仅快速地排除图片中不属于人脸的区域，保留那些我们还不确定的区域。在每次迭代中，我们都提高了对图片中人脸定位的概率，知道最初最终的决定。排除的过程算法的运算速度很快，我们称这个过程为级联过程。</w:t>
      </w:r>
    </w:p>
    <w:p w:rsidR="00A94294" w:rsidRDefault="00A94294" w:rsidP="00004871">
      <w:pPr>
        <w:ind w:left="840" w:firstLine="420"/>
        <w:rPr>
          <w:rFonts w:hint="eastAsia"/>
          <w:b/>
        </w:rPr>
      </w:pPr>
      <w:r>
        <w:rPr>
          <w:rFonts w:hint="eastAsia"/>
          <w:b/>
        </w:rPr>
        <w:t>Opencv中实际使用的人脸特征要复杂的多，常用的人类特征分类器有两种：Haar特征和LBP特征。</w:t>
      </w:r>
    </w:p>
    <w:p w:rsidR="00F54F95" w:rsidRDefault="006429DA" w:rsidP="00004871">
      <w:pPr>
        <w:ind w:left="840" w:firstLine="420"/>
        <w:rPr>
          <w:b/>
        </w:rPr>
      </w:pPr>
      <w:r>
        <w:rPr>
          <w:rFonts w:hint="eastAsia"/>
          <w:b/>
        </w:rPr>
        <w:t>如果决定在OpenCV中使用Haar特征检测人脸，那么需要使用Haar特征级联表。这张级联表中有一个训练好的AdaBoost的训练集，首先，要采用样本的Haar特征训练分类器，从而得到一个级联的AdaBoost分类器。训练的方式包含两个方面：</w:t>
      </w:r>
    </w:p>
    <w:p w:rsidR="006429DA" w:rsidRDefault="006429DA" w:rsidP="006429DA">
      <w:pPr>
        <w:pStyle w:val="a3"/>
        <w:numPr>
          <w:ilvl w:val="2"/>
          <w:numId w:val="1"/>
        </w:numPr>
        <w:ind w:firstLineChars="0"/>
        <w:rPr>
          <w:b/>
        </w:rPr>
      </w:pPr>
      <w:r>
        <w:rPr>
          <w:rFonts w:hint="eastAsia"/>
          <w:b/>
        </w:rPr>
        <w:t>正例样本</w:t>
      </w:r>
    </w:p>
    <w:p w:rsidR="006429DA" w:rsidRPr="006429DA" w:rsidRDefault="006429DA" w:rsidP="006429DA">
      <w:pPr>
        <w:pStyle w:val="a3"/>
        <w:numPr>
          <w:ilvl w:val="2"/>
          <w:numId w:val="1"/>
        </w:numPr>
        <w:ind w:firstLineChars="0"/>
        <w:rPr>
          <w:b/>
        </w:rPr>
      </w:pPr>
      <w:r>
        <w:rPr>
          <w:rFonts w:hint="eastAsia"/>
          <w:b/>
        </w:rPr>
        <w:t>反例样本</w:t>
      </w:r>
    </w:p>
    <w:p w:rsidR="006429DA" w:rsidRPr="00004871" w:rsidRDefault="006429DA" w:rsidP="00004871">
      <w:pPr>
        <w:ind w:left="840" w:firstLine="420"/>
        <w:rPr>
          <w:rFonts w:hint="eastAsia"/>
          <w:b/>
        </w:rPr>
      </w:pPr>
      <w:r>
        <w:rPr>
          <w:rFonts w:hint="eastAsia"/>
          <w:b/>
        </w:rPr>
        <w:t>然后将这些图片统一缩放为相同的尺寸，这个过程就是归一化。最后统计处分类结果。一旦分类器简历完成，就可以用来检测输入图片中的感兴趣区域了。一般地，输入图片会大于样本，那样就需要移动搜索窗口。为了检索出不同大小的目标，分类器可以按比例改变自己的尺寸，这样就要对输入的图片进行多次扫描。基础分类器以Haar特征为输入，以0/1为输出。</w:t>
      </w:r>
    </w:p>
    <w:p w:rsidR="00004871" w:rsidRDefault="006429DA" w:rsidP="00004871">
      <w:pPr>
        <w:pStyle w:val="a3"/>
        <w:numPr>
          <w:ilvl w:val="1"/>
          <w:numId w:val="1"/>
        </w:numPr>
        <w:ind w:firstLineChars="0"/>
        <w:rPr>
          <w:b/>
        </w:rPr>
      </w:pPr>
      <w:r>
        <w:rPr>
          <w:rFonts w:hint="eastAsia"/>
          <w:b/>
        </w:rPr>
        <w:t>人脸检测特征文件</w:t>
      </w:r>
    </w:p>
    <w:p w:rsidR="006429DA" w:rsidRPr="006429DA" w:rsidRDefault="006429DA" w:rsidP="006429DA">
      <w:pPr>
        <w:ind w:left="420"/>
        <w:rPr>
          <w:rFonts w:hint="eastAsia"/>
          <w:b/>
        </w:rPr>
      </w:pPr>
      <w:r>
        <w:rPr>
          <w:rFonts w:hint="eastAsia"/>
          <w:b/>
        </w:rPr>
        <w:t>LBP分类使用的特征问津啊是lbpcascade_frontalface.xml，虽然获取特征的方式不同，但是两个文件都是用AdaBoost算法来分类，所以文件的结构是类似的。</w:t>
      </w:r>
    </w:p>
    <w:p w:rsidR="006429DA" w:rsidRDefault="006429DA" w:rsidP="00004871">
      <w:pPr>
        <w:pStyle w:val="a3"/>
        <w:numPr>
          <w:ilvl w:val="1"/>
          <w:numId w:val="1"/>
        </w:numPr>
        <w:ind w:firstLineChars="0"/>
        <w:rPr>
          <w:b/>
        </w:rPr>
      </w:pPr>
      <w:r>
        <w:rPr>
          <w:rFonts w:hint="eastAsia"/>
          <w:b/>
        </w:rPr>
        <w:t>Haar</w:t>
      </w:r>
      <w:r>
        <w:rPr>
          <w:b/>
        </w:rPr>
        <w:t xml:space="preserve"> </w:t>
      </w:r>
      <w:r>
        <w:rPr>
          <w:rFonts w:hint="eastAsia"/>
          <w:b/>
        </w:rPr>
        <w:t>cascade的实现</w:t>
      </w:r>
    </w:p>
    <w:p w:rsidR="006429DA" w:rsidRDefault="00605CEA" w:rsidP="00004871">
      <w:pPr>
        <w:pStyle w:val="a3"/>
        <w:numPr>
          <w:ilvl w:val="1"/>
          <w:numId w:val="1"/>
        </w:numPr>
        <w:ind w:firstLineChars="0"/>
        <w:rPr>
          <w:b/>
        </w:rPr>
      </w:pPr>
      <w:r>
        <w:rPr>
          <w:rFonts w:hint="eastAsia"/>
          <w:b/>
        </w:rPr>
        <w:t>LBP</w:t>
      </w:r>
      <w:r>
        <w:rPr>
          <w:b/>
        </w:rPr>
        <w:t xml:space="preserve"> </w:t>
      </w:r>
      <w:r>
        <w:rPr>
          <w:rFonts w:hint="eastAsia"/>
          <w:b/>
        </w:rPr>
        <w:t>cascade的实现</w:t>
      </w:r>
    </w:p>
    <w:p w:rsidR="006747BF" w:rsidRPr="006747BF" w:rsidRDefault="00605CEA" w:rsidP="006747BF">
      <w:pPr>
        <w:pStyle w:val="a3"/>
        <w:ind w:left="840" w:firstLineChars="0" w:firstLine="0"/>
        <w:rPr>
          <w:rFonts w:hint="eastAsia"/>
          <w:b/>
        </w:rPr>
      </w:pPr>
      <w:r>
        <w:rPr>
          <w:rFonts w:hint="eastAsia"/>
          <w:b/>
        </w:rPr>
        <w:t>只需要把库文件修改为lbpcascade_frontalface.xml即可</w:t>
      </w:r>
    </w:p>
    <w:p w:rsidR="0053324E" w:rsidRDefault="0053324E" w:rsidP="0053324E">
      <w:pPr>
        <w:pStyle w:val="a3"/>
        <w:numPr>
          <w:ilvl w:val="0"/>
          <w:numId w:val="1"/>
        </w:numPr>
        <w:ind w:firstLineChars="0"/>
        <w:rPr>
          <w:b/>
        </w:rPr>
      </w:pPr>
      <w:r w:rsidRPr="0053324E">
        <w:rPr>
          <w:rFonts w:hint="eastAsia"/>
          <w:b/>
        </w:rPr>
        <w:t>人脸识别</w:t>
      </w:r>
    </w:p>
    <w:p w:rsidR="00795956" w:rsidRDefault="006747BF" w:rsidP="00795956">
      <w:pPr>
        <w:ind w:left="360" w:firstLine="420"/>
        <w:rPr>
          <w:b/>
        </w:rPr>
      </w:pPr>
      <w:r w:rsidRPr="00795956">
        <w:rPr>
          <w:rFonts w:hint="eastAsia"/>
          <w:b/>
        </w:rPr>
        <w:t>目前最常用的自动人脸识别技术仍旧是特征脸提取方法。特征脸方法是从整体上对人脸识别的方法，一种面部图像可以表示为从高维图像空间映射到低维空间的一个点，这使分类变得更加容易，通过主成分分析法可以找到低维子空间具有最大方差的轴。</w:t>
      </w:r>
      <w:r w:rsidR="00795956" w:rsidRPr="00795956">
        <w:rPr>
          <w:rFonts w:hint="eastAsia"/>
          <w:b/>
        </w:rPr>
        <w:t>基本思想是最大化不同类间的方差，最小化同类内的方差。</w:t>
      </w:r>
    </w:p>
    <w:p w:rsidR="00795956" w:rsidRDefault="00795956" w:rsidP="00795956">
      <w:pPr>
        <w:ind w:left="360" w:firstLine="420"/>
        <w:rPr>
          <w:b/>
        </w:rPr>
      </w:pPr>
      <w:r>
        <w:rPr>
          <w:rFonts w:hint="eastAsia"/>
          <w:b/>
        </w:rPr>
        <w:t>随着人脸识别的发展，各种局部特征提取方法也不断涌现，这些提取算法包括Gabor小波、离散Cosin变化和局部LBP算法。</w:t>
      </w:r>
    </w:p>
    <w:p w:rsidR="00795956" w:rsidRDefault="00795956" w:rsidP="00795956">
      <w:pPr>
        <w:pStyle w:val="a3"/>
        <w:numPr>
          <w:ilvl w:val="1"/>
          <w:numId w:val="1"/>
        </w:numPr>
        <w:ind w:firstLineChars="0"/>
        <w:rPr>
          <w:b/>
        </w:rPr>
      </w:pPr>
      <w:r>
        <w:rPr>
          <w:rFonts w:hint="eastAsia"/>
          <w:b/>
        </w:rPr>
        <w:t>人脸数据库</w:t>
      </w:r>
    </w:p>
    <w:p w:rsidR="00795956" w:rsidRDefault="00795956" w:rsidP="00795956">
      <w:pPr>
        <w:ind w:left="840" w:firstLine="420"/>
        <w:rPr>
          <w:b/>
        </w:rPr>
      </w:pPr>
      <w:r w:rsidRPr="00795956">
        <w:rPr>
          <w:rFonts w:hint="eastAsia"/>
          <w:b/>
        </w:rPr>
        <w:t>人脸识别可以简单理解为根据外部输入的一张人脸图片，与数据库中的内部人链资源进行匹配，最终匹配结构的过程，与人脸检测的算法不同，人脸识别模块需要根据需要建立一个内部的人脸数据库。著名的人脸数据库有</w:t>
      </w:r>
    </w:p>
    <w:p w:rsidR="00795956" w:rsidRDefault="00795956" w:rsidP="00795956">
      <w:pPr>
        <w:pStyle w:val="a3"/>
        <w:numPr>
          <w:ilvl w:val="2"/>
          <w:numId w:val="1"/>
        </w:numPr>
        <w:ind w:firstLineChars="0"/>
        <w:rPr>
          <w:b/>
        </w:rPr>
      </w:pPr>
      <w:r>
        <w:rPr>
          <w:rFonts w:hint="eastAsia"/>
          <w:b/>
        </w:rPr>
        <w:t>AT&amp;T</w:t>
      </w:r>
      <w:r>
        <w:rPr>
          <w:b/>
        </w:rPr>
        <w:t xml:space="preserve"> </w:t>
      </w:r>
      <w:r>
        <w:rPr>
          <w:rFonts w:hint="eastAsia"/>
          <w:b/>
        </w:rPr>
        <w:t>Facedatabase：下载地址：</w:t>
      </w:r>
    </w:p>
    <w:p w:rsidR="00795956" w:rsidRPr="00795956" w:rsidRDefault="00795956" w:rsidP="00795956">
      <w:pPr>
        <w:pStyle w:val="a3"/>
        <w:ind w:left="1200" w:firstLineChars="0" w:firstLine="0"/>
        <w:rPr>
          <w:rFonts w:hint="eastAsia"/>
          <w:b/>
        </w:rPr>
      </w:pPr>
      <w:r w:rsidRPr="00795956">
        <w:rPr>
          <w:b/>
        </w:rPr>
        <w:t>http://www.cl.cam.ac.uk/research/dtg/attarchive/facedatabase.htm</w:t>
      </w:r>
      <w:r>
        <w:rPr>
          <w:rFonts w:hint="eastAsia"/>
          <w:b/>
        </w:rPr>
        <w:t>l</w:t>
      </w:r>
    </w:p>
    <w:p w:rsidR="00795956" w:rsidRDefault="00795956" w:rsidP="00795956">
      <w:pPr>
        <w:pStyle w:val="a3"/>
        <w:numPr>
          <w:ilvl w:val="2"/>
          <w:numId w:val="1"/>
        </w:numPr>
        <w:ind w:firstLineChars="0"/>
        <w:rPr>
          <w:b/>
        </w:rPr>
      </w:pPr>
      <w:r>
        <w:rPr>
          <w:rFonts w:hint="eastAsia"/>
          <w:b/>
        </w:rPr>
        <w:t>Yale</w:t>
      </w:r>
      <w:r>
        <w:rPr>
          <w:b/>
        </w:rPr>
        <w:t xml:space="preserve"> </w:t>
      </w:r>
      <w:r>
        <w:rPr>
          <w:rFonts w:hint="eastAsia"/>
          <w:b/>
        </w:rPr>
        <w:t>Facedatabase：下载地址：</w:t>
      </w:r>
    </w:p>
    <w:p w:rsidR="00795956" w:rsidRDefault="00795956" w:rsidP="00795956">
      <w:pPr>
        <w:pStyle w:val="a3"/>
        <w:ind w:left="1200" w:firstLineChars="0" w:firstLine="0"/>
        <w:rPr>
          <w:b/>
        </w:rPr>
      </w:pPr>
      <w:hyperlink r:id="rId10" w:history="1">
        <w:r w:rsidRPr="000639A6">
          <w:rPr>
            <w:rStyle w:val="a8"/>
            <w:rFonts w:hint="eastAsia"/>
            <w:b/>
          </w:rPr>
          <w:t>http://vision.ucsd.edu/content/yale-face-database</w:t>
        </w:r>
      </w:hyperlink>
    </w:p>
    <w:p w:rsidR="00795956" w:rsidRPr="006163B9" w:rsidRDefault="00795956" w:rsidP="006163B9">
      <w:pPr>
        <w:pStyle w:val="a3"/>
        <w:ind w:left="1200" w:firstLineChars="0" w:firstLine="0"/>
        <w:rPr>
          <w:rFonts w:hint="eastAsia"/>
          <w:b/>
        </w:rPr>
      </w:pPr>
      <w:hyperlink r:id="rId11" w:history="1">
        <w:r w:rsidRPr="000639A6">
          <w:rPr>
            <w:rStyle w:val="a8"/>
            <w:b/>
          </w:rPr>
          <w:t>http://vision.ucsd.edu/~leekc/ExtYaleDatabse/ExtYaleB.html</w:t>
        </w:r>
      </w:hyperlink>
    </w:p>
    <w:p w:rsidR="006163B9" w:rsidRDefault="006163B9" w:rsidP="00575C45">
      <w:pPr>
        <w:pStyle w:val="a3"/>
        <w:numPr>
          <w:ilvl w:val="1"/>
          <w:numId w:val="1"/>
        </w:numPr>
        <w:ind w:firstLineChars="0"/>
        <w:rPr>
          <w:b/>
        </w:rPr>
      </w:pPr>
      <w:r>
        <w:rPr>
          <w:rFonts w:hint="eastAsia"/>
          <w:b/>
        </w:rPr>
        <w:t>特征脸识别类</w:t>
      </w:r>
    </w:p>
    <w:p w:rsidR="006163B9" w:rsidRDefault="006163B9" w:rsidP="006163B9">
      <w:pPr>
        <w:pStyle w:val="a3"/>
        <w:ind w:left="840" w:firstLineChars="0" w:firstLine="0"/>
        <w:rPr>
          <w:b/>
        </w:rPr>
      </w:pPr>
      <w:r>
        <w:rPr>
          <w:rFonts w:hint="eastAsia"/>
          <w:b/>
        </w:rPr>
        <w:t>PCA人脸识别算法的实现步骤：</w:t>
      </w:r>
    </w:p>
    <w:p w:rsidR="006163B9" w:rsidRDefault="006163B9" w:rsidP="006163B9">
      <w:pPr>
        <w:pStyle w:val="a3"/>
        <w:numPr>
          <w:ilvl w:val="2"/>
          <w:numId w:val="1"/>
        </w:numPr>
        <w:ind w:firstLineChars="0"/>
        <w:rPr>
          <w:b/>
        </w:rPr>
      </w:pPr>
      <w:r>
        <w:rPr>
          <w:rFonts w:hint="eastAsia"/>
          <w:b/>
        </w:rPr>
        <w:t>首先把所有的训练图片集的每张图片转换成行向量的形式</w:t>
      </w:r>
    </w:p>
    <w:p w:rsidR="006163B9" w:rsidRDefault="006163B9" w:rsidP="006163B9">
      <w:pPr>
        <w:pStyle w:val="a3"/>
        <w:numPr>
          <w:ilvl w:val="2"/>
          <w:numId w:val="1"/>
        </w:numPr>
        <w:ind w:firstLineChars="0"/>
        <w:rPr>
          <w:b/>
        </w:rPr>
      </w:pPr>
      <w:r>
        <w:rPr>
          <w:rFonts w:hint="eastAsia"/>
          <w:b/>
        </w:rPr>
        <w:t>计算训练集的PCA子空间，并得到特征值和特征向量及均值</w:t>
      </w:r>
    </w:p>
    <w:p w:rsidR="006163B9" w:rsidRDefault="006163B9" w:rsidP="006163B9">
      <w:pPr>
        <w:pStyle w:val="a3"/>
        <w:numPr>
          <w:ilvl w:val="2"/>
          <w:numId w:val="1"/>
        </w:numPr>
        <w:ind w:firstLineChars="0"/>
        <w:rPr>
          <w:b/>
        </w:rPr>
      </w:pPr>
      <w:r>
        <w:rPr>
          <w:rFonts w:hint="eastAsia"/>
          <w:b/>
        </w:rPr>
        <w:t>将训练集的图片与对应的标签都投影到这个PCA子空间，形成一个投影矩阵</w:t>
      </w:r>
    </w:p>
    <w:p w:rsidR="006163B9" w:rsidRDefault="006163B9" w:rsidP="006163B9">
      <w:pPr>
        <w:pStyle w:val="a3"/>
        <w:numPr>
          <w:ilvl w:val="2"/>
          <w:numId w:val="1"/>
        </w:numPr>
        <w:ind w:firstLineChars="0"/>
        <w:rPr>
          <w:b/>
        </w:rPr>
      </w:pPr>
      <w:r>
        <w:rPr>
          <w:rFonts w:hint="eastAsia"/>
          <w:b/>
        </w:rPr>
        <w:lastRenderedPageBreak/>
        <w:t>导入待识别的图像，并进行向量化，也投影到这个PCA子空间</w:t>
      </w:r>
    </w:p>
    <w:p w:rsidR="006163B9" w:rsidRDefault="006163B9" w:rsidP="006163B9">
      <w:pPr>
        <w:pStyle w:val="a3"/>
        <w:numPr>
          <w:ilvl w:val="2"/>
          <w:numId w:val="1"/>
        </w:numPr>
        <w:ind w:firstLineChars="0"/>
        <w:rPr>
          <w:b/>
        </w:rPr>
      </w:pPr>
      <w:r>
        <w:rPr>
          <w:rFonts w:hint="eastAsia"/>
          <w:b/>
        </w:rPr>
        <w:t>计算PCA投影后的训练集向量与待识别图片投影后向量的距离，并找出最近接的那个</w:t>
      </w:r>
    </w:p>
    <w:p w:rsidR="006163B9" w:rsidRPr="006163B9" w:rsidRDefault="006163B9" w:rsidP="006163B9">
      <w:pPr>
        <w:ind w:left="840"/>
        <w:rPr>
          <w:rFonts w:hint="eastAsia"/>
          <w:b/>
        </w:rPr>
      </w:pPr>
      <w:bookmarkStart w:id="0" w:name="_GoBack"/>
      <w:bookmarkEnd w:id="0"/>
    </w:p>
    <w:sectPr w:rsidR="006163B9" w:rsidRPr="006163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51E6" w:rsidRDefault="003251E6" w:rsidP="00211C38">
      <w:r>
        <w:separator/>
      </w:r>
    </w:p>
  </w:endnote>
  <w:endnote w:type="continuationSeparator" w:id="0">
    <w:p w:rsidR="003251E6" w:rsidRDefault="003251E6" w:rsidP="00211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51E6" w:rsidRDefault="003251E6" w:rsidP="00211C38">
      <w:r>
        <w:separator/>
      </w:r>
    </w:p>
  </w:footnote>
  <w:footnote w:type="continuationSeparator" w:id="0">
    <w:p w:rsidR="003251E6" w:rsidRDefault="003251E6" w:rsidP="00211C3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DF2858"/>
    <w:multiLevelType w:val="hybridMultilevel"/>
    <w:tmpl w:val="F37ED44E"/>
    <w:lvl w:ilvl="0" w:tplc="1AEE8D7A">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15:restartNumberingAfterBreak="0">
    <w:nsid w:val="69774D02"/>
    <w:multiLevelType w:val="hybridMultilevel"/>
    <w:tmpl w:val="D3CCE074"/>
    <w:lvl w:ilvl="0" w:tplc="B442C25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83DE3B8A">
      <w:start w:val="1"/>
      <w:numFmt w:val="bullet"/>
      <w:lvlText w:val=""/>
      <w:lvlJc w:val="left"/>
      <w:pPr>
        <w:ind w:left="1200" w:hanging="360"/>
      </w:pPr>
      <w:rPr>
        <w:rFonts w:ascii="Wingdings" w:eastAsiaTheme="minorEastAsia" w:hAnsi="Wingdings" w:cstheme="minorBidi"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51"/>
    <w:rsid w:val="00004871"/>
    <w:rsid w:val="00211C38"/>
    <w:rsid w:val="002C5784"/>
    <w:rsid w:val="003251E6"/>
    <w:rsid w:val="0053324E"/>
    <w:rsid w:val="00575C45"/>
    <w:rsid w:val="00605CEA"/>
    <w:rsid w:val="006163B9"/>
    <w:rsid w:val="006429DA"/>
    <w:rsid w:val="006747BF"/>
    <w:rsid w:val="00784351"/>
    <w:rsid w:val="00795956"/>
    <w:rsid w:val="007C1F10"/>
    <w:rsid w:val="009A3CAC"/>
    <w:rsid w:val="00A11EAF"/>
    <w:rsid w:val="00A94294"/>
    <w:rsid w:val="00BB2C27"/>
    <w:rsid w:val="00F54F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0EA661"/>
  <w15:chartTrackingRefBased/>
  <w15:docId w15:val="{E52E5298-5183-414F-AACB-3C74C294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324E"/>
    <w:pPr>
      <w:ind w:firstLineChars="200" w:firstLine="420"/>
    </w:pPr>
  </w:style>
  <w:style w:type="paragraph" w:styleId="a4">
    <w:name w:val="header"/>
    <w:basedOn w:val="a"/>
    <w:link w:val="a5"/>
    <w:uiPriority w:val="99"/>
    <w:unhideWhenUsed/>
    <w:rsid w:val="00211C3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11C38"/>
    <w:rPr>
      <w:sz w:val="18"/>
      <w:szCs w:val="18"/>
    </w:rPr>
  </w:style>
  <w:style w:type="paragraph" w:styleId="a6">
    <w:name w:val="footer"/>
    <w:basedOn w:val="a"/>
    <w:link w:val="a7"/>
    <w:uiPriority w:val="99"/>
    <w:unhideWhenUsed/>
    <w:rsid w:val="00211C38"/>
    <w:pPr>
      <w:tabs>
        <w:tab w:val="center" w:pos="4153"/>
        <w:tab w:val="right" w:pos="8306"/>
      </w:tabs>
      <w:snapToGrid w:val="0"/>
      <w:jc w:val="left"/>
    </w:pPr>
    <w:rPr>
      <w:sz w:val="18"/>
      <w:szCs w:val="18"/>
    </w:rPr>
  </w:style>
  <w:style w:type="character" w:customStyle="1" w:styleId="a7">
    <w:name w:val="页脚 字符"/>
    <w:basedOn w:val="a0"/>
    <w:link w:val="a6"/>
    <w:uiPriority w:val="99"/>
    <w:rsid w:val="00211C38"/>
    <w:rPr>
      <w:sz w:val="18"/>
      <w:szCs w:val="18"/>
    </w:rPr>
  </w:style>
  <w:style w:type="character" w:styleId="a8">
    <w:name w:val="Hyperlink"/>
    <w:basedOn w:val="a0"/>
    <w:uiPriority w:val="99"/>
    <w:unhideWhenUsed/>
    <w:rsid w:val="007959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vision.ucsd.edu/~leekc/ExtYaleDatabse/ExtYaleB.html" TargetMode="External"/><Relationship Id="rId5" Type="http://schemas.openxmlformats.org/officeDocument/2006/relationships/footnotes" Target="footnotes.xml"/><Relationship Id="rId10" Type="http://schemas.openxmlformats.org/officeDocument/2006/relationships/hyperlink" Target="http://vision.ucsd.edu/content/yale-face-database"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1</Pages>
  <Words>308</Words>
  <Characters>1761</Characters>
  <Application>Microsoft Office Word</Application>
  <DocSecurity>0</DocSecurity>
  <Lines>14</Lines>
  <Paragraphs>4</Paragraphs>
  <ScaleCrop>false</ScaleCrop>
  <Company/>
  <LinksUpToDate>false</LinksUpToDate>
  <CharactersWithSpaces>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赵磊</dc:creator>
  <cp:keywords/>
  <dc:description/>
  <cp:lastModifiedBy>赵磊</cp:lastModifiedBy>
  <cp:revision>5</cp:revision>
  <dcterms:created xsi:type="dcterms:W3CDTF">2018-02-26T14:21:00Z</dcterms:created>
  <dcterms:modified xsi:type="dcterms:W3CDTF">2018-02-27T06:07:00Z</dcterms:modified>
</cp:coreProperties>
</file>