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90D" w:rsidRDefault="003A290D" w:rsidP="00B11F23">
      <w:r>
        <w:t>下面是对</w:t>
      </w:r>
      <w:proofErr w:type="spellStart"/>
      <w:r>
        <w:t>hybridCNN</w:t>
      </w:r>
      <w:proofErr w:type="spellEnd"/>
      <w:r>
        <w:t>的开发技术</w:t>
      </w:r>
      <w:r>
        <w:rPr>
          <w:rFonts w:hint="eastAsia"/>
        </w:rPr>
        <w:t>方案</w:t>
      </w:r>
      <w:r>
        <w:t>和现有流式</w:t>
      </w:r>
      <w:r>
        <w:t>VGG</w:t>
      </w:r>
      <w:r>
        <w:t>的技术方案进行评估</w:t>
      </w:r>
    </w:p>
    <w:p w:rsidR="00A87329" w:rsidRDefault="00A87329" w:rsidP="00A87329">
      <w:pPr>
        <w:pStyle w:val="a3"/>
        <w:numPr>
          <w:ilvl w:val="0"/>
          <w:numId w:val="1"/>
        </w:numPr>
        <w:ind w:firstLineChars="0"/>
      </w:pPr>
      <w:proofErr w:type="spellStart"/>
      <w:r w:rsidRPr="00A87329">
        <w:rPr>
          <w:rFonts w:hint="eastAsia"/>
        </w:rPr>
        <w:t>hybridCNN</w:t>
      </w:r>
      <w:proofErr w:type="spellEnd"/>
      <w:r w:rsidRPr="00A87329">
        <w:rPr>
          <w:rFonts w:hint="eastAsia"/>
        </w:rPr>
        <w:t>模型</w:t>
      </w:r>
      <w:r w:rsidRPr="00A87329">
        <w:rPr>
          <w:rFonts w:hint="eastAsia"/>
        </w:rPr>
        <w:t xml:space="preserve"> </w:t>
      </w:r>
      <w:proofErr w:type="spellStart"/>
      <w:r w:rsidRPr="00A87329">
        <w:rPr>
          <w:rFonts w:hint="eastAsia"/>
        </w:rPr>
        <w:t>dfmlp</w:t>
      </w:r>
      <w:proofErr w:type="spellEnd"/>
      <w:r w:rsidR="00A75DD3">
        <w:rPr>
          <w:rFonts w:hint="eastAsia"/>
        </w:rPr>
        <w:t>技术方案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87329" w:rsidTr="00A87329">
        <w:tc>
          <w:tcPr>
            <w:tcW w:w="1271" w:type="dxa"/>
          </w:tcPr>
          <w:p w:rsidR="00A87329" w:rsidRDefault="00A87329" w:rsidP="00A87329">
            <w:r>
              <w:rPr>
                <w:rFonts w:hint="eastAsia"/>
              </w:rPr>
              <w:t>工作内容</w:t>
            </w:r>
          </w:p>
        </w:tc>
        <w:tc>
          <w:tcPr>
            <w:tcW w:w="7025" w:type="dxa"/>
          </w:tcPr>
          <w:p w:rsidR="00E36BA4" w:rsidRDefault="00E36BA4" w:rsidP="00E36BA4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根据新模型，</w:t>
            </w:r>
            <w:r w:rsidRPr="00B17B21">
              <w:rPr>
                <w:rFonts w:hint="eastAsia"/>
                <w:b/>
                <w:color w:val="FF0000"/>
              </w:rPr>
              <w:t>对计算窗的大小逻辑进行修改</w:t>
            </w:r>
          </w:p>
          <w:p w:rsidR="00A87329" w:rsidRDefault="00E36BA4" w:rsidP="00E36BA4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新模型</w:t>
            </w:r>
            <w:r>
              <w:rPr>
                <w:rFonts w:hint="eastAsia"/>
              </w:rPr>
              <w:t>operator</w:t>
            </w:r>
            <w:r>
              <w:rPr>
                <w:rFonts w:hint="eastAsia"/>
              </w:rPr>
              <w:t>开发</w:t>
            </w:r>
            <w:r w:rsidR="00D70544">
              <w:rPr>
                <w:rFonts w:hint="eastAsia"/>
              </w:rPr>
              <w:t>，若</w:t>
            </w:r>
            <w:r w:rsidR="002D2139">
              <w:rPr>
                <w:rFonts w:hint="eastAsia"/>
              </w:rPr>
              <w:t>需要</w:t>
            </w:r>
          </w:p>
          <w:p w:rsidR="008C0ECC" w:rsidRDefault="006B240A" w:rsidP="00E36BA4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t>根据新模型</w:t>
            </w:r>
            <w:r>
              <w:rPr>
                <w:rFonts w:hint="eastAsia"/>
              </w:rPr>
              <w:t>，</w:t>
            </w:r>
            <w:r>
              <w:t>计算</w:t>
            </w:r>
            <w:proofErr w:type="spellStart"/>
            <w:r>
              <w:t>json</w:t>
            </w:r>
            <w:proofErr w:type="spellEnd"/>
            <w:r>
              <w:t>图</w:t>
            </w:r>
            <w:r>
              <w:rPr>
                <w:rFonts w:hint="eastAsia"/>
              </w:rPr>
              <w:t>改动</w:t>
            </w:r>
          </w:p>
          <w:p w:rsidR="001B0CFB" w:rsidRPr="00AB7896" w:rsidRDefault="001B0CFB" w:rsidP="00620BE6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</w:rPr>
            </w:pPr>
            <w:r w:rsidRPr="00AB7896">
              <w:rPr>
                <w:b/>
                <w:color w:val="FF0000"/>
              </w:rPr>
              <w:t>模型一致性</w:t>
            </w:r>
            <w:r w:rsidR="00620BE6" w:rsidRPr="00AB7896">
              <w:rPr>
                <w:b/>
                <w:color w:val="FF0000"/>
              </w:rPr>
              <w:t>对比工作</w:t>
            </w:r>
          </w:p>
        </w:tc>
      </w:tr>
      <w:tr w:rsidR="00A87329" w:rsidTr="00A87329">
        <w:tc>
          <w:tcPr>
            <w:tcW w:w="1271" w:type="dxa"/>
          </w:tcPr>
          <w:p w:rsidR="00A87329" w:rsidRDefault="00A87329" w:rsidP="00A87329">
            <w:r>
              <w:rPr>
                <w:rFonts w:hint="eastAsia"/>
              </w:rPr>
              <w:t>风险</w:t>
            </w:r>
          </w:p>
        </w:tc>
        <w:tc>
          <w:tcPr>
            <w:tcW w:w="7025" w:type="dxa"/>
          </w:tcPr>
          <w:p w:rsidR="003671B0" w:rsidRDefault="00E36BA4" w:rsidP="001A6727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数据流调度层</w:t>
            </w:r>
            <w:r>
              <w:rPr>
                <w:rFonts w:hint="eastAsia"/>
              </w:rPr>
              <w:t>BB</w:t>
            </w:r>
            <w:r>
              <w:rPr>
                <w:rFonts w:hint="eastAsia"/>
              </w:rPr>
              <w:t>的开发需要内核部同事支持</w:t>
            </w:r>
          </w:p>
        </w:tc>
      </w:tr>
      <w:tr w:rsidR="00A87329" w:rsidTr="00A87329">
        <w:tc>
          <w:tcPr>
            <w:tcW w:w="1271" w:type="dxa"/>
          </w:tcPr>
          <w:p w:rsidR="00A87329" w:rsidRDefault="00A87329" w:rsidP="00A87329">
            <w:r>
              <w:rPr>
                <w:rFonts w:hint="eastAsia"/>
              </w:rPr>
              <w:t>成本</w:t>
            </w:r>
          </w:p>
        </w:tc>
        <w:tc>
          <w:tcPr>
            <w:tcW w:w="7025" w:type="dxa"/>
          </w:tcPr>
          <w:p w:rsidR="00A87329" w:rsidRDefault="00125C72" w:rsidP="00EF7BF5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如果模型改动</w:t>
            </w:r>
            <w:r w:rsidR="00EF7BF5">
              <w:rPr>
                <w:rFonts w:hint="eastAsia"/>
              </w:rPr>
              <w:t>不大</w:t>
            </w:r>
            <w:r w:rsidR="00CE76F2">
              <w:rPr>
                <w:rFonts w:hint="eastAsia"/>
              </w:rPr>
              <w:t>，</w:t>
            </w:r>
            <w:r w:rsidR="00245F30">
              <w:rPr>
                <w:rFonts w:hint="eastAsia"/>
              </w:rPr>
              <w:t>5</w:t>
            </w:r>
            <w:r w:rsidR="00245F30">
              <w:rPr>
                <w:rFonts w:hint="eastAsia"/>
              </w:rPr>
              <w:t>人日</w:t>
            </w:r>
          </w:p>
          <w:p w:rsidR="003671B0" w:rsidRDefault="004A6603" w:rsidP="00B13A25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>如果模型改动稍</w:t>
            </w:r>
            <w:r w:rsidR="003671B0">
              <w:t>大</w:t>
            </w:r>
            <w:r w:rsidR="00B76B2A">
              <w:rPr>
                <w:rFonts w:hint="eastAsia"/>
              </w:rPr>
              <w:t>，</w:t>
            </w:r>
            <w:r w:rsidR="00B13A25">
              <w:t>8</w:t>
            </w:r>
            <w:r w:rsidR="003B6FE7">
              <w:t>人日</w:t>
            </w:r>
          </w:p>
        </w:tc>
      </w:tr>
    </w:tbl>
    <w:p w:rsidR="00CE7135" w:rsidRDefault="00CE7135" w:rsidP="00A87329"/>
    <w:p w:rsidR="00CE7135" w:rsidRDefault="00CE7135" w:rsidP="00A87329">
      <w:r>
        <w:rPr>
          <w:rFonts w:hint="eastAsia"/>
        </w:rPr>
        <w:t>2</w:t>
      </w:r>
      <w:r>
        <w:t>.</w:t>
      </w:r>
      <w:r w:rsidRPr="00CE7135">
        <w:rPr>
          <w:rFonts w:hint="eastAsia"/>
        </w:rPr>
        <w:t xml:space="preserve"> </w:t>
      </w:r>
      <w:proofErr w:type="spellStart"/>
      <w:r w:rsidRPr="00A87329">
        <w:rPr>
          <w:rFonts w:hint="eastAsia"/>
        </w:rPr>
        <w:t>hybridCNN</w:t>
      </w:r>
      <w:proofErr w:type="spellEnd"/>
      <w:r w:rsidRPr="00A87329">
        <w:rPr>
          <w:rFonts w:hint="eastAsia"/>
        </w:rPr>
        <w:t>模型</w:t>
      </w:r>
      <w:r w:rsidRPr="00A87329">
        <w:rPr>
          <w:rFonts w:hint="eastAsia"/>
        </w:rPr>
        <w:t xml:space="preserve"> </w:t>
      </w:r>
      <w:proofErr w:type="spellStart"/>
      <w:r>
        <w:rPr>
          <w:rFonts w:hint="eastAsia"/>
        </w:rPr>
        <w:t>MaxEngine</w:t>
      </w:r>
      <w:proofErr w:type="spellEnd"/>
      <w:r>
        <w:rPr>
          <w:rFonts w:hint="eastAsia"/>
        </w:rPr>
        <w:t>-Lite</w:t>
      </w:r>
      <w:r w:rsidR="00A75DD3">
        <w:rPr>
          <w:rFonts w:hint="eastAsia"/>
        </w:rPr>
        <w:t>技术方案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E7135" w:rsidTr="000B6E48">
        <w:tc>
          <w:tcPr>
            <w:tcW w:w="1271" w:type="dxa"/>
          </w:tcPr>
          <w:p w:rsidR="00CE7135" w:rsidRDefault="00CE7135" w:rsidP="000B6E48">
            <w:r>
              <w:rPr>
                <w:rFonts w:hint="eastAsia"/>
              </w:rPr>
              <w:t>工作内容</w:t>
            </w:r>
          </w:p>
        </w:tc>
        <w:tc>
          <w:tcPr>
            <w:tcW w:w="7025" w:type="dxa"/>
          </w:tcPr>
          <w:p w:rsidR="00CE7135" w:rsidRPr="005D7C89" w:rsidRDefault="00C53B84" w:rsidP="002977B7">
            <w:pPr>
              <w:pStyle w:val="a3"/>
              <w:numPr>
                <w:ilvl w:val="0"/>
                <w:numId w:val="6"/>
              </w:numPr>
              <w:ind w:firstLineChars="0"/>
              <w:rPr>
                <w:b/>
              </w:rPr>
            </w:pPr>
            <w:proofErr w:type="spellStart"/>
            <w:r w:rsidRPr="005D7C89">
              <w:rPr>
                <w:b/>
                <w:color w:val="FF0000"/>
              </w:rPr>
              <w:t>MaxEngine</w:t>
            </w:r>
            <w:proofErr w:type="spellEnd"/>
            <w:r w:rsidRPr="005D7C89">
              <w:rPr>
                <w:b/>
                <w:color w:val="FF0000"/>
              </w:rPr>
              <w:t>-Lite</w:t>
            </w:r>
            <w:r w:rsidRPr="005D7C89">
              <w:rPr>
                <w:b/>
                <w:color w:val="FF0000"/>
              </w:rPr>
              <w:t>中开发实现</w:t>
            </w:r>
            <w:proofErr w:type="spellStart"/>
            <w:r w:rsidRPr="005D7C89">
              <w:rPr>
                <w:b/>
                <w:color w:val="FF0000"/>
              </w:rPr>
              <w:t>BatchBuilder</w:t>
            </w:r>
            <w:proofErr w:type="spellEnd"/>
          </w:p>
          <w:p w:rsidR="002977B7" w:rsidRDefault="002405AA" w:rsidP="002977B7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t>新模型</w:t>
            </w:r>
            <w:r w:rsidR="002977B7">
              <w:t>operator</w:t>
            </w:r>
            <w:r w:rsidR="002977B7">
              <w:t>开发</w:t>
            </w:r>
            <w:r>
              <w:rPr>
                <w:rFonts w:hint="eastAsia"/>
              </w:rPr>
              <w:t>，</w:t>
            </w:r>
            <w:r w:rsidR="00D70544">
              <w:t>若</w:t>
            </w:r>
            <w:r>
              <w:t>需要</w:t>
            </w:r>
          </w:p>
          <w:p w:rsidR="002977B7" w:rsidRDefault="006B240A" w:rsidP="00871813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t>根据新模型</w:t>
            </w:r>
            <w:r>
              <w:rPr>
                <w:rFonts w:hint="eastAsia"/>
              </w:rPr>
              <w:t>，</w:t>
            </w:r>
            <w:r w:rsidR="002977B7">
              <w:t>计算</w:t>
            </w:r>
            <w:proofErr w:type="spellStart"/>
            <w:r w:rsidR="002977B7">
              <w:t>json</w:t>
            </w:r>
            <w:proofErr w:type="spellEnd"/>
            <w:r w:rsidR="002977B7">
              <w:t>图</w:t>
            </w:r>
            <w:r>
              <w:rPr>
                <w:rFonts w:hint="eastAsia"/>
              </w:rPr>
              <w:t>改动</w:t>
            </w:r>
          </w:p>
          <w:p w:rsidR="007A3BC7" w:rsidRPr="00AB7896" w:rsidRDefault="007A3BC7" w:rsidP="00871813">
            <w:pPr>
              <w:pStyle w:val="a3"/>
              <w:numPr>
                <w:ilvl w:val="0"/>
                <w:numId w:val="6"/>
              </w:numPr>
              <w:ind w:firstLineChars="0"/>
              <w:rPr>
                <w:b/>
              </w:rPr>
            </w:pPr>
            <w:r w:rsidRPr="00AB7896">
              <w:rPr>
                <w:b/>
                <w:color w:val="FF0000"/>
              </w:rPr>
              <w:t>模型一致性工作对比</w:t>
            </w:r>
          </w:p>
        </w:tc>
      </w:tr>
      <w:tr w:rsidR="00CE7135" w:rsidTr="000B6E48">
        <w:tc>
          <w:tcPr>
            <w:tcW w:w="1271" w:type="dxa"/>
          </w:tcPr>
          <w:p w:rsidR="00CE7135" w:rsidRDefault="00CE7135" w:rsidP="000B6E48">
            <w:r>
              <w:rPr>
                <w:rFonts w:hint="eastAsia"/>
              </w:rPr>
              <w:t>风险</w:t>
            </w:r>
          </w:p>
        </w:tc>
        <w:tc>
          <w:tcPr>
            <w:tcW w:w="7025" w:type="dxa"/>
          </w:tcPr>
          <w:p w:rsidR="008E381F" w:rsidRDefault="000D4EE1" w:rsidP="000D4EE1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移植</w:t>
            </w:r>
            <w:proofErr w:type="spellStart"/>
            <w:r w:rsidR="00211DD5">
              <w:rPr>
                <w:rFonts w:hint="eastAsia"/>
              </w:rPr>
              <w:t>dfmlp</w:t>
            </w:r>
            <w:proofErr w:type="spellEnd"/>
            <w:r w:rsidR="00211DD5">
              <w:rPr>
                <w:rFonts w:hint="eastAsia"/>
              </w:rPr>
              <w:t>的</w:t>
            </w:r>
            <w:r w:rsidR="00211DD5">
              <w:rPr>
                <w:rFonts w:hint="eastAsia"/>
              </w:rPr>
              <w:t>BB</w:t>
            </w:r>
            <w:r>
              <w:rPr>
                <w:rFonts w:hint="eastAsia"/>
              </w:rPr>
              <w:t>逻辑</w:t>
            </w:r>
            <w:r w:rsidR="00211DD5">
              <w:rPr>
                <w:rFonts w:hint="eastAsia"/>
              </w:rPr>
              <w:t>，在</w:t>
            </w:r>
            <w:proofErr w:type="spellStart"/>
            <w:r w:rsidR="009A158C">
              <w:t>MaxEngine</w:t>
            </w:r>
            <w:proofErr w:type="spellEnd"/>
            <w:r w:rsidR="009A158C">
              <w:t>-Lite</w:t>
            </w:r>
            <w:r w:rsidR="009A158C">
              <w:t>中开发实现</w:t>
            </w:r>
            <w:r w:rsidR="00211DD5">
              <w:rPr>
                <w:rFonts w:hint="eastAsia"/>
              </w:rPr>
              <w:t>同样功能的</w:t>
            </w:r>
            <w:proofErr w:type="spellStart"/>
            <w:r w:rsidR="009A158C">
              <w:t>BatchBuilder</w:t>
            </w:r>
            <w:proofErr w:type="spellEnd"/>
            <w:r w:rsidR="00211DD5">
              <w:t>，</w:t>
            </w:r>
            <w:r w:rsidR="009A158C">
              <w:t>难度</w:t>
            </w:r>
            <w:r w:rsidR="00211DD5">
              <w:rPr>
                <w:rFonts w:hint="eastAsia"/>
              </w:rPr>
              <w:t>不大</w:t>
            </w:r>
            <w:r w:rsidR="009A158C">
              <w:rPr>
                <w:rFonts w:hint="eastAsia"/>
              </w:rPr>
              <w:t>，</w:t>
            </w:r>
            <w:r w:rsidR="00211DD5">
              <w:rPr>
                <w:rFonts w:hint="eastAsia"/>
              </w:rPr>
              <w:t>但</w:t>
            </w:r>
            <w:r w:rsidR="00CB302E">
              <w:rPr>
                <w:rFonts w:hint="eastAsia"/>
              </w:rPr>
              <w:t>可能</w:t>
            </w:r>
            <w:r w:rsidR="009A158C">
              <w:t>需要</w:t>
            </w:r>
            <w:r w:rsidR="00A716F6">
              <w:t>一定</w:t>
            </w:r>
            <w:r w:rsidR="00A352E5">
              <w:t>的</w:t>
            </w:r>
            <w:r w:rsidR="009A158C">
              <w:t>调试时间</w:t>
            </w:r>
          </w:p>
        </w:tc>
      </w:tr>
      <w:tr w:rsidR="00CE7135" w:rsidTr="000B6E48">
        <w:tc>
          <w:tcPr>
            <w:tcW w:w="1271" w:type="dxa"/>
          </w:tcPr>
          <w:p w:rsidR="00CE7135" w:rsidRDefault="00CE7135" w:rsidP="000B6E48">
            <w:r>
              <w:rPr>
                <w:rFonts w:hint="eastAsia"/>
              </w:rPr>
              <w:t>成本</w:t>
            </w:r>
          </w:p>
        </w:tc>
        <w:tc>
          <w:tcPr>
            <w:tcW w:w="7025" w:type="dxa"/>
          </w:tcPr>
          <w:p w:rsidR="00A9694A" w:rsidRDefault="00A9694A" w:rsidP="00A9694A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如果模型改动不大，</w:t>
            </w:r>
            <w:r w:rsidR="00F003B7">
              <w:t>8</w:t>
            </w:r>
            <w:r w:rsidR="00423DD9">
              <w:t>人</w:t>
            </w:r>
            <w:r w:rsidR="00423DD9">
              <w:rPr>
                <w:rFonts w:hint="eastAsia"/>
              </w:rPr>
              <w:t>日</w:t>
            </w:r>
          </w:p>
          <w:p w:rsidR="00CE7135" w:rsidRDefault="00A9694A" w:rsidP="00F003B7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>如果模型改动稍大</w:t>
            </w:r>
            <w:r>
              <w:rPr>
                <w:rFonts w:hint="eastAsia"/>
              </w:rPr>
              <w:t>，</w:t>
            </w:r>
            <w:r w:rsidR="00F003B7">
              <w:t>10</w:t>
            </w:r>
            <w:r w:rsidR="00AB36A5">
              <w:t>人日</w:t>
            </w:r>
          </w:p>
        </w:tc>
      </w:tr>
    </w:tbl>
    <w:p w:rsidR="00A87329" w:rsidRDefault="00A87329" w:rsidP="00CE7135"/>
    <w:p w:rsidR="00927857" w:rsidRDefault="00A75DD3" w:rsidP="00CE7135">
      <w:r>
        <w:rPr>
          <w:rFonts w:hint="eastAsia"/>
        </w:rPr>
        <w:t>3</w:t>
      </w:r>
      <w:r>
        <w:t>.</w:t>
      </w:r>
      <w:r>
        <w:rPr>
          <w:rFonts w:hint="eastAsia"/>
        </w:rPr>
        <w:t>基于</w:t>
      </w:r>
      <w:r w:rsidR="00703E3C">
        <w:rPr>
          <w:rFonts w:hint="eastAsia"/>
        </w:rPr>
        <w:t>流式</w:t>
      </w:r>
      <w:r w:rsidRPr="00A75DD3">
        <w:rPr>
          <w:rFonts w:hint="eastAsia"/>
        </w:rPr>
        <w:t>VGG-Trans</w:t>
      </w:r>
      <w:r w:rsidRPr="00A75DD3">
        <w:rPr>
          <w:rFonts w:hint="eastAsia"/>
        </w:rPr>
        <w:t>模型的技术方案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27857" w:rsidTr="000B6E48">
        <w:tc>
          <w:tcPr>
            <w:tcW w:w="1271" w:type="dxa"/>
          </w:tcPr>
          <w:p w:rsidR="00927857" w:rsidRDefault="00DA590B" w:rsidP="000B6E48">
            <w:r>
              <w:rPr>
                <w:rFonts w:hint="eastAsia"/>
              </w:rPr>
              <w:t>工作内容</w:t>
            </w:r>
          </w:p>
        </w:tc>
        <w:tc>
          <w:tcPr>
            <w:tcW w:w="7025" w:type="dxa"/>
          </w:tcPr>
          <w:p w:rsidR="003C716E" w:rsidRDefault="00D25A34" w:rsidP="00885129">
            <w:pPr>
              <w:pStyle w:val="a3"/>
              <w:numPr>
                <w:ilvl w:val="0"/>
                <w:numId w:val="8"/>
              </w:numPr>
              <w:ind w:firstLineChars="0"/>
            </w:pPr>
            <w:proofErr w:type="spellStart"/>
            <w:r>
              <w:rPr>
                <w:rFonts w:hint="eastAsia"/>
              </w:rPr>
              <w:t>MaxEngine</w:t>
            </w:r>
            <w:proofErr w:type="spellEnd"/>
            <w:r>
              <w:rPr>
                <w:rFonts w:hint="eastAsia"/>
              </w:rPr>
              <w:t>-Lite</w:t>
            </w:r>
            <w:r>
              <w:rPr>
                <w:rFonts w:hint="eastAsia"/>
              </w:rPr>
              <w:t>中增加</w:t>
            </w:r>
            <w:r w:rsidR="00334E20">
              <w:t>en</w:t>
            </w:r>
            <w:r w:rsidR="00334E20">
              <w:rPr>
                <w:rFonts w:hint="eastAsia"/>
              </w:rPr>
              <w:t>coder</w:t>
            </w:r>
            <w:r w:rsidR="00334E20">
              <w:t xml:space="preserve"> </w:t>
            </w:r>
            <w:proofErr w:type="spellStart"/>
            <w:r w:rsidR="00334E20">
              <w:rPr>
                <w:rFonts w:hint="eastAsia"/>
              </w:rPr>
              <w:t>json</w:t>
            </w:r>
            <w:proofErr w:type="spellEnd"/>
            <w:proofErr w:type="gramStart"/>
            <w:r w:rsidR="00334E20">
              <w:rPr>
                <w:rFonts w:hint="eastAsia"/>
              </w:rPr>
              <w:t>端</w:t>
            </w:r>
            <w:r w:rsidR="00196AA6">
              <w:rPr>
                <w:rFonts w:hint="eastAsia"/>
              </w:rPr>
              <w:t>后验</w:t>
            </w:r>
            <w:proofErr w:type="gramEnd"/>
            <w:r w:rsidR="00885129">
              <w:rPr>
                <w:rFonts w:hint="eastAsia"/>
              </w:rPr>
              <w:t>输出</w:t>
            </w:r>
            <w:r w:rsidR="00334E20">
              <w:rPr>
                <w:rFonts w:hint="eastAsia"/>
              </w:rPr>
              <w:t>功能</w:t>
            </w:r>
          </w:p>
          <w:p w:rsidR="003E7103" w:rsidRDefault="003E7103" w:rsidP="00CA2DC3">
            <w:pPr>
              <w:pStyle w:val="a3"/>
              <w:numPr>
                <w:ilvl w:val="0"/>
                <w:numId w:val="8"/>
              </w:numPr>
              <w:ind w:firstLineChars="0"/>
            </w:pPr>
            <w:proofErr w:type="spellStart"/>
            <w:r>
              <w:rPr>
                <w:rFonts w:hint="eastAsia"/>
              </w:rPr>
              <w:t>MaxEngine</w:t>
            </w:r>
            <w:proofErr w:type="spellEnd"/>
            <w:r>
              <w:rPr>
                <w:rFonts w:hint="eastAsia"/>
              </w:rPr>
              <w:t>-Lite</w:t>
            </w:r>
            <w:r w:rsidR="00D325FF">
              <w:rPr>
                <w:rFonts w:hint="eastAsia"/>
              </w:rPr>
              <w:t>对模型</w:t>
            </w:r>
            <w:r w:rsidR="00CA2DC3">
              <w:rPr>
                <w:rFonts w:hint="eastAsia"/>
              </w:rPr>
              <w:t>初始化逻辑</w:t>
            </w:r>
            <w:r w:rsidR="00D325FF">
              <w:rPr>
                <w:rFonts w:hint="eastAsia"/>
              </w:rPr>
              <w:t>进行小幅</w:t>
            </w:r>
            <w:r w:rsidR="00AE46AB">
              <w:rPr>
                <w:rFonts w:hint="eastAsia"/>
              </w:rPr>
              <w:t>修改</w:t>
            </w:r>
          </w:p>
        </w:tc>
      </w:tr>
      <w:tr w:rsidR="00927857" w:rsidTr="000B6E48">
        <w:tc>
          <w:tcPr>
            <w:tcW w:w="1271" w:type="dxa"/>
          </w:tcPr>
          <w:p w:rsidR="00927857" w:rsidRDefault="00927857" w:rsidP="000B6E48">
            <w:r>
              <w:rPr>
                <w:rFonts w:hint="eastAsia"/>
              </w:rPr>
              <w:t>风险</w:t>
            </w:r>
          </w:p>
        </w:tc>
        <w:tc>
          <w:tcPr>
            <w:tcW w:w="7025" w:type="dxa"/>
          </w:tcPr>
          <w:p w:rsidR="00927857" w:rsidRDefault="00D568ED" w:rsidP="00BF5F26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encoder</w:t>
            </w:r>
            <w:r>
              <w:rPr>
                <w:rFonts w:hint="eastAsia"/>
              </w:rPr>
              <w:t>端效率不确定</w:t>
            </w:r>
            <w:r w:rsidR="00BF5F26">
              <w:rPr>
                <w:rFonts w:hint="eastAsia"/>
              </w:rPr>
              <w:t>，暂时没有测试数据</w:t>
            </w:r>
          </w:p>
          <w:p w:rsidR="008A5B13" w:rsidRDefault="00FC427D" w:rsidP="00BF5F26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t>方案没有</w:t>
            </w:r>
            <w:proofErr w:type="spellStart"/>
            <w:r>
              <w:t>hybridCNN</w:t>
            </w:r>
            <w:proofErr w:type="spellEnd"/>
            <w:r>
              <w:t>模型成熟</w:t>
            </w:r>
          </w:p>
        </w:tc>
      </w:tr>
      <w:tr w:rsidR="00927857" w:rsidTr="000B6E48">
        <w:tc>
          <w:tcPr>
            <w:tcW w:w="1271" w:type="dxa"/>
          </w:tcPr>
          <w:p w:rsidR="00927857" w:rsidRDefault="00927857" w:rsidP="000B6E48">
            <w:r>
              <w:rPr>
                <w:rFonts w:hint="eastAsia"/>
              </w:rPr>
              <w:t>成本</w:t>
            </w:r>
          </w:p>
        </w:tc>
        <w:tc>
          <w:tcPr>
            <w:tcW w:w="7025" w:type="dxa"/>
          </w:tcPr>
          <w:p w:rsidR="00927857" w:rsidRDefault="00492747" w:rsidP="0021394D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t>3</w:t>
            </w:r>
            <w:r w:rsidR="0021394D">
              <w:rPr>
                <w:rFonts w:hint="eastAsia"/>
              </w:rPr>
              <w:t>人日</w:t>
            </w:r>
          </w:p>
        </w:tc>
      </w:tr>
    </w:tbl>
    <w:p w:rsidR="00927857" w:rsidRDefault="00927857" w:rsidP="00CE7135"/>
    <w:p w:rsidR="00DB23A3" w:rsidRDefault="00211DD5" w:rsidP="00DB23A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方案</w:t>
      </w:r>
      <w:r>
        <w:rPr>
          <w:rFonts w:hint="eastAsia"/>
        </w:rPr>
        <w:t>2</w:t>
      </w:r>
      <w:r w:rsidR="00A32E19">
        <w:rPr>
          <w:rFonts w:hint="eastAsia"/>
        </w:rPr>
        <w:t>相比方案</w:t>
      </w:r>
      <w:r w:rsidR="00A32E19">
        <w:rPr>
          <w:rFonts w:hint="eastAsia"/>
        </w:rPr>
        <w:t>1</w:t>
      </w:r>
      <w:r>
        <w:rPr>
          <w:rFonts w:hint="eastAsia"/>
        </w:rPr>
        <w:t>的唯一</w:t>
      </w:r>
      <w:r w:rsidR="00A32E19">
        <w:rPr>
          <w:rFonts w:hint="eastAsia"/>
        </w:rPr>
        <w:t>区别，</w:t>
      </w:r>
      <w:r w:rsidR="00E25136">
        <w:rPr>
          <w:rFonts w:hint="eastAsia"/>
        </w:rPr>
        <w:t>在</w:t>
      </w:r>
      <w:proofErr w:type="spellStart"/>
      <w:r w:rsidR="00E25136">
        <w:t>MaxEngine</w:t>
      </w:r>
      <w:proofErr w:type="spellEnd"/>
      <w:r w:rsidR="00E25136">
        <w:t>-Lite</w:t>
      </w:r>
      <w:r w:rsidR="00E25136">
        <w:rPr>
          <w:rFonts w:hint="eastAsia"/>
        </w:rPr>
        <w:t>中新增</w:t>
      </w:r>
      <w:proofErr w:type="spellStart"/>
      <w:r w:rsidR="00E25136">
        <w:rPr>
          <w:rFonts w:hint="eastAsia"/>
        </w:rPr>
        <w:t>BatchBuilder</w:t>
      </w:r>
      <w:proofErr w:type="spellEnd"/>
      <w:r w:rsidR="00E25136">
        <w:rPr>
          <w:rFonts w:hint="eastAsia"/>
        </w:rPr>
        <w:t>的工作量</w:t>
      </w:r>
    </w:p>
    <w:p w:rsidR="00417D6A" w:rsidRDefault="00417D6A" w:rsidP="00211DD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方案</w:t>
      </w:r>
      <w:r>
        <w:rPr>
          <w:rFonts w:hint="eastAsia"/>
        </w:rPr>
        <w:t>3</w:t>
      </w:r>
      <w:r>
        <w:rPr>
          <w:rFonts w:hint="eastAsia"/>
        </w:rPr>
        <w:t>基本没有工作量，可以</w:t>
      </w:r>
      <w:r w:rsidR="00925147">
        <w:rPr>
          <w:rFonts w:hint="eastAsia"/>
        </w:rPr>
        <w:t>直接使用</w:t>
      </w:r>
      <w:r w:rsidR="00925147">
        <w:rPr>
          <w:rFonts w:hint="eastAsia"/>
        </w:rPr>
        <w:t>VGG</w:t>
      </w:r>
      <w:r w:rsidR="00925147">
        <w:rPr>
          <w:rFonts w:hint="eastAsia"/>
        </w:rPr>
        <w:t>流式</w:t>
      </w:r>
      <w:r w:rsidR="00D94D52">
        <w:rPr>
          <w:rFonts w:hint="eastAsia"/>
        </w:rPr>
        <w:t>引擎</w:t>
      </w:r>
      <w:r w:rsidR="000513B4">
        <w:rPr>
          <w:rFonts w:hint="eastAsia"/>
        </w:rPr>
        <w:t>，</w:t>
      </w:r>
      <w:r w:rsidR="00FD70DC">
        <w:rPr>
          <w:rFonts w:hint="eastAsia"/>
        </w:rPr>
        <w:t>稍作修改即可</w:t>
      </w:r>
      <w:r w:rsidR="00D44CD8">
        <w:rPr>
          <w:rFonts w:hint="eastAsia"/>
        </w:rPr>
        <w:t>，但是模型效果和效率具有不确定</w:t>
      </w:r>
      <w:r w:rsidR="00983E89">
        <w:rPr>
          <w:rFonts w:hint="eastAsia"/>
        </w:rPr>
        <w:t>，需要验证</w:t>
      </w:r>
    </w:p>
    <w:p w:rsidR="00FD70DC" w:rsidRDefault="00FD70DC" w:rsidP="00AF109D">
      <w:pPr>
        <w:pStyle w:val="a3"/>
        <w:numPr>
          <w:ilvl w:val="0"/>
          <w:numId w:val="8"/>
        </w:numPr>
        <w:ind w:firstLineChars="0"/>
      </w:pPr>
      <w:r>
        <w:t>方案</w:t>
      </w:r>
      <w:r>
        <w:rPr>
          <w:rFonts w:hint="eastAsia"/>
        </w:rPr>
        <w:t>2</w:t>
      </w:r>
      <w:r>
        <w:rPr>
          <w:rFonts w:hint="eastAsia"/>
        </w:rPr>
        <w:t>的工作量稍大，</w:t>
      </w:r>
      <w:r w:rsidR="00AF109D">
        <w:rPr>
          <w:rFonts w:hint="eastAsia"/>
        </w:rPr>
        <w:t>但是可接受，而且</w:t>
      </w:r>
      <w:r>
        <w:rPr>
          <w:rFonts w:hint="eastAsia"/>
        </w:rPr>
        <w:t>方便后期统一维护，包括</w:t>
      </w:r>
      <w:r>
        <w:rPr>
          <w:rFonts w:hint="eastAsia"/>
        </w:rPr>
        <w:t>VGG</w:t>
      </w:r>
      <w:r>
        <w:rPr>
          <w:rFonts w:hint="eastAsia"/>
        </w:rPr>
        <w:t>、</w:t>
      </w:r>
      <w:r>
        <w:rPr>
          <w:rFonts w:hint="eastAsia"/>
        </w:rPr>
        <w:t>RNNT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hybridCNN</w:t>
      </w:r>
      <w:proofErr w:type="spellEnd"/>
      <w:r>
        <w:rPr>
          <w:rFonts w:hint="eastAsia"/>
        </w:rPr>
        <w:t>模型，都可统一</w:t>
      </w:r>
      <w:r w:rsidR="001A10F1">
        <w:rPr>
          <w:rFonts w:hint="eastAsia"/>
        </w:rPr>
        <w:t>使用</w:t>
      </w:r>
      <w:r w:rsidR="001A10F1">
        <w:rPr>
          <w:rFonts w:hint="eastAsia"/>
        </w:rPr>
        <w:t>lite</w:t>
      </w:r>
      <w:r w:rsidR="001B531B">
        <w:rPr>
          <w:rFonts w:hint="eastAsia"/>
        </w:rPr>
        <w:t>，且持续有维护和更新</w:t>
      </w:r>
      <w:r w:rsidR="009B5F74">
        <w:rPr>
          <w:rFonts w:hint="eastAsia"/>
        </w:rPr>
        <w:t>，且可自行进行小功能</w:t>
      </w:r>
      <w:r w:rsidR="00EE1E8C">
        <w:rPr>
          <w:rFonts w:hint="eastAsia"/>
        </w:rPr>
        <w:t>更新和</w:t>
      </w:r>
      <w:r w:rsidR="009B5F74">
        <w:rPr>
          <w:rFonts w:hint="eastAsia"/>
        </w:rPr>
        <w:t>开发</w:t>
      </w:r>
    </w:p>
    <w:p w:rsidR="001B531B" w:rsidRPr="00AF109D" w:rsidRDefault="001B531B" w:rsidP="001B531B"/>
    <w:p w:rsidR="001B531B" w:rsidRDefault="001B531B" w:rsidP="001B531B">
      <w:r>
        <w:t>综上所述</w:t>
      </w:r>
      <w:r>
        <w:rPr>
          <w:rFonts w:hint="eastAsia"/>
        </w:rPr>
        <w:t>，</w:t>
      </w:r>
      <w:r>
        <w:t>建议采用方案</w:t>
      </w:r>
      <w:r>
        <w:rPr>
          <w:rFonts w:hint="eastAsia"/>
        </w:rPr>
        <w:t>2</w:t>
      </w:r>
    </w:p>
    <w:p w:rsidR="008C481D" w:rsidRDefault="008C481D" w:rsidP="001B531B"/>
    <w:p w:rsidR="008C481D" w:rsidRDefault="008C481D" w:rsidP="001B531B"/>
    <w:p w:rsidR="008C481D" w:rsidRDefault="008C481D" w:rsidP="001B531B"/>
    <w:p w:rsidR="008C481D" w:rsidRDefault="008C481D" w:rsidP="001B531B"/>
    <w:p w:rsidR="008C481D" w:rsidRDefault="008C481D" w:rsidP="001B531B"/>
    <w:p w:rsidR="008C481D" w:rsidRDefault="008C481D" w:rsidP="001B531B"/>
    <w:p w:rsidR="008C481D" w:rsidRDefault="008C481D" w:rsidP="001B531B"/>
    <w:p w:rsidR="008C481D" w:rsidRDefault="008C481D" w:rsidP="001B531B"/>
    <w:p w:rsidR="008C481D" w:rsidRDefault="008C481D" w:rsidP="001B531B"/>
    <w:p w:rsidR="008C481D" w:rsidRDefault="008C481D" w:rsidP="001B531B"/>
    <w:p w:rsidR="008C481D" w:rsidRDefault="008C481D" w:rsidP="001B531B">
      <w:r>
        <w:lastRenderedPageBreak/>
        <w:t>设计评审</w:t>
      </w:r>
    </w:p>
    <w:p w:rsidR="00313804" w:rsidRDefault="00295DC8" w:rsidP="00313804">
      <w:pPr>
        <w:pStyle w:val="a3"/>
        <w:numPr>
          <w:ilvl w:val="0"/>
          <w:numId w:val="9"/>
        </w:numPr>
        <w:ind w:firstLineChars="0"/>
      </w:pPr>
      <w:r>
        <w:t>工作点</w:t>
      </w:r>
    </w:p>
    <w:p w:rsidR="00313804" w:rsidRDefault="00313804" w:rsidP="00313804">
      <w:pPr>
        <w:pStyle w:val="a3"/>
        <w:numPr>
          <w:ilvl w:val="0"/>
          <w:numId w:val="10"/>
        </w:numPr>
        <w:ind w:firstLineChars="0"/>
      </w:pPr>
      <w:proofErr w:type="spellStart"/>
      <w:r>
        <w:t>H</w:t>
      </w:r>
      <w:r>
        <w:rPr>
          <w:rFonts w:hint="eastAsia"/>
        </w:rPr>
        <w:t>ybrid</w:t>
      </w:r>
      <w:r>
        <w:t>CNN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BatchBuilder</w:t>
      </w:r>
      <w:proofErr w:type="spellEnd"/>
      <w:r w:rsidR="007E003C">
        <w:rPr>
          <w:rFonts w:hint="eastAsia"/>
        </w:rPr>
        <w:t>的功能</w:t>
      </w:r>
    </w:p>
    <w:p w:rsidR="00313804" w:rsidRDefault="00313804" w:rsidP="00313804">
      <w:pPr>
        <w:pStyle w:val="a3"/>
        <w:numPr>
          <w:ilvl w:val="0"/>
          <w:numId w:val="10"/>
        </w:numPr>
        <w:ind w:firstLineChars="0"/>
      </w:pPr>
      <w:proofErr w:type="spellStart"/>
      <w:r>
        <w:t>MaxEngine</w:t>
      </w:r>
      <w:proofErr w:type="spellEnd"/>
      <w:r>
        <w:t>-Lite</w:t>
      </w:r>
      <w:r>
        <w:t>引擎中</w:t>
      </w:r>
      <w:r>
        <w:t>beam search</w:t>
      </w:r>
      <w:r>
        <w:t>的</w:t>
      </w:r>
      <w:r w:rsidR="007E003C">
        <w:t>适配工作</w:t>
      </w:r>
    </w:p>
    <w:p w:rsidR="007E003C" w:rsidRDefault="007E003C" w:rsidP="00313804">
      <w:pPr>
        <w:pStyle w:val="a3"/>
        <w:numPr>
          <w:ilvl w:val="0"/>
          <w:numId w:val="10"/>
        </w:numPr>
        <w:ind w:firstLineChars="0"/>
      </w:pPr>
      <w:proofErr w:type="spellStart"/>
      <w:r>
        <w:t>EDGen</w:t>
      </w:r>
      <w:proofErr w:type="spellEnd"/>
      <w:r>
        <w:t>引擎</w:t>
      </w:r>
      <w:r>
        <w:t>Beam search</w:t>
      </w:r>
      <w:r>
        <w:t>功能适配</w:t>
      </w:r>
    </w:p>
    <w:p w:rsidR="00313804" w:rsidRDefault="00313804" w:rsidP="00313804">
      <w:pPr>
        <w:pStyle w:val="a3"/>
        <w:numPr>
          <w:ilvl w:val="0"/>
          <w:numId w:val="10"/>
        </w:numPr>
        <w:ind w:firstLineChars="0"/>
      </w:pPr>
      <w:proofErr w:type="spellStart"/>
      <w:r>
        <w:t>EDGen</w:t>
      </w:r>
      <w:proofErr w:type="spellEnd"/>
      <w:r>
        <w:t>引擎初始化工作</w:t>
      </w:r>
    </w:p>
    <w:p w:rsidR="00313804" w:rsidRDefault="00313804" w:rsidP="00313804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Hybrid</w:t>
      </w:r>
      <w:r>
        <w:t>CNN</w:t>
      </w:r>
      <w:proofErr w:type="spellEnd"/>
      <w:r>
        <w:t>资源打包与加载</w:t>
      </w:r>
    </w:p>
    <w:p w:rsidR="00B63D6F" w:rsidRDefault="00B63D6F" w:rsidP="00313804">
      <w:pPr>
        <w:pStyle w:val="a3"/>
        <w:numPr>
          <w:ilvl w:val="0"/>
          <w:numId w:val="10"/>
        </w:numPr>
        <w:ind w:firstLineChars="0"/>
      </w:pPr>
      <w:proofErr w:type="spellStart"/>
      <w:r>
        <w:t>HybirdCNN</w:t>
      </w:r>
      <w:proofErr w:type="spellEnd"/>
      <w:r>
        <w:t>一致性对比工作</w:t>
      </w:r>
    </w:p>
    <w:p w:rsidR="00295DC8" w:rsidRDefault="00295DC8" w:rsidP="00295DC8">
      <w:pPr>
        <w:pStyle w:val="a3"/>
        <w:numPr>
          <w:ilvl w:val="0"/>
          <w:numId w:val="9"/>
        </w:numPr>
        <w:ind w:firstLineChars="0"/>
      </w:pPr>
      <w:r>
        <w:t>工作内容</w:t>
      </w:r>
    </w:p>
    <w:tbl>
      <w:tblPr>
        <w:tblStyle w:val="a4"/>
        <w:tblW w:w="8378" w:type="dxa"/>
        <w:tblLook w:val="04A0" w:firstRow="1" w:lastRow="0" w:firstColumn="1" w:lastColumn="0" w:noHBand="0" w:noVBand="1"/>
      </w:tblPr>
      <w:tblGrid>
        <w:gridCol w:w="4189"/>
        <w:gridCol w:w="4189"/>
      </w:tblGrid>
      <w:tr w:rsidR="00295DC8" w:rsidTr="00295DC8">
        <w:trPr>
          <w:trHeight w:val="733"/>
        </w:trPr>
        <w:tc>
          <w:tcPr>
            <w:tcW w:w="4189" w:type="dxa"/>
          </w:tcPr>
          <w:p w:rsidR="00295DC8" w:rsidRDefault="00295DC8" w:rsidP="00295DC8">
            <w:r>
              <w:t>工作点</w:t>
            </w:r>
          </w:p>
        </w:tc>
        <w:tc>
          <w:tcPr>
            <w:tcW w:w="4189" w:type="dxa"/>
          </w:tcPr>
          <w:p w:rsidR="00295DC8" w:rsidRDefault="00295DC8" w:rsidP="00295DC8">
            <w:r>
              <w:rPr>
                <w:rFonts w:hint="eastAsia"/>
              </w:rPr>
              <w:t>具体内容</w:t>
            </w:r>
          </w:p>
        </w:tc>
      </w:tr>
      <w:tr w:rsidR="00295DC8" w:rsidTr="00295DC8">
        <w:trPr>
          <w:trHeight w:val="1405"/>
        </w:trPr>
        <w:tc>
          <w:tcPr>
            <w:tcW w:w="4189" w:type="dxa"/>
          </w:tcPr>
          <w:p w:rsidR="00295DC8" w:rsidRDefault="00295DC8" w:rsidP="00295DC8">
            <w:proofErr w:type="spellStart"/>
            <w:r>
              <w:t>H</w:t>
            </w:r>
            <w:r>
              <w:rPr>
                <w:rFonts w:hint="eastAsia"/>
              </w:rPr>
              <w:t>ybrid</w:t>
            </w:r>
            <w:r>
              <w:t>CNN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BatchBuilder</w:t>
            </w:r>
            <w:proofErr w:type="spellEnd"/>
            <w:r>
              <w:rPr>
                <w:rFonts w:hint="eastAsia"/>
              </w:rPr>
              <w:t>的功能</w:t>
            </w:r>
          </w:p>
        </w:tc>
        <w:tc>
          <w:tcPr>
            <w:tcW w:w="4189" w:type="dxa"/>
          </w:tcPr>
          <w:p w:rsidR="00295DC8" w:rsidRDefault="00295DC8" w:rsidP="00295DC8">
            <w:pPr>
              <w:pStyle w:val="a3"/>
              <w:numPr>
                <w:ilvl w:val="0"/>
                <w:numId w:val="11"/>
              </w:numPr>
              <w:ind w:firstLineChars="0"/>
            </w:pPr>
            <w:proofErr w:type="spellStart"/>
            <w:r>
              <w:rPr>
                <w:rFonts w:hint="eastAsia"/>
              </w:rPr>
              <w:t>MaxEngine</w:t>
            </w:r>
            <w:proofErr w:type="spellEnd"/>
            <w:r>
              <w:rPr>
                <w:rFonts w:hint="eastAsia"/>
              </w:rPr>
              <w:t>-L</w:t>
            </w:r>
            <w:r>
              <w:t>i</w:t>
            </w:r>
            <w:r>
              <w:rPr>
                <w:rFonts w:hint="eastAsia"/>
              </w:rPr>
              <w:t>te</w:t>
            </w:r>
            <w:r>
              <w:rPr>
                <w:rFonts w:hint="eastAsia"/>
              </w:rPr>
              <w:t>引擎</w:t>
            </w:r>
            <w:proofErr w:type="spellStart"/>
            <w:r>
              <w:rPr>
                <w:rFonts w:hint="eastAsia"/>
              </w:rPr>
              <w:t>VGGEncoder</w:t>
            </w:r>
            <w:proofErr w:type="spellEnd"/>
            <w:r>
              <w:rPr>
                <w:rFonts w:hint="eastAsia"/>
              </w:rPr>
              <w:t xml:space="preserve"> Batch</w:t>
            </w:r>
            <w:r>
              <w:t xml:space="preserve"> </w:t>
            </w:r>
            <w:r>
              <w:rPr>
                <w:rFonts w:hint="eastAsia"/>
              </w:rPr>
              <w:t>Builder</w:t>
            </w:r>
            <w:r>
              <w:rPr>
                <w:rFonts w:hint="eastAsia"/>
              </w:rPr>
              <w:t>代码阅读</w:t>
            </w:r>
          </w:p>
          <w:p w:rsidR="00295DC8" w:rsidRDefault="00295DC8" w:rsidP="00295DC8">
            <w:pPr>
              <w:pStyle w:val="a3"/>
              <w:numPr>
                <w:ilvl w:val="0"/>
                <w:numId w:val="11"/>
              </w:numPr>
              <w:ind w:firstLineChars="0"/>
            </w:pPr>
            <w:proofErr w:type="spellStart"/>
            <w:r>
              <w:t>MaxEngine</w:t>
            </w:r>
            <w:proofErr w:type="spellEnd"/>
            <w:r>
              <w:t>-Lite</w:t>
            </w:r>
            <w:r>
              <w:t>引擎</w:t>
            </w:r>
            <w:r>
              <w:t>RNN-T encoder Batch builder</w:t>
            </w:r>
            <w:r>
              <w:t>代码阅读</w:t>
            </w:r>
          </w:p>
          <w:p w:rsidR="00295DC8" w:rsidRDefault="00295DC8" w:rsidP="0008207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t>根据上述两个</w:t>
            </w:r>
            <w:r>
              <w:t>Batch Builder</w:t>
            </w:r>
            <w:r>
              <w:t>的开发逻辑</w:t>
            </w:r>
            <w:r>
              <w:rPr>
                <w:rFonts w:hint="eastAsia"/>
              </w:rPr>
              <w:t>，</w:t>
            </w:r>
            <w:r>
              <w:t>进行改造来适配</w:t>
            </w:r>
            <w:proofErr w:type="spellStart"/>
            <w:r>
              <w:t>hybridCNN</w:t>
            </w:r>
            <w:proofErr w:type="spellEnd"/>
            <w:r>
              <w:t>的</w:t>
            </w:r>
            <w:r w:rsidR="0008207E">
              <w:t>BB</w:t>
            </w:r>
          </w:p>
        </w:tc>
      </w:tr>
      <w:tr w:rsidR="00295DC8" w:rsidTr="00295DC8">
        <w:trPr>
          <w:trHeight w:val="715"/>
        </w:trPr>
        <w:tc>
          <w:tcPr>
            <w:tcW w:w="4189" w:type="dxa"/>
          </w:tcPr>
          <w:p w:rsidR="00295DC8" w:rsidRDefault="004506B0" w:rsidP="00295DC8">
            <w:proofErr w:type="spellStart"/>
            <w:r>
              <w:t>MaxEngine</w:t>
            </w:r>
            <w:proofErr w:type="spellEnd"/>
            <w:r>
              <w:t>-Lite</w:t>
            </w:r>
            <w:r>
              <w:t>引擎中</w:t>
            </w:r>
            <w:r>
              <w:t>beam search</w:t>
            </w:r>
            <w:r>
              <w:t>的适配工作</w:t>
            </w:r>
            <w:bookmarkStart w:id="0" w:name="_GoBack"/>
            <w:bookmarkEnd w:id="0"/>
          </w:p>
        </w:tc>
        <w:tc>
          <w:tcPr>
            <w:tcW w:w="4189" w:type="dxa"/>
          </w:tcPr>
          <w:p w:rsidR="004506B0" w:rsidRDefault="004506B0" w:rsidP="004506B0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阅读当前</w:t>
            </w:r>
            <w:r>
              <w:rPr>
                <w:rFonts w:hint="eastAsia"/>
              </w:rPr>
              <w:t>ED</w:t>
            </w:r>
            <w:r>
              <w:rPr>
                <w:rFonts w:hint="eastAsia"/>
              </w:rPr>
              <w:t>架构下的</w:t>
            </w:r>
            <w:r>
              <w:rPr>
                <w:rFonts w:hint="eastAsia"/>
              </w:rPr>
              <w:t>beam</w:t>
            </w:r>
            <w:r>
              <w:t xml:space="preserve"> search</w:t>
            </w:r>
            <w:r>
              <w:t>设计逻辑</w:t>
            </w:r>
            <w:r>
              <w:rPr>
                <w:rFonts w:hint="eastAsia"/>
              </w:rPr>
              <w:t>，</w:t>
            </w:r>
            <w:r>
              <w:t>尤其是关于信号量的处理逻辑</w:t>
            </w:r>
          </w:p>
          <w:p w:rsidR="004506B0" w:rsidRDefault="004506B0" w:rsidP="004506B0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t>考虑如何在</w:t>
            </w:r>
            <w:r>
              <w:t>Batch builder</w:t>
            </w:r>
            <w:r>
              <w:t>内部加信号量</w:t>
            </w:r>
            <w:r>
              <w:rPr>
                <w:rFonts w:hint="eastAsia"/>
              </w:rPr>
              <w:t>，</w:t>
            </w:r>
            <w:r>
              <w:t>然后在</w:t>
            </w:r>
            <w:r>
              <w:t>beam search</w:t>
            </w:r>
            <w:r>
              <w:t>函数利用信号量进行</w:t>
            </w:r>
            <w:r w:rsidR="00AB7B90">
              <w:t>数据同步</w:t>
            </w:r>
          </w:p>
          <w:p w:rsidR="00AB7B90" w:rsidRDefault="00AB7B90" w:rsidP="004506B0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t>数据同步的一点难点在于</w:t>
            </w:r>
          </w:p>
          <w:p w:rsidR="00AB7B90" w:rsidRDefault="00AB7B90" w:rsidP="00AB7B90">
            <w:pPr>
              <w:pStyle w:val="a3"/>
              <w:ind w:left="420" w:firstLineChars="0" w:firstLine="0"/>
            </w:pPr>
            <w:r>
              <w:t>每帧数据是不是需要进行单独的信号量设置</w:t>
            </w:r>
          </w:p>
          <w:p w:rsidR="00AB7B90" w:rsidRDefault="00AB7B90" w:rsidP="00AB7B90">
            <w:pPr>
              <w:pStyle w:val="a3"/>
              <w:ind w:left="420" w:firstLineChars="0" w:firstLine="0"/>
            </w:pPr>
            <w:r>
              <w:t>信号量提前发送</w:t>
            </w:r>
            <w:r>
              <w:rPr>
                <w:rFonts w:hint="eastAsia"/>
              </w:rPr>
              <w:t>，</w:t>
            </w:r>
            <w:r>
              <w:t>会不会导致</w:t>
            </w:r>
            <w:r w:rsidR="00A71536">
              <w:t>信号量</w:t>
            </w:r>
            <w:r>
              <w:t>丢失</w:t>
            </w:r>
            <w:r w:rsidR="00A71536">
              <w:rPr>
                <w:rFonts w:hint="eastAsia"/>
              </w:rPr>
              <w:t>，</w:t>
            </w:r>
            <w:r w:rsidR="00A71536">
              <w:t>引起线程阻塞</w:t>
            </w:r>
          </w:p>
        </w:tc>
      </w:tr>
      <w:tr w:rsidR="00295DC8" w:rsidTr="00295DC8">
        <w:trPr>
          <w:trHeight w:val="733"/>
        </w:trPr>
        <w:tc>
          <w:tcPr>
            <w:tcW w:w="4189" w:type="dxa"/>
          </w:tcPr>
          <w:p w:rsidR="00295DC8" w:rsidRDefault="00A71536" w:rsidP="00295DC8">
            <w:proofErr w:type="spellStart"/>
            <w:r>
              <w:t>EDGen</w:t>
            </w:r>
            <w:proofErr w:type="spellEnd"/>
            <w:r>
              <w:t>引擎</w:t>
            </w:r>
            <w:r>
              <w:t>Beam search</w:t>
            </w:r>
            <w:r>
              <w:t>功能适配</w:t>
            </w:r>
          </w:p>
        </w:tc>
        <w:tc>
          <w:tcPr>
            <w:tcW w:w="4189" w:type="dxa"/>
          </w:tcPr>
          <w:p w:rsidR="00295DC8" w:rsidRDefault="00295DC8" w:rsidP="00295DC8"/>
        </w:tc>
      </w:tr>
      <w:tr w:rsidR="00295DC8" w:rsidTr="00295DC8">
        <w:trPr>
          <w:trHeight w:val="733"/>
        </w:trPr>
        <w:tc>
          <w:tcPr>
            <w:tcW w:w="4189" w:type="dxa"/>
          </w:tcPr>
          <w:p w:rsidR="00295DC8" w:rsidRDefault="00295DC8" w:rsidP="00295DC8"/>
        </w:tc>
        <w:tc>
          <w:tcPr>
            <w:tcW w:w="4189" w:type="dxa"/>
          </w:tcPr>
          <w:p w:rsidR="00295DC8" w:rsidRDefault="00295DC8" w:rsidP="00295DC8"/>
        </w:tc>
      </w:tr>
      <w:tr w:rsidR="00295DC8" w:rsidTr="00295DC8">
        <w:trPr>
          <w:trHeight w:val="733"/>
        </w:trPr>
        <w:tc>
          <w:tcPr>
            <w:tcW w:w="4189" w:type="dxa"/>
          </w:tcPr>
          <w:p w:rsidR="00295DC8" w:rsidRDefault="00295DC8" w:rsidP="00295DC8"/>
        </w:tc>
        <w:tc>
          <w:tcPr>
            <w:tcW w:w="4189" w:type="dxa"/>
          </w:tcPr>
          <w:p w:rsidR="00295DC8" w:rsidRDefault="00295DC8" w:rsidP="00295DC8"/>
        </w:tc>
      </w:tr>
      <w:tr w:rsidR="00295DC8" w:rsidTr="00295DC8">
        <w:trPr>
          <w:trHeight w:val="733"/>
        </w:trPr>
        <w:tc>
          <w:tcPr>
            <w:tcW w:w="4189" w:type="dxa"/>
          </w:tcPr>
          <w:p w:rsidR="00295DC8" w:rsidRDefault="00295DC8" w:rsidP="00295DC8"/>
        </w:tc>
        <w:tc>
          <w:tcPr>
            <w:tcW w:w="4189" w:type="dxa"/>
          </w:tcPr>
          <w:p w:rsidR="00295DC8" w:rsidRDefault="00295DC8" w:rsidP="00295DC8"/>
        </w:tc>
      </w:tr>
      <w:tr w:rsidR="00295DC8" w:rsidTr="00295DC8">
        <w:trPr>
          <w:trHeight w:val="733"/>
        </w:trPr>
        <w:tc>
          <w:tcPr>
            <w:tcW w:w="4189" w:type="dxa"/>
          </w:tcPr>
          <w:p w:rsidR="00295DC8" w:rsidRDefault="00295DC8" w:rsidP="00295DC8"/>
        </w:tc>
        <w:tc>
          <w:tcPr>
            <w:tcW w:w="4189" w:type="dxa"/>
          </w:tcPr>
          <w:p w:rsidR="00295DC8" w:rsidRDefault="00295DC8" w:rsidP="00295DC8"/>
        </w:tc>
      </w:tr>
    </w:tbl>
    <w:p w:rsidR="00295DC8" w:rsidRDefault="00295DC8" w:rsidP="00295DC8"/>
    <w:p w:rsidR="00332FC5" w:rsidRPr="00332FC5" w:rsidRDefault="00332FC5" w:rsidP="00295DC8">
      <w:pPr>
        <w:rPr>
          <w:rFonts w:hint="eastAsia"/>
        </w:rPr>
      </w:pPr>
    </w:p>
    <w:sectPr w:rsidR="00332FC5" w:rsidRPr="00332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51D44"/>
    <w:multiLevelType w:val="hybridMultilevel"/>
    <w:tmpl w:val="D8F236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9D2DDB"/>
    <w:multiLevelType w:val="hybridMultilevel"/>
    <w:tmpl w:val="BEC289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CE094D"/>
    <w:multiLevelType w:val="hybridMultilevel"/>
    <w:tmpl w:val="5BE0140E"/>
    <w:lvl w:ilvl="0" w:tplc="E20A4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680BDEC">
      <w:start w:val="2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006306"/>
    <w:multiLevelType w:val="hybridMultilevel"/>
    <w:tmpl w:val="3404C4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8D0071"/>
    <w:multiLevelType w:val="hybridMultilevel"/>
    <w:tmpl w:val="8B9E98E0"/>
    <w:lvl w:ilvl="0" w:tplc="B9FA6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B55710"/>
    <w:multiLevelType w:val="hybridMultilevel"/>
    <w:tmpl w:val="755CD7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1A26FF"/>
    <w:multiLevelType w:val="hybridMultilevel"/>
    <w:tmpl w:val="453EB7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35152B"/>
    <w:multiLevelType w:val="hybridMultilevel"/>
    <w:tmpl w:val="8120462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5EA65EE6"/>
    <w:multiLevelType w:val="hybridMultilevel"/>
    <w:tmpl w:val="DDCED9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8B11C0"/>
    <w:multiLevelType w:val="hybridMultilevel"/>
    <w:tmpl w:val="A37C51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2772914"/>
    <w:multiLevelType w:val="hybridMultilevel"/>
    <w:tmpl w:val="A48AF524"/>
    <w:lvl w:ilvl="0" w:tplc="1AC07B9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991855"/>
    <w:multiLevelType w:val="hybridMultilevel"/>
    <w:tmpl w:val="831AF5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11"/>
  </w:num>
  <w:num w:numId="9">
    <w:abstractNumId w:val="4"/>
  </w:num>
  <w:num w:numId="10">
    <w:abstractNumId w:val="7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329"/>
    <w:rsid w:val="00032013"/>
    <w:rsid w:val="000513B4"/>
    <w:rsid w:val="00076C06"/>
    <w:rsid w:val="0008207E"/>
    <w:rsid w:val="000B4963"/>
    <w:rsid w:val="000D4EE1"/>
    <w:rsid w:val="000F04CD"/>
    <w:rsid w:val="00102532"/>
    <w:rsid w:val="00125C72"/>
    <w:rsid w:val="0013083E"/>
    <w:rsid w:val="00130A69"/>
    <w:rsid w:val="00196AA6"/>
    <w:rsid w:val="001A10F1"/>
    <w:rsid w:val="001A4EA6"/>
    <w:rsid w:val="001A6727"/>
    <w:rsid w:val="001B0CFB"/>
    <w:rsid w:val="001B531B"/>
    <w:rsid w:val="001E05C4"/>
    <w:rsid w:val="001E5D27"/>
    <w:rsid w:val="00211DD5"/>
    <w:rsid w:val="0021394D"/>
    <w:rsid w:val="00214088"/>
    <w:rsid w:val="002405AA"/>
    <w:rsid w:val="00245F30"/>
    <w:rsid w:val="00295DC8"/>
    <w:rsid w:val="002977B7"/>
    <w:rsid w:val="00297F8E"/>
    <w:rsid w:val="002D2139"/>
    <w:rsid w:val="002D67A1"/>
    <w:rsid w:val="00313804"/>
    <w:rsid w:val="003329CF"/>
    <w:rsid w:val="00332FC5"/>
    <w:rsid w:val="00334E20"/>
    <w:rsid w:val="00340B7F"/>
    <w:rsid w:val="00354148"/>
    <w:rsid w:val="003671B0"/>
    <w:rsid w:val="003A290D"/>
    <w:rsid w:val="003B1EB1"/>
    <w:rsid w:val="003B6FE7"/>
    <w:rsid w:val="003C0040"/>
    <w:rsid w:val="003C716E"/>
    <w:rsid w:val="003E7103"/>
    <w:rsid w:val="00417D6A"/>
    <w:rsid w:val="00423DD9"/>
    <w:rsid w:val="00433C4D"/>
    <w:rsid w:val="004506B0"/>
    <w:rsid w:val="004529E5"/>
    <w:rsid w:val="004779C6"/>
    <w:rsid w:val="004800CE"/>
    <w:rsid w:val="00492747"/>
    <w:rsid w:val="004A4723"/>
    <w:rsid w:val="004A5528"/>
    <w:rsid w:val="004A6603"/>
    <w:rsid w:val="004F52C5"/>
    <w:rsid w:val="004F730C"/>
    <w:rsid w:val="00573215"/>
    <w:rsid w:val="005D7C89"/>
    <w:rsid w:val="005F3A35"/>
    <w:rsid w:val="00603C4F"/>
    <w:rsid w:val="00620A80"/>
    <w:rsid w:val="00620BE6"/>
    <w:rsid w:val="00650143"/>
    <w:rsid w:val="00686F40"/>
    <w:rsid w:val="006B240A"/>
    <w:rsid w:val="00703E3C"/>
    <w:rsid w:val="00713B53"/>
    <w:rsid w:val="00724394"/>
    <w:rsid w:val="0072531D"/>
    <w:rsid w:val="007A3BC7"/>
    <w:rsid w:val="007E003C"/>
    <w:rsid w:val="007E1396"/>
    <w:rsid w:val="00866744"/>
    <w:rsid w:val="00871813"/>
    <w:rsid w:val="00871BDF"/>
    <w:rsid w:val="00885129"/>
    <w:rsid w:val="00890A9C"/>
    <w:rsid w:val="008A5B13"/>
    <w:rsid w:val="008A631F"/>
    <w:rsid w:val="008C0ECC"/>
    <w:rsid w:val="008C40F7"/>
    <w:rsid w:val="008C481D"/>
    <w:rsid w:val="008D639A"/>
    <w:rsid w:val="008E381F"/>
    <w:rsid w:val="009067E4"/>
    <w:rsid w:val="0092191F"/>
    <w:rsid w:val="00925147"/>
    <w:rsid w:val="00927857"/>
    <w:rsid w:val="00935BB6"/>
    <w:rsid w:val="00951B36"/>
    <w:rsid w:val="009559CB"/>
    <w:rsid w:val="0097460F"/>
    <w:rsid w:val="00983E89"/>
    <w:rsid w:val="009922B7"/>
    <w:rsid w:val="009935EC"/>
    <w:rsid w:val="009A158C"/>
    <w:rsid w:val="009A73EF"/>
    <w:rsid w:val="009B5F74"/>
    <w:rsid w:val="009B6C48"/>
    <w:rsid w:val="00A06F3C"/>
    <w:rsid w:val="00A32E19"/>
    <w:rsid w:val="00A3461F"/>
    <w:rsid w:val="00A352E5"/>
    <w:rsid w:val="00A451D7"/>
    <w:rsid w:val="00A56E6F"/>
    <w:rsid w:val="00A71536"/>
    <w:rsid w:val="00A716F6"/>
    <w:rsid w:val="00A75DD3"/>
    <w:rsid w:val="00A87329"/>
    <w:rsid w:val="00A9471F"/>
    <w:rsid w:val="00A9694A"/>
    <w:rsid w:val="00AA02E0"/>
    <w:rsid w:val="00AB36A5"/>
    <w:rsid w:val="00AB7896"/>
    <w:rsid w:val="00AB7B90"/>
    <w:rsid w:val="00AC24EE"/>
    <w:rsid w:val="00AC64FA"/>
    <w:rsid w:val="00AE46AB"/>
    <w:rsid w:val="00AF109D"/>
    <w:rsid w:val="00AF67CD"/>
    <w:rsid w:val="00AF7632"/>
    <w:rsid w:val="00B11F23"/>
    <w:rsid w:val="00B13A25"/>
    <w:rsid w:val="00B17B21"/>
    <w:rsid w:val="00B41474"/>
    <w:rsid w:val="00B60C8E"/>
    <w:rsid w:val="00B63C04"/>
    <w:rsid w:val="00B63D6F"/>
    <w:rsid w:val="00B76B2A"/>
    <w:rsid w:val="00B876BF"/>
    <w:rsid w:val="00B90040"/>
    <w:rsid w:val="00B9705F"/>
    <w:rsid w:val="00BA7A16"/>
    <w:rsid w:val="00BB3B5C"/>
    <w:rsid w:val="00BD2B7E"/>
    <w:rsid w:val="00BE728E"/>
    <w:rsid w:val="00BF5F26"/>
    <w:rsid w:val="00C53B84"/>
    <w:rsid w:val="00C63ED0"/>
    <w:rsid w:val="00C95249"/>
    <w:rsid w:val="00CA2DC3"/>
    <w:rsid w:val="00CB302E"/>
    <w:rsid w:val="00CB4021"/>
    <w:rsid w:val="00CC4B2F"/>
    <w:rsid w:val="00CD5744"/>
    <w:rsid w:val="00CD78C3"/>
    <w:rsid w:val="00CE7135"/>
    <w:rsid w:val="00CE76F2"/>
    <w:rsid w:val="00CF0170"/>
    <w:rsid w:val="00D23B22"/>
    <w:rsid w:val="00D25A34"/>
    <w:rsid w:val="00D325FF"/>
    <w:rsid w:val="00D44CD8"/>
    <w:rsid w:val="00D568ED"/>
    <w:rsid w:val="00D610BA"/>
    <w:rsid w:val="00D70544"/>
    <w:rsid w:val="00D94D52"/>
    <w:rsid w:val="00DA590B"/>
    <w:rsid w:val="00DB23A3"/>
    <w:rsid w:val="00DD60A1"/>
    <w:rsid w:val="00DD6689"/>
    <w:rsid w:val="00DF7C5E"/>
    <w:rsid w:val="00E1617B"/>
    <w:rsid w:val="00E25136"/>
    <w:rsid w:val="00E35D0B"/>
    <w:rsid w:val="00E36BA4"/>
    <w:rsid w:val="00E47B1F"/>
    <w:rsid w:val="00E52EB4"/>
    <w:rsid w:val="00E65600"/>
    <w:rsid w:val="00E70589"/>
    <w:rsid w:val="00EC505A"/>
    <w:rsid w:val="00EE1E8C"/>
    <w:rsid w:val="00EE7DC7"/>
    <w:rsid w:val="00EF7BF5"/>
    <w:rsid w:val="00F003B7"/>
    <w:rsid w:val="00F035AE"/>
    <w:rsid w:val="00F113CC"/>
    <w:rsid w:val="00F41D16"/>
    <w:rsid w:val="00F76605"/>
    <w:rsid w:val="00FA40C6"/>
    <w:rsid w:val="00FA4C96"/>
    <w:rsid w:val="00FB3129"/>
    <w:rsid w:val="00FC1325"/>
    <w:rsid w:val="00FC427D"/>
    <w:rsid w:val="00FD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FEA37-A157-48CB-9021-F90E2594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329"/>
    <w:pPr>
      <w:ind w:firstLineChars="200" w:firstLine="420"/>
    </w:pPr>
  </w:style>
  <w:style w:type="table" w:styleId="a4">
    <w:name w:val="Table Grid"/>
    <w:basedOn w:val="a1"/>
    <w:uiPriority w:val="39"/>
    <w:rsid w:val="00A87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09CD3-43DB-4CBE-BC1A-09062C4BE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朱晓斐</dc:creator>
  <cp:keywords/>
  <dc:description/>
  <cp:lastModifiedBy>朱晓斐</cp:lastModifiedBy>
  <cp:revision>684</cp:revision>
  <dcterms:created xsi:type="dcterms:W3CDTF">2021-01-07T09:35:00Z</dcterms:created>
  <dcterms:modified xsi:type="dcterms:W3CDTF">2021-01-14T03:09:00Z</dcterms:modified>
</cp:coreProperties>
</file>