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493"/>
        </w:trPr>
        <w:tc>
          <w:tcPr>
            <w:tcW w:w="162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24"/>
                <w:szCs w:val="24"/>
                <w:vertAlign w:val="baseline"/>
              </w:rPr>
              <w:t>DAFTAR PENERIMA BANTUAN SOSIAL </w:t>
            </w:r>
            <w:r>
              <w:rPr>
                <w:rFonts w:ascii="Arial" w:hAnsi="Arial" w:cs="Arial"/>
                <w:b/>
                <w:bCs/>
                <w:color w:val="#000000"/>
                <w:w w:val="105"/>
                <w:sz w:val="24"/>
                <w:szCs w:val="24"/>
                <w:vertAlign w:val="baseline"/>
              </w:rPr>
              <w:br/>
              <w:t>PEMERINTAH KABUPATEN MERAUKE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16228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62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Periode 01 Januari 2017 - 20 September 2017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22"/>
        </w:trPr>
        <w:tc>
          <w:tcPr>
            <w:tcW w:w="16228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38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nil"/>
            </w:tcBorders>
            <w:shd w:val="clear" w:color="auto" w:fill="#C0C0C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NO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C0C0C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TANGGAL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C0C0C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NIK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C0C0C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NAMA PENERIMA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nil"/>
            </w:tcBorders>
            <w:shd w:val="clear" w:color="auto" w:fill="#C0C0C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ALAMAT PENERIMA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C0C0C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REKENING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C0C0C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KETERANGAN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C0C0C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JUMLAH (Rp)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53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18-Jan-2017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9101055009830002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FRANSISKA GONDRO MAHUZE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Jl.Kuper Rt.001/Rw.001 Kelurahan  Kuper Distrik Semangga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Bidang Organisasi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lef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Bantuan Biaya Tiket Merauke Jayapura 1 kali Terbang untuk 6 orang melalui Ibu Fransiska G.Mahuse sebagai ketua UP2KP yang mengacu pada Disposisi Wakil Bupati Tgl.06/12/2016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Cs/>
                <w:color w:val="#000000"/>
                <w:w w:val="105"/>
                <w:sz w:val="18"/>
                <w:szCs w:val="18"/>
                <w:vertAlign w:val="baseline"/>
              </w:rPr>
              <w:t>Rp. 5.616.000,00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4178" w:type="dxa"/>
            <w:gridSpan w:val="7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JUMLAH 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194" w:lineRule="exact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</w:pPr>
            <w:r>
              <w:rPr>
                <w:rFonts w:ascii="Arial" w:hAnsi="Arial" w:cs="Arial"/>
                <w:b/>
                <w:bCs/>
                <w:color w:val="#000000"/>
                <w:w w:val="105"/>
                <w:sz w:val="18"/>
                <w:szCs w:val="18"/>
                <w:vertAlign w:val="baseline"/>
              </w:rPr>
              <w:t>Rp. 5.616.000,00</w:t>
            </w:r>
          </w:p>
        </w:tc>
      </w:tr>
    </w:tbl>
    <w:p/>
    <w:sectPr>
      <w:pgSz w:w="16867" w:h="11926" w:orient="landscape"/>
      <w:pgMar w:top="568" w:right="568" w:bottom="568" w:left="56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E24D2"/>
    <w:rsid w:val="0020686C"/>
    <w:rsid w:val="00571298"/>
    <w:rsid w:val="008E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FastReports</Application>
  <DocSecurity>0</DocSecurity>
  <ScaleCrop>false</ScaleCrop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FastReports</dc:creator>
  <cp:keywords/>
  <dc:description/>
  <cp:lastModifiedBy>User</cp:lastModifiedBy>
  <cp:revision>2</cp:revision>
  <dcterms:created xsi:type="dcterms:W3CDTF">2010-05-06T08:40:00Z</dcterms:created>
  <dcterms:modified xsi:type="dcterms:W3CDTF">2010-05-06T08:40:00Z</dcterms:modified>
</cp:coreProperties>
</file>