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216" w:rsidRPr="00916216" w:rsidRDefault="00916216" w:rsidP="00916216">
      <w:pPr>
        <w:shd w:val="clear" w:color="auto" w:fill="FFFFFF"/>
        <w:spacing w:before="92" w:after="150" w:line="240" w:lineRule="auto"/>
        <w:outlineLvl w:val="1"/>
        <w:rPr>
          <w:rFonts w:ascii="Lato" w:eastAsia="Times New Roman" w:hAnsi="Lato" w:cs="Times New Roman"/>
          <w:color w:val="333333"/>
          <w:sz w:val="45"/>
          <w:szCs w:val="45"/>
          <w:lang w:eastAsia="es-ES"/>
        </w:rPr>
      </w:pPr>
      <w:r w:rsidRPr="00916216">
        <w:rPr>
          <w:rFonts w:ascii="Lato" w:eastAsia="Times New Roman" w:hAnsi="Lato" w:cs="Times New Roman"/>
          <w:color w:val="333333"/>
          <w:sz w:val="45"/>
          <w:szCs w:val="45"/>
          <w:lang w:eastAsia="es-ES"/>
        </w:rPr>
        <w:t>Consumo del procesador</w:t>
      </w:r>
    </w:p>
    <w:p w:rsidR="00916216" w:rsidRPr="00916216" w:rsidRDefault="00916216" w:rsidP="00916216">
      <w:pPr>
        <w:shd w:val="clear" w:color="auto" w:fill="FFFFFF"/>
        <w:spacing w:after="150" w:line="240" w:lineRule="auto"/>
        <w:rPr>
          <w:rFonts w:ascii="Lato" w:eastAsia="Times New Roman" w:hAnsi="Lato" w:cs="Times New Roman"/>
          <w:color w:val="333333"/>
          <w:sz w:val="27"/>
          <w:szCs w:val="27"/>
          <w:lang w:eastAsia="es-ES"/>
        </w:rPr>
      </w:pPr>
      <w:r w:rsidRPr="00916216">
        <w:rPr>
          <w:rFonts w:ascii="Lato" w:eastAsia="Times New Roman" w:hAnsi="Lato" w:cs="Times New Roman"/>
          <w:color w:val="333333"/>
          <w:sz w:val="27"/>
          <w:szCs w:val="27"/>
          <w:lang w:eastAsia="es-ES"/>
        </w:rPr>
        <w:t>El procesador es el segundo componente que más consume del ordenador, por detrás de la tarjeta gráfica. Dependiendo del modelo, su consumo varía bastante. En ordenadores de escritorio, encontramos que un Intel Core i3-7100 consume 51 vatios, mientras que un </w:t>
      </w:r>
      <w:r w:rsidRPr="00916216">
        <w:rPr>
          <w:rFonts w:ascii="Lato" w:eastAsia="Times New Roman" w:hAnsi="Lato" w:cs="Times New Roman"/>
          <w:b/>
          <w:bCs/>
          <w:color w:val="333333"/>
          <w:sz w:val="27"/>
          <w:szCs w:val="27"/>
          <w:lang w:eastAsia="es-ES"/>
        </w:rPr>
        <w:t>i7-7700 consume hasta 65 vatios</w:t>
      </w:r>
      <w:r w:rsidRPr="00916216">
        <w:rPr>
          <w:rFonts w:ascii="Lato" w:eastAsia="Times New Roman" w:hAnsi="Lato" w:cs="Times New Roman"/>
          <w:color w:val="333333"/>
          <w:sz w:val="27"/>
          <w:szCs w:val="27"/>
          <w:lang w:eastAsia="es-ES"/>
        </w:rPr>
        <w:t xml:space="preserve"> (91 vatios en el 7700K). En el caso de procesadores entusiastas como el Intel i7-6950X, el consumo llega a 140 vatios, frente a los 95 que consume un AMD </w:t>
      </w:r>
      <w:proofErr w:type="spellStart"/>
      <w:r w:rsidRPr="00916216">
        <w:rPr>
          <w:rFonts w:ascii="Lato" w:eastAsia="Times New Roman" w:hAnsi="Lato" w:cs="Times New Roman"/>
          <w:color w:val="333333"/>
          <w:sz w:val="27"/>
          <w:szCs w:val="27"/>
          <w:lang w:eastAsia="es-ES"/>
        </w:rPr>
        <w:t>Ryzen</w:t>
      </w:r>
      <w:proofErr w:type="spellEnd"/>
      <w:r w:rsidRPr="00916216">
        <w:rPr>
          <w:rFonts w:ascii="Lato" w:eastAsia="Times New Roman" w:hAnsi="Lato" w:cs="Times New Roman"/>
          <w:color w:val="333333"/>
          <w:sz w:val="27"/>
          <w:szCs w:val="27"/>
          <w:lang w:eastAsia="es-ES"/>
        </w:rPr>
        <w:t xml:space="preserve"> 7 1800X.</w:t>
      </w:r>
    </w:p>
    <w:p w:rsidR="00141126" w:rsidRDefault="00916216">
      <w:pPr>
        <w:rPr>
          <w:rFonts w:ascii="Lato" w:hAnsi="Lato"/>
          <w:color w:val="333333"/>
          <w:sz w:val="27"/>
          <w:szCs w:val="27"/>
          <w:shd w:val="clear" w:color="auto" w:fill="FFFFFF"/>
        </w:rPr>
      </w:pPr>
      <w:r>
        <w:rPr>
          <w:rFonts w:ascii="Lato" w:hAnsi="Lato"/>
          <w:color w:val="333333"/>
          <w:sz w:val="27"/>
          <w:szCs w:val="27"/>
          <w:shd w:val="clear" w:color="auto" w:fill="FFFFFF"/>
        </w:rPr>
        <w:t>En el caso de los procesadores móviles, como un i7-7500U, el consumo se queda en tan sólo </w:t>
      </w:r>
      <w:r>
        <w:rPr>
          <w:rStyle w:val="Strong"/>
          <w:rFonts w:ascii="Lato" w:hAnsi="Lato"/>
          <w:color w:val="333333"/>
          <w:sz w:val="27"/>
          <w:szCs w:val="27"/>
          <w:shd w:val="clear" w:color="auto" w:fill="FFFFFF"/>
        </w:rPr>
        <w:t>25 vatios</w:t>
      </w:r>
      <w:r>
        <w:rPr>
          <w:rFonts w:ascii="Lato" w:hAnsi="Lato"/>
          <w:color w:val="333333"/>
          <w:sz w:val="27"/>
          <w:szCs w:val="27"/>
          <w:shd w:val="clear" w:color="auto" w:fill="FFFFFF"/>
        </w:rPr>
        <w:t>, con 7,5 vatios de consumo cuando funciona a 800 MHz. Este es el motivo de que estos procesadores menos potentes se utilicen en equipos donde el consumo es vital, como en los portátiles.</w:t>
      </w:r>
    </w:p>
    <w:p w:rsidR="00202D93" w:rsidRDefault="00202D93" w:rsidP="00202D93">
      <w:pPr>
        <w:pStyle w:val="Heading2"/>
        <w:shd w:val="clear" w:color="auto" w:fill="FFFFFF"/>
        <w:spacing w:before="92" w:beforeAutospacing="0" w:after="150" w:afterAutospacing="0"/>
        <w:rPr>
          <w:rFonts w:ascii="Lato" w:hAnsi="Lato"/>
          <w:b w:val="0"/>
          <w:bCs w:val="0"/>
          <w:color w:val="333333"/>
          <w:sz w:val="45"/>
          <w:szCs w:val="45"/>
        </w:rPr>
      </w:pPr>
      <w:r>
        <w:rPr>
          <w:rFonts w:ascii="Lato" w:hAnsi="Lato"/>
          <w:b w:val="0"/>
          <w:bCs w:val="0"/>
          <w:color w:val="333333"/>
          <w:sz w:val="45"/>
          <w:szCs w:val="45"/>
        </w:rPr>
        <w:t>Consumo de la tarjeta gráfica</w:t>
      </w:r>
    </w:p>
    <w:p w:rsidR="00202D93" w:rsidRDefault="00202D93" w:rsidP="00202D93">
      <w:pPr>
        <w:pStyle w:val="NormalWeb"/>
        <w:shd w:val="clear" w:color="auto" w:fill="FFFFFF"/>
        <w:spacing w:before="0" w:beforeAutospacing="0" w:after="150" w:afterAutospacing="0"/>
        <w:rPr>
          <w:rFonts w:ascii="Lato" w:hAnsi="Lato"/>
          <w:color w:val="333333"/>
          <w:sz w:val="27"/>
          <w:szCs w:val="27"/>
        </w:rPr>
      </w:pPr>
      <w:r>
        <w:rPr>
          <w:rFonts w:ascii="Lato" w:hAnsi="Lato"/>
          <w:color w:val="333333"/>
          <w:sz w:val="27"/>
          <w:szCs w:val="27"/>
        </w:rPr>
        <w:t>La tarjeta gráfica es el componente que más consume del ordenador cuando se está usando. Decimos cuando se está usando porque cuando está en reposo su consumo es muy bajo. </w:t>
      </w:r>
      <w:r>
        <w:rPr>
          <w:rStyle w:val="Strong"/>
          <w:rFonts w:ascii="Lato" w:hAnsi="Lato"/>
          <w:color w:val="333333"/>
          <w:sz w:val="27"/>
          <w:szCs w:val="27"/>
        </w:rPr>
        <w:t>Una GTX 1070 en reposo consume 6 vatios</w:t>
      </w:r>
      <w:r>
        <w:rPr>
          <w:rFonts w:ascii="Lato" w:hAnsi="Lato"/>
          <w:color w:val="333333"/>
          <w:sz w:val="27"/>
          <w:szCs w:val="27"/>
        </w:rPr>
        <w:t>, siendo raro ver una tarjeta gráfica que en reposo supere los 16 vatios. Cuando jugamos, el consumo se dispara, y normalmente los fabricantes de gráficas nos muestran en sus especificaciones técnica el consumo de las tarjetas en carga máxima (o la fuente de alimentación que recomendarían usar)</w:t>
      </w:r>
    </w:p>
    <w:p w:rsidR="00202D93" w:rsidRDefault="00202D93">
      <w:pPr>
        <w:rPr>
          <w:rFonts w:ascii="Lato" w:hAnsi="Lato"/>
          <w:color w:val="333333"/>
          <w:sz w:val="27"/>
          <w:szCs w:val="27"/>
          <w:shd w:val="clear" w:color="auto" w:fill="FFFFFF"/>
        </w:rPr>
      </w:pPr>
      <w:r>
        <w:rPr>
          <w:rStyle w:val="Strong"/>
          <w:rFonts w:ascii="Lato" w:hAnsi="Lato"/>
          <w:color w:val="333333"/>
          <w:sz w:val="27"/>
          <w:szCs w:val="27"/>
          <w:shd w:val="clear" w:color="auto" w:fill="FFFFFF"/>
        </w:rPr>
        <w:t>La GTX 1070 consume al máximo de carga 150 vatios</w:t>
      </w:r>
      <w:r>
        <w:rPr>
          <w:rFonts w:ascii="Lato" w:hAnsi="Lato"/>
          <w:color w:val="333333"/>
          <w:sz w:val="27"/>
          <w:szCs w:val="27"/>
          <w:shd w:val="clear" w:color="auto" w:fill="FFFFFF"/>
        </w:rPr>
        <w:t>. La GTX 1080 Ti sube hasta los 267 vatios jugando. Una tarjeta gráfica de bajo consumo, como una GTX 1050, consume 4 vatios en reposo y 58 vatios en carga máxima. En el caso de las tarjetas gráficas integradas de los procesadores, como la HD 530, el consumo máximo es de 15 vatios.</w:t>
      </w:r>
    </w:p>
    <w:p w:rsidR="00202D93" w:rsidRDefault="00202D93">
      <w:pPr>
        <w:rPr>
          <w:rFonts w:ascii="Lato" w:hAnsi="Lato"/>
          <w:color w:val="333333"/>
          <w:sz w:val="27"/>
          <w:szCs w:val="27"/>
          <w:shd w:val="clear" w:color="auto" w:fill="FFFFFF"/>
        </w:rPr>
      </w:pPr>
    </w:p>
    <w:p w:rsidR="00202D93" w:rsidRDefault="00202D93" w:rsidP="00202D93">
      <w:pPr>
        <w:pStyle w:val="Heading2"/>
        <w:shd w:val="clear" w:color="auto" w:fill="FFFFFF"/>
        <w:spacing w:before="92" w:beforeAutospacing="0" w:after="150" w:afterAutospacing="0"/>
        <w:rPr>
          <w:rFonts w:ascii="Lato" w:hAnsi="Lato"/>
          <w:b w:val="0"/>
          <w:bCs w:val="0"/>
          <w:color w:val="333333"/>
          <w:sz w:val="45"/>
          <w:szCs w:val="45"/>
        </w:rPr>
      </w:pPr>
      <w:r>
        <w:rPr>
          <w:rFonts w:ascii="Lato" w:hAnsi="Lato"/>
          <w:b w:val="0"/>
          <w:bCs w:val="0"/>
          <w:color w:val="333333"/>
          <w:sz w:val="45"/>
          <w:szCs w:val="45"/>
        </w:rPr>
        <w:t>Consumo de la memoria RAM</w:t>
      </w:r>
    </w:p>
    <w:p w:rsidR="00202D93" w:rsidRDefault="00202D93" w:rsidP="00202D93">
      <w:pPr>
        <w:pStyle w:val="NormalWeb"/>
        <w:shd w:val="clear" w:color="auto" w:fill="FFFFFF"/>
        <w:spacing w:before="0" w:beforeAutospacing="0" w:after="150" w:afterAutospacing="0"/>
        <w:rPr>
          <w:rFonts w:ascii="Lato" w:hAnsi="Lato"/>
          <w:color w:val="333333"/>
          <w:sz w:val="27"/>
          <w:szCs w:val="27"/>
        </w:rPr>
      </w:pPr>
      <w:r>
        <w:rPr>
          <w:rFonts w:ascii="Lato" w:hAnsi="Lato"/>
          <w:color w:val="333333"/>
          <w:sz w:val="27"/>
          <w:szCs w:val="27"/>
        </w:rPr>
        <w:t>A pesar de que la memoria RAM está refrescándose constantemente varias veces por segundo, su consumo es de apenas </w:t>
      </w:r>
      <w:r>
        <w:rPr>
          <w:rStyle w:val="Strong"/>
          <w:rFonts w:ascii="Lato" w:hAnsi="Lato"/>
          <w:color w:val="333333"/>
          <w:sz w:val="27"/>
          <w:szCs w:val="27"/>
        </w:rPr>
        <w:t>4 o 5 vatios en módulos de memoria RAM DDR4</w:t>
      </w:r>
      <w:r>
        <w:rPr>
          <w:rFonts w:ascii="Lato" w:hAnsi="Lato"/>
          <w:color w:val="333333"/>
          <w:sz w:val="27"/>
          <w:szCs w:val="27"/>
        </w:rPr>
        <w:t>, siendo mayor el consumo cuanto mayor sea la frecuencia del módulo.</w:t>
      </w:r>
    </w:p>
    <w:p w:rsidR="00202D93" w:rsidRDefault="00202D93" w:rsidP="00202D93">
      <w:pPr>
        <w:pStyle w:val="NormalWeb"/>
        <w:shd w:val="clear" w:color="auto" w:fill="FFFFFF"/>
        <w:spacing w:before="0" w:beforeAutospacing="0" w:after="150" w:afterAutospacing="0"/>
        <w:rPr>
          <w:rFonts w:ascii="Lato" w:hAnsi="Lato"/>
          <w:color w:val="333333"/>
          <w:sz w:val="27"/>
          <w:szCs w:val="27"/>
        </w:rPr>
      </w:pPr>
    </w:p>
    <w:p w:rsidR="00202D93" w:rsidRDefault="00202D93" w:rsidP="00202D93">
      <w:pPr>
        <w:pStyle w:val="NormalWeb"/>
        <w:shd w:val="clear" w:color="auto" w:fill="FFFFFF"/>
        <w:spacing w:before="0" w:beforeAutospacing="0" w:after="150" w:afterAutospacing="0"/>
        <w:rPr>
          <w:rFonts w:ascii="Lato" w:hAnsi="Lato"/>
          <w:color w:val="333333"/>
          <w:sz w:val="27"/>
          <w:szCs w:val="27"/>
        </w:rPr>
      </w:pPr>
    </w:p>
    <w:p w:rsidR="00202D93" w:rsidRDefault="00202D93" w:rsidP="00202D93">
      <w:pPr>
        <w:pStyle w:val="NormalWeb"/>
        <w:shd w:val="clear" w:color="auto" w:fill="FFFFFF"/>
        <w:spacing w:before="0" w:beforeAutospacing="0" w:after="150" w:afterAutospacing="0"/>
        <w:rPr>
          <w:rFonts w:ascii="Lato" w:hAnsi="Lato"/>
          <w:color w:val="333333"/>
          <w:sz w:val="27"/>
          <w:szCs w:val="27"/>
        </w:rPr>
      </w:pPr>
    </w:p>
    <w:p w:rsidR="00202D93" w:rsidRDefault="00202D93" w:rsidP="00202D93">
      <w:pPr>
        <w:pStyle w:val="NormalWeb"/>
        <w:shd w:val="clear" w:color="auto" w:fill="FFFFFF"/>
        <w:spacing w:before="0" w:beforeAutospacing="0" w:after="150" w:afterAutospacing="0"/>
        <w:rPr>
          <w:rFonts w:ascii="Lato" w:hAnsi="Lato"/>
          <w:color w:val="333333"/>
          <w:sz w:val="27"/>
          <w:szCs w:val="27"/>
        </w:rPr>
      </w:pPr>
    </w:p>
    <w:p w:rsidR="00202D93" w:rsidRDefault="00202D93" w:rsidP="00202D93">
      <w:pPr>
        <w:pStyle w:val="Heading2"/>
        <w:shd w:val="clear" w:color="auto" w:fill="FFFFFF"/>
        <w:spacing w:before="92" w:beforeAutospacing="0" w:after="150" w:afterAutospacing="0"/>
        <w:rPr>
          <w:rFonts w:ascii="Lato" w:hAnsi="Lato"/>
          <w:b w:val="0"/>
          <w:bCs w:val="0"/>
          <w:color w:val="333333"/>
          <w:sz w:val="45"/>
          <w:szCs w:val="45"/>
        </w:rPr>
      </w:pPr>
      <w:r>
        <w:rPr>
          <w:rFonts w:ascii="Lato" w:hAnsi="Lato"/>
          <w:b w:val="0"/>
          <w:bCs w:val="0"/>
          <w:color w:val="333333"/>
          <w:sz w:val="45"/>
          <w:szCs w:val="45"/>
        </w:rPr>
        <w:lastRenderedPageBreak/>
        <w:t>Consumo de los discos duros y unidades SSD</w:t>
      </w:r>
    </w:p>
    <w:p w:rsidR="00202D93" w:rsidRDefault="00202D93" w:rsidP="00202D93">
      <w:pPr>
        <w:pStyle w:val="NormalWeb"/>
        <w:shd w:val="clear" w:color="auto" w:fill="FFFFFF"/>
        <w:spacing w:before="0" w:beforeAutospacing="0" w:after="150" w:afterAutospacing="0"/>
        <w:rPr>
          <w:rStyle w:val="Strong"/>
          <w:rFonts w:ascii="Lato" w:hAnsi="Lato"/>
          <w:color w:val="333333"/>
          <w:sz w:val="27"/>
          <w:szCs w:val="27"/>
        </w:rPr>
      </w:pPr>
      <w:r>
        <w:rPr>
          <w:rFonts w:ascii="Lato" w:hAnsi="Lato"/>
          <w:color w:val="333333"/>
          <w:sz w:val="27"/>
          <w:szCs w:val="27"/>
        </w:rPr>
        <w:t xml:space="preserve">Las unidades de almacenamiento consumen poca energía. Un disco duro </w:t>
      </w:r>
      <w:proofErr w:type="spellStart"/>
      <w:r>
        <w:rPr>
          <w:rFonts w:ascii="Lato" w:hAnsi="Lato"/>
          <w:color w:val="333333"/>
          <w:sz w:val="27"/>
          <w:szCs w:val="27"/>
        </w:rPr>
        <w:t>Seagate</w:t>
      </w:r>
      <w:proofErr w:type="spellEnd"/>
      <w:r>
        <w:rPr>
          <w:rFonts w:ascii="Lato" w:hAnsi="Lato"/>
          <w:color w:val="333333"/>
          <w:sz w:val="27"/>
          <w:szCs w:val="27"/>
        </w:rPr>
        <w:t xml:space="preserve"> Barracuda de 1 TB consume unos 5,3 vatios, mientras que los modelos de 2 y 3 TB consumen 8 vatios. En el caso de un </w:t>
      </w:r>
      <w:r>
        <w:rPr>
          <w:rStyle w:val="Strong"/>
          <w:rFonts w:ascii="Lato" w:hAnsi="Lato"/>
          <w:color w:val="333333"/>
          <w:sz w:val="27"/>
          <w:szCs w:val="27"/>
        </w:rPr>
        <w:t>SSD Samsung 580 EVO de 250 GB</w:t>
      </w:r>
      <w:r>
        <w:rPr>
          <w:rFonts w:ascii="Lato" w:hAnsi="Lato"/>
          <w:color w:val="333333"/>
          <w:sz w:val="27"/>
          <w:szCs w:val="27"/>
        </w:rPr>
        <w:t>, el consumo es de </w:t>
      </w:r>
      <w:r>
        <w:rPr>
          <w:rStyle w:val="Strong"/>
          <w:rFonts w:ascii="Lato" w:hAnsi="Lato"/>
          <w:color w:val="333333"/>
          <w:sz w:val="27"/>
          <w:szCs w:val="27"/>
        </w:rPr>
        <w:t>0,025 vatios,</w:t>
      </w:r>
      <w:r>
        <w:rPr>
          <w:rFonts w:ascii="Lato" w:hAnsi="Lato"/>
          <w:color w:val="333333"/>
          <w:sz w:val="27"/>
          <w:szCs w:val="27"/>
        </w:rPr>
        <w:t> y en plena </w:t>
      </w:r>
      <w:r>
        <w:rPr>
          <w:rStyle w:val="Strong"/>
          <w:rFonts w:ascii="Lato" w:hAnsi="Lato"/>
          <w:color w:val="333333"/>
          <w:sz w:val="27"/>
          <w:szCs w:val="27"/>
        </w:rPr>
        <w:t>escritura alcanza los 1,74 vatios.</w:t>
      </w:r>
    </w:p>
    <w:p w:rsidR="009A4BE2" w:rsidRDefault="009A4BE2" w:rsidP="00202D93">
      <w:pPr>
        <w:pStyle w:val="NormalWeb"/>
        <w:shd w:val="clear" w:color="auto" w:fill="FFFFFF"/>
        <w:spacing w:before="0" w:beforeAutospacing="0" w:after="150" w:afterAutospacing="0"/>
        <w:rPr>
          <w:rStyle w:val="Strong"/>
          <w:rFonts w:ascii="Lato" w:hAnsi="Lato"/>
          <w:color w:val="333333"/>
          <w:sz w:val="27"/>
          <w:szCs w:val="27"/>
        </w:rPr>
      </w:pPr>
    </w:p>
    <w:p w:rsidR="009A4BE2" w:rsidRDefault="009A4BE2" w:rsidP="00202D93">
      <w:pPr>
        <w:pStyle w:val="NormalWeb"/>
        <w:shd w:val="clear" w:color="auto" w:fill="FFFFFF"/>
        <w:spacing w:before="0" w:beforeAutospacing="0" w:after="150" w:afterAutospacing="0"/>
        <w:rPr>
          <w:rFonts w:ascii="Lato" w:hAnsi="Lato"/>
          <w:color w:val="333333"/>
          <w:sz w:val="27"/>
          <w:szCs w:val="27"/>
        </w:rPr>
      </w:pPr>
      <w:r>
        <w:rPr>
          <w:rFonts w:ascii="Lato" w:hAnsi="Lato"/>
          <w:color w:val="333333"/>
          <w:sz w:val="27"/>
          <w:szCs w:val="27"/>
          <w:shd w:val="clear" w:color="auto" w:fill="FFFFFF"/>
        </w:rPr>
        <w:t>La propia fuente de alimentación también consume electricidad. Por desgracia, ninguna fuente de alimentación es capaz de transformar el 100% de la energía que obtiene del enchufe en la misma proporción que nutre al PC. Las mejores fuentes de alimentación tienen eficiencias que alcanzan el 92%, mientras que lo normal suele situarse en el 85% dependiendo del consumo de la misma. Es decir, que una fuente publicitada como de </w:t>
      </w:r>
      <w:r>
        <w:rPr>
          <w:rStyle w:val="Strong"/>
          <w:rFonts w:ascii="Lato" w:hAnsi="Lato"/>
          <w:color w:val="333333"/>
          <w:sz w:val="27"/>
          <w:szCs w:val="27"/>
          <w:shd w:val="clear" w:color="auto" w:fill="FFFFFF"/>
        </w:rPr>
        <w:t>600 W ofrecerá, con una eficiencia del 85%, 510 vatios al sistema.</w:t>
      </w:r>
      <w:r>
        <w:rPr>
          <w:rFonts w:ascii="Lato" w:hAnsi="Lato"/>
          <w:color w:val="333333"/>
          <w:sz w:val="27"/>
          <w:szCs w:val="27"/>
          <w:shd w:val="clear" w:color="auto" w:fill="FFFFFF"/>
        </w:rPr>
        <w:t> Esa diferencia podríamos llamarla como el “consumo” de la fuente de alimentación.</w:t>
      </w:r>
    </w:p>
    <w:p w:rsidR="009A4BE2" w:rsidRDefault="009A4BE2" w:rsidP="009A4BE2">
      <w:pPr>
        <w:pStyle w:val="Heading2"/>
        <w:shd w:val="clear" w:color="auto" w:fill="FFFFFF"/>
        <w:spacing w:before="92" w:beforeAutospacing="0" w:after="150" w:afterAutospacing="0"/>
        <w:rPr>
          <w:rFonts w:ascii="Lato" w:hAnsi="Lato"/>
          <w:b w:val="0"/>
          <w:bCs w:val="0"/>
          <w:color w:val="333333"/>
          <w:sz w:val="45"/>
          <w:szCs w:val="45"/>
        </w:rPr>
      </w:pPr>
      <w:r>
        <w:rPr>
          <w:rFonts w:ascii="Lato" w:hAnsi="Lato"/>
          <w:b w:val="0"/>
          <w:bCs w:val="0"/>
          <w:color w:val="333333"/>
          <w:sz w:val="45"/>
          <w:szCs w:val="45"/>
        </w:rPr>
        <w:t>Consumo total del ordenador</w:t>
      </w:r>
    </w:p>
    <w:p w:rsidR="009A4BE2" w:rsidRDefault="009A4BE2" w:rsidP="009A4BE2">
      <w:pPr>
        <w:pStyle w:val="NormalWeb"/>
        <w:shd w:val="clear" w:color="auto" w:fill="FFFFFF"/>
        <w:spacing w:before="0" w:beforeAutospacing="0" w:after="150" w:afterAutospacing="0"/>
        <w:rPr>
          <w:rFonts w:ascii="Lato" w:hAnsi="Lato"/>
          <w:color w:val="333333"/>
          <w:sz w:val="27"/>
          <w:szCs w:val="27"/>
        </w:rPr>
      </w:pPr>
      <w:r>
        <w:rPr>
          <w:rFonts w:ascii="Lato" w:hAnsi="Lato"/>
          <w:color w:val="333333"/>
          <w:sz w:val="27"/>
          <w:szCs w:val="27"/>
        </w:rPr>
        <w:t xml:space="preserve">Si sumamos los cuatro componentes principales que hemos comentado, nos encontramos un consumo máximo con todos los componentes usándose de 236 vatios. A esto hay que sumarle la placa base, con 6 vatios en el caso de las placas con chipset Z270, 3 vatios por teclado, y unos 8 vatios si es </w:t>
      </w:r>
      <w:proofErr w:type="spellStart"/>
      <w:r>
        <w:rPr>
          <w:rFonts w:ascii="Lato" w:hAnsi="Lato"/>
          <w:color w:val="333333"/>
          <w:sz w:val="27"/>
          <w:szCs w:val="27"/>
        </w:rPr>
        <w:t>retroiluminado</w:t>
      </w:r>
      <w:proofErr w:type="spellEnd"/>
      <w:r>
        <w:rPr>
          <w:rFonts w:ascii="Lato" w:hAnsi="Lato"/>
          <w:color w:val="333333"/>
          <w:sz w:val="27"/>
          <w:szCs w:val="27"/>
        </w:rPr>
        <w:t>. Un ratón consume apenas 1 vatio. Por último, los ventiladores consumen unos 3 vatios cada uno. Un PC normal suele tener 3 de ellos.</w:t>
      </w:r>
    </w:p>
    <w:p w:rsidR="00202D93" w:rsidRDefault="00202D93"/>
    <w:p w:rsidR="009A4BE2" w:rsidRDefault="009A4BE2">
      <w:pPr>
        <w:rPr>
          <w:rStyle w:val="Strong"/>
          <w:rFonts w:ascii="Lato" w:hAnsi="Lato"/>
          <w:color w:val="333333"/>
          <w:sz w:val="27"/>
          <w:szCs w:val="27"/>
          <w:shd w:val="clear" w:color="auto" w:fill="FFFFFF"/>
        </w:rPr>
      </w:pPr>
      <w:r>
        <w:rPr>
          <w:rFonts w:ascii="Lato" w:hAnsi="Lato"/>
          <w:color w:val="333333"/>
          <w:sz w:val="27"/>
          <w:szCs w:val="27"/>
          <w:shd w:val="clear" w:color="auto" w:fill="FFFFFF"/>
        </w:rPr>
        <w:t>En el caso de los ordenadores portátiles, conocer el consumo es tan sencillo como mirar los vatios que consume el cargador, siendo esa la máxima energía que consumirá el portátil. En un Chromebook, el cargador suele ser de 40 vatios, mientras que en un portátil de alto rendimiento puede subir hasta los 150 vatios o hasta los </w:t>
      </w:r>
      <w:r>
        <w:rPr>
          <w:rStyle w:val="Strong"/>
          <w:rFonts w:ascii="Lato" w:hAnsi="Lato"/>
          <w:color w:val="333333"/>
          <w:sz w:val="27"/>
          <w:szCs w:val="27"/>
          <w:shd w:val="clear" w:color="auto" w:fill="FFFFFF"/>
        </w:rPr>
        <w:t>250 en los más potentes del mercado.</w:t>
      </w:r>
    </w:p>
    <w:p w:rsidR="00A25139" w:rsidRDefault="00A25139">
      <w:pPr>
        <w:rPr>
          <w:rStyle w:val="Strong"/>
          <w:rFonts w:ascii="Lato" w:hAnsi="Lato"/>
          <w:color w:val="333333"/>
          <w:sz w:val="27"/>
          <w:szCs w:val="27"/>
          <w:shd w:val="clear" w:color="auto" w:fill="FFFFFF"/>
        </w:rPr>
      </w:pPr>
    </w:p>
    <w:p w:rsidR="00A25139" w:rsidRDefault="00A25139" w:rsidP="00A25139">
      <w:pPr>
        <w:pStyle w:val="Heading2"/>
        <w:shd w:val="clear" w:color="auto" w:fill="FFFFFF"/>
        <w:spacing w:before="92" w:beforeAutospacing="0" w:after="150" w:afterAutospacing="0"/>
        <w:rPr>
          <w:rFonts w:ascii="Lato" w:hAnsi="Lato"/>
          <w:b w:val="0"/>
          <w:bCs w:val="0"/>
          <w:color w:val="333333"/>
          <w:sz w:val="45"/>
          <w:szCs w:val="45"/>
        </w:rPr>
      </w:pPr>
      <w:r>
        <w:rPr>
          <w:rFonts w:ascii="Lato" w:hAnsi="Lato"/>
          <w:b w:val="0"/>
          <w:bCs w:val="0"/>
          <w:color w:val="333333"/>
          <w:sz w:val="45"/>
          <w:szCs w:val="45"/>
        </w:rPr>
        <w:t>Consumo de monitores</w:t>
      </w:r>
    </w:p>
    <w:p w:rsidR="00A25139" w:rsidRDefault="00A25139" w:rsidP="00A25139">
      <w:pPr>
        <w:pStyle w:val="NormalWeb"/>
        <w:shd w:val="clear" w:color="auto" w:fill="FFFFFF"/>
        <w:spacing w:before="0" w:beforeAutospacing="0" w:after="150" w:afterAutospacing="0"/>
        <w:rPr>
          <w:rFonts w:ascii="Lato" w:hAnsi="Lato"/>
          <w:color w:val="333333"/>
          <w:sz w:val="27"/>
          <w:szCs w:val="27"/>
        </w:rPr>
      </w:pPr>
      <w:r>
        <w:rPr>
          <w:rFonts w:ascii="Lato" w:hAnsi="Lato"/>
          <w:color w:val="333333"/>
          <w:sz w:val="27"/>
          <w:szCs w:val="27"/>
        </w:rPr>
        <w:t>El tamaño de los </w:t>
      </w:r>
      <w:r>
        <w:rPr>
          <w:rStyle w:val="Strong"/>
          <w:rFonts w:ascii="Lato" w:hAnsi="Lato"/>
          <w:color w:val="333333"/>
          <w:sz w:val="27"/>
          <w:szCs w:val="27"/>
        </w:rPr>
        <w:t>monitores</w:t>
      </w:r>
      <w:r>
        <w:rPr>
          <w:rFonts w:ascii="Lato" w:hAnsi="Lato"/>
          <w:color w:val="333333"/>
          <w:sz w:val="27"/>
          <w:szCs w:val="27"/>
        </w:rPr>
        <w:t xml:space="preserve"> y su resolución afecta a su consumo, debido a la cantidad de píxeles y al tamaño de los mismos. La tecnología de cada uno también hace que el consumo cambie, siendo más eficientes los monitores </w:t>
      </w:r>
      <w:proofErr w:type="spellStart"/>
      <w:r>
        <w:rPr>
          <w:rFonts w:ascii="Lato" w:hAnsi="Lato"/>
          <w:color w:val="333333"/>
          <w:sz w:val="27"/>
          <w:szCs w:val="27"/>
        </w:rPr>
        <w:t>retroiluminados</w:t>
      </w:r>
      <w:proofErr w:type="spellEnd"/>
      <w:r>
        <w:rPr>
          <w:rFonts w:ascii="Lato" w:hAnsi="Lato"/>
          <w:color w:val="333333"/>
          <w:sz w:val="27"/>
          <w:szCs w:val="27"/>
        </w:rPr>
        <w:t xml:space="preserve"> por LED. Un monitor de 24 pulgadas </w:t>
      </w:r>
      <w:proofErr w:type="spellStart"/>
      <w:r>
        <w:rPr>
          <w:rFonts w:ascii="Lato" w:hAnsi="Lato"/>
          <w:color w:val="333333"/>
          <w:sz w:val="27"/>
          <w:szCs w:val="27"/>
        </w:rPr>
        <w:t>retroiluminado</w:t>
      </w:r>
      <w:proofErr w:type="spellEnd"/>
      <w:r>
        <w:rPr>
          <w:rFonts w:ascii="Lato" w:hAnsi="Lato"/>
          <w:color w:val="333333"/>
          <w:sz w:val="27"/>
          <w:szCs w:val="27"/>
        </w:rPr>
        <w:t xml:space="preserve"> por </w:t>
      </w:r>
      <w:proofErr w:type="spellStart"/>
      <w:r>
        <w:rPr>
          <w:rFonts w:ascii="Lato" w:hAnsi="Lato"/>
          <w:color w:val="333333"/>
          <w:sz w:val="27"/>
          <w:szCs w:val="27"/>
        </w:rPr>
        <w:t>LEDs</w:t>
      </w:r>
      <w:proofErr w:type="spellEnd"/>
      <w:r>
        <w:rPr>
          <w:rFonts w:ascii="Lato" w:hAnsi="Lato"/>
          <w:color w:val="333333"/>
          <w:sz w:val="27"/>
          <w:szCs w:val="27"/>
        </w:rPr>
        <w:t xml:space="preserve"> al máximo de brillo consume en torno a </w:t>
      </w:r>
      <w:r>
        <w:rPr>
          <w:rStyle w:val="Strong"/>
          <w:rFonts w:ascii="Lato" w:hAnsi="Lato"/>
          <w:color w:val="333333"/>
          <w:sz w:val="27"/>
          <w:szCs w:val="27"/>
        </w:rPr>
        <w:t>24 vatios.</w:t>
      </w:r>
    </w:p>
    <w:p w:rsidR="00A25139" w:rsidRDefault="00A25139"/>
    <w:p w:rsidR="00003E17" w:rsidRDefault="00003E17" w:rsidP="00003E17">
      <w:pPr>
        <w:pStyle w:val="Heading2"/>
        <w:shd w:val="clear" w:color="auto" w:fill="FFFFFF"/>
        <w:spacing w:before="92" w:beforeAutospacing="0" w:after="150" w:afterAutospacing="0"/>
        <w:rPr>
          <w:rFonts w:ascii="Lato" w:hAnsi="Lato"/>
          <w:b w:val="0"/>
          <w:bCs w:val="0"/>
          <w:color w:val="333333"/>
          <w:sz w:val="45"/>
          <w:szCs w:val="45"/>
        </w:rPr>
      </w:pPr>
      <w:r>
        <w:rPr>
          <w:rFonts w:ascii="Lato" w:hAnsi="Lato"/>
          <w:b w:val="0"/>
          <w:bCs w:val="0"/>
          <w:color w:val="333333"/>
          <w:sz w:val="45"/>
          <w:szCs w:val="45"/>
        </w:rPr>
        <w:lastRenderedPageBreak/>
        <w:t>Eficiencia y potencia</w:t>
      </w:r>
    </w:p>
    <w:p w:rsidR="00003E17" w:rsidRDefault="00003E17" w:rsidP="00003E17">
      <w:pPr>
        <w:pStyle w:val="NormalWeb"/>
        <w:shd w:val="clear" w:color="auto" w:fill="FFFFFF"/>
        <w:spacing w:before="0" w:beforeAutospacing="0" w:after="150" w:afterAutospacing="0"/>
        <w:rPr>
          <w:rFonts w:ascii="Lato" w:hAnsi="Lato"/>
          <w:color w:val="333333"/>
          <w:sz w:val="27"/>
          <w:szCs w:val="27"/>
        </w:rPr>
      </w:pPr>
      <w:r>
        <w:rPr>
          <w:rFonts w:ascii="Lato" w:hAnsi="Lato"/>
          <w:color w:val="333333"/>
          <w:sz w:val="27"/>
          <w:szCs w:val="27"/>
        </w:rPr>
        <w:t>Este es quizá el aspecto más importante a la hora de elegir nuestro ordenador. Las fuentes se dividen en distintas categorías,</w:t>
      </w:r>
      <w:r>
        <w:rPr>
          <w:rStyle w:val="Strong"/>
          <w:rFonts w:ascii="Lato" w:hAnsi="Lato"/>
          <w:color w:val="333333"/>
          <w:sz w:val="27"/>
          <w:szCs w:val="27"/>
        </w:rPr>
        <w:t> bajo la certificación 80 PLUS</w:t>
      </w:r>
      <w:r>
        <w:rPr>
          <w:rFonts w:ascii="Lato" w:hAnsi="Lato"/>
          <w:color w:val="333333"/>
          <w:sz w:val="27"/>
          <w:szCs w:val="27"/>
        </w:rPr>
        <w:t>. Esta certificación ordena las fuentes de alimentación en función de su grado de eficiencia:</w:t>
      </w:r>
    </w:p>
    <w:p w:rsidR="00003E17" w:rsidRDefault="00003E17" w:rsidP="00003E17">
      <w:pPr>
        <w:numPr>
          <w:ilvl w:val="0"/>
          <w:numId w:val="1"/>
        </w:numPr>
        <w:shd w:val="clear" w:color="auto" w:fill="FFFFFF"/>
        <w:spacing w:before="100" w:beforeAutospacing="1" w:after="100" w:afterAutospacing="1" w:line="240" w:lineRule="auto"/>
        <w:rPr>
          <w:rFonts w:ascii="Lato" w:hAnsi="Lato"/>
          <w:color w:val="333333"/>
          <w:sz w:val="27"/>
          <w:szCs w:val="27"/>
        </w:rPr>
      </w:pPr>
      <w:r>
        <w:rPr>
          <w:rStyle w:val="Strong"/>
          <w:rFonts w:ascii="Lato" w:hAnsi="Lato"/>
          <w:color w:val="333333"/>
          <w:sz w:val="27"/>
          <w:szCs w:val="27"/>
        </w:rPr>
        <w:t>Estándar</w:t>
      </w:r>
    </w:p>
    <w:p w:rsidR="00003E17" w:rsidRDefault="00003E17" w:rsidP="00003E17">
      <w:pPr>
        <w:numPr>
          <w:ilvl w:val="0"/>
          <w:numId w:val="1"/>
        </w:numPr>
        <w:shd w:val="clear" w:color="auto" w:fill="FFFFFF"/>
        <w:spacing w:before="100" w:beforeAutospacing="1" w:after="100" w:afterAutospacing="1" w:line="240" w:lineRule="auto"/>
        <w:rPr>
          <w:rFonts w:ascii="Lato" w:hAnsi="Lato"/>
          <w:color w:val="333333"/>
          <w:sz w:val="27"/>
          <w:szCs w:val="27"/>
        </w:rPr>
      </w:pPr>
      <w:r>
        <w:rPr>
          <w:rStyle w:val="Strong"/>
          <w:rFonts w:ascii="Lato" w:hAnsi="Lato"/>
          <w:color w:val="333333"/>
          <w:sz w:val="27"/>
          <w:szCs w:val="27"/>
        </w:rPr>
        <w:t>Bronce</w:t>
      </w:r>
    </w:p>
    <w:p w:rsidR="00003E17" w:rsidRDefault="00003E17" w:rsidP="00003E17">
      <w:pPr>
        <w:numPr>
          <w:ilvl w:val="0"/>
          <w:numId w:val="1"/>
        </w:numPr>
        <w:shd w:val="clear" w:color="auto" w:fill="FFFFFF"/>
        <w:spacing w:before="100" w:beforeAutospacing="1" w:after="100" w:afterAutospacing="1" w:line="240" w:lineRule="auto"/>
        <w:rPr>
          <w:rFonts w:ascii="Lato" w:hAnsi="Lato"/>
          <w:color w:val="333333"/>
          <w:sz w:val="27"/>
          <w:szCs w:val="27"/>
        </w:rPr>
      </w:pPr>
      <w:r>
        <w:rPr>
          <w:rStyle w:val="Strong"/>
          <w:rFonts w:ascii="Lato" w:hAnsi="Lato"/>
          <w:color w:val="333333"/>
          <w:sz w:val="27"/>
          <w:szCs w:val="27"/>
        </w:rPr>
        <w:t>Plata</w:t>
      </w:r>
    </w:p>
    <w:p w:rsidR="00003E17" w:rsidRDefault="00003E17" w:rsidP="00003E17">
      <w:pPr>
        <w:numPr>
          <w:ilvl w:val="0"/>
          <w:numId w:val="1"/>
        </w:numPr>
        <w:shd w:val="clear" w:color="auto" w:fill="FFFFFF"/>
        <w:spacing w:before="100" w:beforeAutospacing="1" w:after="100" w:afterAutospacing="1" w:line="240" w:lineRule="auto"/>
        <w:rPr>
          <w:rFonts w:ascii="Lato" w:hAnsi="Lato"/>
          <w:color w:val="333333"/>
          <w:sz w:val="27"/>
          <w:szCs w:val="27"/>
        </w:rPr>
      </w:pPr>
      <w:r>
        <w:rPr>
          <w:rStyle w:val="Strong"/>
          <w:rFonts w:ascii="Lato" w:hAnsi="Lato"/>
          <w:color w:val="333333"/>
          <w:sz w:val="27"/>
          <w:szCs w:val="27"/>
        </w:rPr>
        <w:t>Oro</w:t>
      </w:r>
    </w:p>
    <w:p w:rsidR="00003E17" w:rsidRDefault="00003E17" w:rsidP="00003E17">
      <w:pPr>
        <w:numPr>
          <w:ilvl w:val="0"/>
          <w:numId w:val="1"/>
        </w:numPr>
        <w:shd w:val="clear" w:color="auto" w:fill="FFFFFF"/>
        <w:spacing w:before="100" w:beforeAutospacing="1" w:after="100" w:afterAutospacing="1" w:line="240" w:lineRule="auto"/>
        <w:rPr>
          <w:rFonts w:ascii="Lato" w:hAnsi="Lato"/>
          <w:color w:val="333333"/>
          <w:sz w:val="27"/>
          <w:szCs w:val="27"/>
        </w:rPr>
      </w:pPr>
      <w:r>
        <w:rPr>
          <w:rStyle w:val="Strong"/>
          <w:rFonts w:ascii="Lato" w:hAnsi="Lato"/>
          <w:color w:val="333333"/>
          <w:sz w:val="27"/>
          <w:szCs w:val="27"/>
        </w:rPr>
        <w:t>Platino</w:t>
      </w:r>
    </w:p>
    <w:p w:rsidR="00003E17" w:rsidRDefault="00003E17" w:rsidP="00003E17">
      <w:pPr>
        <w:numPr>
          <w:ilvl w:val="0"/>
          <w:numId w:val="1"/>
        </w:numPr>
        <w:shd w:val="clear" w:color="auto" w:fill="FFFFFF"/>
        <w:spacing w:before="100" w:beforeAutospacing="1" w:after="100" w:afterAutospacing="1" w:line="240" w:lineRule="auto"/>
        <w:rPr>
          <w:rFonts w:ascii="Lato" w:hAnsi="Lato"/>
          <w:color w:val="333333"/>
          <w:sz w:val="27"/>
          <w:szCs w:val="27"/>
        </w:rPr>
      </w:pPr>
      <w:r>
        <w:rPr>
          <w:rStyle w:val="Strong"/>
          <w:rFonts w:ascii="Lato" w:hAnsi="Lato"/>
          <w:color w:val="333333"/>
          <w:sz w:val="27"/>
          <w:szCs w:val="27"/>
        </w:rPr>
        <w:t>Titanio</w:t>
      </w:r>
    </w:p>
    <w:p w:rsidR="00003E17" w:rsidRDefault="00165D1A">
      <w:pPr>
        <w:rPr>
          <w:rFonts w:ascii="Lato" w:hAnsi="Lato"/>
          <w:color w:val="333333"/>
          <w:sz w:val="27"/>
          <w:szCs w:val="27"/>
          <w:shd w:val="clear" w:color="auto" w:fill="FFFFFF"/>
        </w:rPr>
      </w:pPr>
      <w:r>
        <w:rPr>
          <w:rFonts w:ascii="Lato" w:hAnsi="Lato"/>
          <w:color w:val="333333"/>
          <w:sz w:val="27"/>
          <w:szCs w:val="27"/>
          <w:shd w:val="clear" w:color="auto" w:fill="FFFFFF"/>
        </w:rPr>
        <w:t>Cuanta mayor eficiencia tenga una fuente de alimentación, mayor potencia conseguirá obtener de la corriente. Una fuente que se anuncie como una de 700W, de certificación estándar, puede dar realmente 500W. 700W es la cantidad que puede llegar a consumir de la red para poder suplir al ordenador con 500W. </w:t>
      </w:r>
      <w:r>
        <w:rPr>
          <w:rStyle w:val="Strong"/>
          <w:rFonts w:ascii="Lato" w:hAnsi="Lato"/>
          <w:color w:val="333333"/>
          <w:sz w:val="27"/>
          <w:szCs w:val="27"/>
          <w:shd w:val="clear" w:color="auto" w:fill="FFFFFF"/>
        </w:rPr>
        <w:t>Una fuente de titanio de 700W puede llegar a suplir unos 680W, o incluso sobrepasarlos dependiendo de la situación</w:t>
      </w:r>
      <w:r>
        <w:rPr>
          <w:rFonts w:ascii="Lato" w:hAnsi="Lato"/>
          <w:color w:val="333333"/>
          <w:sz w:val="27"/>
          <w:szCs w:val="27"/>
          <w:shd w:val="clear" w:color="auto" w:fill="FFFFFF"/>
        </w:rPr>
        <w:t>. Este factor es muy importante a largo plazo, ya que podemos ahorrar en un par de años el sobrecoste de una fuente de alimentación un poco más cara pero más eficiente.</w:t>
      </w:r>
    </w:p>
    <w:p w:rsidR="00165D1A" w:rsidRDefault="00165D1A">
      <w:pPr>
        <w:rPr>
          <w:rFonts w:ascii="Lato" w:hAnsi="Lato"/>
          <w:color w:val="333333"/>
          <w:sz w:val="27"/>
          <w:szCs w:val="27"/>
          <w:shd w:val="clear" w:color="auto" w:fill="FFFFFF"/>
        </w:rPr>
      </w:pPr>
      <w:r>
        <w:rPr>
          <w:rFonts w:ascii="Lato" w:hAnsi="Lato"/>
          <w:color w:val="333333"/>
          <w:sz w:val="27"/>
          <w:szCs w:val="27"/>
          <w:shd w:val="clear" w:color="auto" w:fill="FFFFFF"/>
        </w:rPr>
        <w:t>Además, tenemos que la eficiencia de una fuente de alimentación varía en función de la carga que tenga. Un ordenador con un i7-6700K y una NVIDIA GTX 1070 consumirá en máxima carga unos 450W a lo sumo. Pero no por ello deberíamos comprar una fuente de 450 justos, o de 500. Es bueno dejar cierto margen, sobre todo si no queremos exprimir demasiado la fuente, y porque la mayor eficiencia de carga se alcanza en la mitad de carga de la fuente. Por ello, debemos pensar cuál va a ser la carga media de nuestro ordenador, y la máxima, y elegir la fuente en función de ello. Para el ordenador que hemos mencionado anteriormente, </w:t>
      </w:r>
      <w:r>
        <w:rPr>
          <w:rStyle w:val="Strong"/>
          <w:rFonts w:ascii="Lato" w:hAnsi="Lato"/>
          <w:color w:val="333333"/>
          <w:sz w:val="27"/>
          <w:szCs w:val="27"/>
          <w:shd w:val="clear" w:color="auto" w:fill="FFFFFF"/>
        </w:rPr>
        <w:t>una fuente de 600W con certificación oro sería lo mejor en relación calidad/precio/eficiencia</w:t>
      </w:r>
      <w:r>
        <w:rPr>
          <w:rFonts w:ascii="Lato" w:hAnsi="Lato"/>
          <w:color w:val="333333"/>
          <w:sz w:val="27"/>
          <w:szCs w:val="27"/>
          <w:shd w:val="clear" w:color="auto" w:fill="FFFFFF"/>
        </w:rPr>
        <w:t>. Para un ordenador con SLI de unas 1070, sería recomendable llegar hasta los 800W.</w:t>
      </w:r>
    </w:p>
    <w:p w:rsidR="00165D1A" w:rsidRDefault="00165D1A" w:rsidP="00165D1A">
      <w:pPr>
        <w:pStyle w:val="Heading2"/>
        <w:shd w:val="clear" w:color="auto" w:fill="FFFFFF"/>
        <w:spacing w:before="92" w:beforeAutospacing="0" w:after="150" w:afterAutospacing="0"/>
        <w:rPr>
          <w:rFonts w:ascii="Lato" w:hAnsi="Lato"/>
          <w:b w:val="0"/>
          <w:bCs w:val="0"/>
          <w:color w:val="333333"/>
          <w:sz w:val="45"/>
          <w:szCs w:val="45"/>
        </w:rPr>
      </w:pPr>
      <w:r>
        <w:rPr>
          <w:rFonts w:ascii="Lato" w:hAnsi="Lato"/>
          <w:b w:val="0"/>
          <w:bCs w:val="0"/>
          <w:color w:val="333333"/>
          <w:sz w:val="45"/>
          <w:szCs w:val="45"/>
        </w:rPr>
        <w:t>Niveles de calidad</w:t>
      </w:r>
    </w:p>
    <w:p w:rsidR="00165D1A" w:rsidRDefault="00165D1A" w:rsidP="00165D1A">
      <w:pPr>
        <w:pStyle w:val="NormalWeb"/>
        <w:shd w:val="clear" w:color="auto" w:fill="FFFFFF"/>
        <w:spacing w:before="0" w:beforeAutospacing="0" w:after="150" w:afterAutospacing="0"/>
        <w:rPr>
          <w:rFonts w:ascii="Lato" w:hAnsi="Lato"/>
          <w:color w:val="333333"/>
          <w:sz w:val="27"/>
          <w:szCs w:val="27"/>
        </w:rPr>
      </w:pPr>
      <w:r>
        <w:rPr>
          <w:rFonts w:ascii="Lato" w:hAnsi="Lato"/>
          <w:color w:val="333333"/>
          <w:sz w:val="27"/>
          <w:szCs w:val="27"/>
        </w:rPr>
        <w:t>La calidad de las fuentes de alimentación viene ordenada en función de diversos factores como la eficiencia y la calidad de los materiales. La calidad de estos suele medirse en base a los capacitores (o condensadores eléctricos) que use la marca.</w:t>
      </w:r>
    </w:p>
    <w:p w:rsidR="00165D1A" w:rsidRDefault="008A5BE3">
      <w:r>
        <w:rPr>
          <w:rFonts w:ascii="Lato" w:hAnsi="Lato"/>
          <w:color w:val="494D50"/>
          <w:sz w:val="21"/>
          <w:szCs w:val="21"/>
          <w:shd w:val="clear" w:color="auto" w:fill="FFFFFF"/>
        </w:rPr>
        <w:lastRenderedPageBreak/>
        <w:t>Acá va la lista de los componentes </w:t>
      </w:r>
      <w:r>
        <w:rPr>
          <w:rFonts w:ascii="Lato" w:hAnsi="Lato"/>
          <w:color w:val="494D50"/>
          <w:sz w:val="21"/>
          <w:szCs w:val="21"/>
        </w:rPr>
        <w:br/>
      </w:r>
      <w:r>
        <w:rPr>
          <w:rFonts w:ascii="Lato" w:hAnsi="Lato"/>
          <w:color w:val="494D50"/>
          <w:sz w:val="21"/>
          <w:szCs w:val="21"/>
        </w:rPr>
        <w:br/>
      </w:r>
      <w:r>
        <w:rPr>
          <w:rFonts w:ascii="Lato" w:hAnsi="Lato"/>
          <w:color w:val="494D50"/>
          <w:sz w:val="21"/>
          <w:szCs w:val="21"/>
          <w:shd w:val="clear" w:color="auto" w:fill="FFFFFF"/>
        </w:rPr>
        <w:t>Componente\ Watts </w:t>
      </w:r>
      <w:r>
        <w:rPr>
          <w:rFonts w:ascii="Lato" w:hAnsi="Lato"/>
          <w:color w:val="494D50"/>
          <w:sz w:val="21"/>
          <w:szCs w:val="21"/>
        </w:rPr>
        <w:br/>
      </w:r>
      <w:r>
        <w:rPr>
          <w:rFonts w:ascii="Lato" w:hAnsi="Lato"/>
          <w:color w:val="494D50"/>
          <w:sz w:val="21"/>
          <w:szCs w:val="21"/>
          <w:shd w:val="clear" w:color="auto" w:fill="FFFFFF"/>
        </w:rPr>
        <w:t>Disco Rígido</w:t>
      </w:r>
      <w:r>
        <w:rPr>
          <w:rFonts w:ascii="Lato" w:hAnsi="Lato"/>
          <w:color w:val="00008B"/>
          <w:sz w:val="21"/>
          <w:szCs w:val="21"/>
          <w:shd w:val="clear" w:color="auto" w:fill="FFFFFF"/>
        </w:rPr>
        <w:t>___________________</w:t>
      </w:r>
      <w:r>
        <w:rPr>
          <w:rFonts w:ascii="Lato" w:hAnsi="Lato"/>
          <w:color w:val="494D50"/>
          <w:sz w:val="21"/>
          <w:szCs w:val="21"/>
          <w:shd w:val="clear" w:color="auto" w:fill="FFFFFF"/>
        </w:rPr>
        <w:t> 14 </w:t>
      </w:r>
      <w:r>
        <w:rPr>
          <w:rFonts w:ascii="Lato" w:hAnsi="Lato"/>
          <w:color w:val="494D50"/>
          <w:sz w:val="21"/>
          <w:szCs w:val="21"/>
        </w:rPr>
        <w:br/>
      </w:r>
      <w:r>
        <w:rPr>
          <w:rFonts w:ascii="Lato" w:hAnsi="Lato"/>
          <w:color w:val="494D50"/>
          <w:sz w:val="21"/>
          <w:szCs w:val="21"/>
          <w:shd w:val="clear" w:color="auto" w:fill="FFFFFF"/>
        </w:rPr>
        <w:t>Módem</w:t>
      </w:r>
      <w:r>
        <w:rPr>
          <w:rFonts w:ascii="Lato" w:hAnsi="Lato"/>
          <w:color w:val="00008B"/>
          <w:sz w:val="21"/>
          <w:szCs w:val="21"/>
          <w:shd w:val="clear" w:color="auto" w:fill="FFFFFF"/>
        </w:rPr>
        <w:t>___________________</w:t>
      </w:r>
      <w:r>
        <w:rPr>
          <w:rFonts w:ascii="Lato" w:hAnsi="Lato"/>
          <w:color w:val="494D50"/>
          <w:sz w:val="21"/>
          <w:szCs w:val="21"/>
          <w:shd w:val="clear" w:color="auto" w:fill="FFFFFF"/>
        </w:rPr>
        <w:t> 7 </w:t>
      </w:r>
      <w:r>
        <w:rPr>
          <w:rFonts w:ascii="Lato" w:hAnsi="Lato"/>
          <w:color w:val="494D50"/>
          <w:sz w:val="21"/>
          <w:szCs w:val="21"/>
        </w:rPr>
        <w:br/>
      </w:r>
      <w:r>
        <w:rPr>
          <w:rFonts w:ascii="Lato" w:hAnsi="Lato"/>
          <w:color w:val="494D50"/>
          <w:sz w:val="21"/>
          <w:szCs w:val="21"/>
          <w:shd w:val="clear" w:color="auto" w:fill="FFFFFF"/>
        </w:rPr>
        <w:t>Módulos de memoria (en uso)</w:t>
      </w:r>
      <w:r>
        <w:rPr>
          <w:rFonts w:ascii="Lato" w:hAnsi="Lato"/>
          <w:color w:val="00008B"/>
          <w:sz w:val="21"/>
          <w:szCs w:val="21"/>
          <w:shd w:val="clear" w:color="auto" w:fill="FFFFFF"/>
        </w:rPr>
        <w:t>___________________</w:t>
      </w:r>
      <w:r>
        <w:rPr>
          <w:rFonts w:ascii="Lato" w:hAnsi="Lato"/>
          <w:color w:val="494D50"/>
          <w:sz w:val="21"/>
          <w:szCs w:val="21"/>
          <w:shd w:val="clear" w:color="auto" w:fill="FFFFFF"/>
        </w:rPr>
        <w:t> 3 </w:t>
      </w:r>
      <w:r>
        <w:rPr>
          <w:rFonts w:ascii="Lato" w:hAnsi="Lato"/>
          <w:color w:val="494D50"/>
          <w:sz w:val="21"/>
          <w:szCs w:val="21"/>
        </w:rPr>
        <w:br/>
      </w:r>
      <w:proofErr w:type="spellStart"/>
      <w:r>
        <w:rPr>
          <w:rFonts w:ascii="Lato" w:hAnsi="Lato"/>
          <w:color w:val="494D50"/>
          <w:sz w:val="21"/>
          <w:szCs w:val="21"/>
          <w:shd w:val="clear" w:color="auto" w:fill="FFFFFF"/>
        </w:rPr>
        <w:t>Mother</w:t>
      </w:r>
      <w:proofErr w:type="spellEnd"/>
      <w:r>
        <w:rPr>
          <w:rFonts w:ascii="Lato" w:hAnsi="Lato"/>
          <w:color w:val="494D50"/>
          <w:sz w:val="21"/>
          <w:szCs w:val="21"/>
          <w:shd w:val="clear" w:color="auto" w:fill="FFFFFF"/>
        </w:rPr>
        <w:t xml:space="preserve"> con procesador 1 núcleo</w:t>
      </w:r>
      <w:r>
        <w:rPr>
          <w:rFonts w:ascii="Lato" w:hAnsi="Lato"/>
          <w:color w:val="00008B"/>
          <w:sz w:val="21"/>
          <w:szCs w:val="21"/>
          <w:shd w:val="clear" w:color="auto" w:fill="FFFFFF"/>
        </w:rPr>
        <w:t>___________________</w:t>
      </w:r>
      <w:r>
        <w:rPr>
          <w:rFonts w:ascii="Lato" w:hAnsi="Lato"/>
          <w:color w:val="494D50"/>
          <w:sz w:val="21"/>
          <w:szCs w:val="21"/>
          <w:shd w:val="clear" w:color="auto" w:fill="FFFFFF"/>
        </w:rPr>
        <w:t> 40 </w:t>
      </w:r>
      <w:r>
        <w:rPr>
          <w:rFonts w:ascii="Lato" w:hAnsi="Lato"/>
          <w:color w:val="494D50"/>
          <w:sz w:val="21"/>
          <w:szCs w:val="21"/>
        </w:rPr>
        <w:br/>
      </w:r>
      <w:r>
        <w:rPr>
          <w:rFonts w:ascii="Lato" w:hAnsi="Lato"/>
          <w:color w:val="494D50"/>
          <w:sz w:val="21"/>
          <w:szCs w:val="21"/>
          <w:shd w:val="clear" w:color="auto" w:fill="FFFFFF"/>
        </w:rPr>
        <w:t>" " " 2 núcleos</w:t>
      </w:r>
      <w:r>
        <w:rPr>
          <w:rFonts w:ascii="Lato" w:hAnsi="Lato"/>
          <w:color w:val="00008B"/>
          <w:sz w:val="21"/>
          <w:szCs w:val="21"/>
          <w:shd w:val="clear" w:color="auto" w:fill="FFFFFF"/>
        </w:rPr>
        <w:t>___________________</w:t>
      </w:r>
      <w:r>
        <w:rPr>
          <w:rFonts w:ascii="Lato" w:hAnsi="Lato"/>
          <w:color w:val="494D50"/>
          <w:sz w:val="21"/>
          <w:szCs w:val="21"/>
          <w:shd w:val="clear" w:color="auto" w:fill="FFFFFF"/>
        </w:rPr>
        <w:t> 60 </w:t>
      </w:r>
      <w:r>
        <w:rPr>
          <w:rFonts w:ascii="Lato" w:hAnsi="Lato"/>
          <w:color w:val="494D50"/>
          <w:sz w:val="21"/>
          <w:szCs w:val="21"/>
        </w:rPr>
        <w:br/>
      </w:r>
      <w:r>
        <w:rPr>
          <w:rFonts w:ascii="Lato" w:hAnsi="Lato"/>
          <w:color w:val="494D50"/>
          <w:sz w:val="21"/>
          <w:szCs w:val="21"/>
          <w:shd w:val="clear" w:color="auto" w:fill="FFFFFF"/>
        </w:rPr>
        <w:t>" " " 4 núcleos</w:t>
      </w:r>
      <w:r>
        <w:rPr>
          <w:rFonts w:ascii="Lato" w:hAnsi="Lato"/>
          <w:color w:val="00008B"/>
          <w:sz w:val="21"/>
          <w:szCs w:val="21"/>
          <w:shd w:val="clear" w:color="auto" w:fill="FFFFFF"/>
        </w:rPr>
        <w:t>___________________</w:t>
      </w:r>
      <w:r>
        <w:rPr>
          <w:rFonts w:ascii="Lato" w:hAnsi="Lato"/>
          <w:color w:val="494D50"/>
          <w:sz w:val="21"/>
          <w:szCs w:val="21"/>
          <w:shd w:val="clear" w:color="auto" w:fill="FFFFFF"/>
        </w:rPr>
        <w:t> 80 </w:t>
      </w:r>
      <w:r>
        <w:rPr>
          <w:rFonts w:ascii="Lato" w:hAnsi="Lato"/>
          <w:color w:val="494D50"/>
          <w:sz w:val="21"/>
          <w:szCs w:val="21"/>
        </w:rPr>
        <w:br/>
      </w:r>
      <w:r>
        <w:rPr>
          <w:rFonts w:ascii="Lato" w:hAnsi="Lato"/>
          <w:color w:val="494D50"/>
          <w:sz w:val="21"/>
          <w:szCs w:val="21"/>
          <w:shd w:val="clear" w:color="auto" w:fill="FFFFFF"/>
        </w:rPr>
        <w:t>Puertos paralelos (en uso)</w:t>
      </w:r>
      <w:r>
        <w:rPr>
          <w:rFonts w:ascii="Lato" w:hAnsi="Lato"/>
          <w:color w:val="00008B"/>
          <w:sz w:val="21"/>
          <w:szCs w:val="21"/>
          <w:shd w:val="clear" w:color="auto" w:fill="FFFFFF"/>
        </w:rPr>
        <w:t>___________________</w:t>
      </w:r>
      <w:r>
        <w:rPr>
          <w:rFonts w:ascii="Lato" w:hAnsi="Lato"/>
          <w:color w:val="494D50"/>
          <w:sz w:val="21"/>
          <w:szCs w:val="21"/>
          <w:shd w:val="clear" w:color="auto" w:fill="FFFFFF"/>
        </w:rPr>
        <w:t> 3 </w:t>
      </w:r>
      <w:r>
        <w:rPr>
          <w:rFonts w:ascii="Lato" w:hAnsi="Lato"/>
          <w:color w:val="494D50"/>
          <w:sz w:val="21"/>
          <w:szCs w:val="21"/>
        </w:rPr>
        <w:br/>
      </w:r>
      <w:r>
        <w:rPr>
          <w:rFonts w:ascii="Lato" w:hAnsi="Lato"/>
          <w:color w:val="494D50"/>
          <w:sz w:val="21"/>
          <w:szCs w:val="21"/>
          <w:shd w:val="clear" w:color="auto" w:fill="FFFFFF"/>
        </w:rPr>
        <w:t>Placa de sonido</w:t>
      </w:r>
      <w:r>
        <w:rPr>
          <w:rFonts w:ascii="Lato" w:hAnsi="Lato"/>
          <w:color w:val="00008B"/>
          <w:sz w:val="21"/>
          <w:szCs w:val="21"/>
          <w:shd w:val="clear" w:color="auto" w:fill="FFFFFF"/>
        </w:rPr>
        <w:t>___________________</w:t>
      </w:r>
      <w:r>
        <w:rPr>
          <w:rFonts w:ascii="Lato" w:hAnsi="Lato"/>
          <w:color w:val="494D50"/>
          <w:sz w:val="21"/>
          <w:szCs w:val="21"/>
          <w:shd w:val="clear" w:color="auto" w:fill="FFFFFF"/>
        </w:rPr>
        <w:t> 10 </w:t>
      </w:r>
      <w:r>
        <w:rPr>
          <w:rFonts w:ascii="Lato" w:hAnsi="Lato"/>
          <w:color w:val="494D50"/>
          <w:sz w:val="21"/>
          <w:szCs w:val="21"/>
        </w:rPr>
        <w:br/>
      </w:r>
      <w:r>
        <w:rPr>
          <w:rFonts w:ascii="Lato" w:hAnsi="Lato"/>
          <w:color w:val="494D50"/>
          <w:sz w:val="21"/>
          <w:szCs w:val="21"/>
          <w:shd w:val="clear" w:color="auto" w:fill="FFFFFF"/>
        </w:rPr>
        <w:t>Placa de vídeo VGA</w:t>
      </w:r>
      <w:r>
        <w:rPr>
          <w:rFonts w:ascii="Lato" w:hAnsi="Lato"/>
          <w:color w:val="00008B"/>
          <w:sz w:val="21"/>
          <w:szCs w:val="21"/>
          <w:shd w:val="clear" w:color="auto" w:fill="FFFFFF"/>
        </w:rPr>
        <w:t>___________________</w:t>
      </w:r>
      <w:r>
        <w:rPr>
          <w:rFonts w:ascii="Lato" w:hAnsi="Lato"/>
          <w:color w:val="494D50"/>
          <w:sz w:val="21"/>
          <w:szCs w:val="21"/>
          <w:shd w:val="clear" w:color="auto" w:fill="FFFFFF"/>
        </w:rPr>
        <w:t> 5 </w:t>
      </w:r>
      <w:r>
        <w:rPr>
          <w:rFonts w:ascii="Lato" w:hAnsi="Lato"/>
          <w:color w:val="494D50"/>
          <w:sz w:val="21"/>
          <w:szCs w:val="21"/>
        </w:rPr>
        <w:br/>
      </w:r>
      <w:r>
        <w:rPr>
          <w:rFonts w:ascii="Lato" w:hAnsi="Lato"/>
          <w:color w:val="494D50"/>
          <w:sz w:val="21"/>
          <w:szCs w:val="21"/>
          <w:shd w:val="clear" w:color="auto" w:fill="FFFFFF"/>
        </w:rPr>
        <w:t>" " " aceleradora hasta 32Mb</w:t>
      </w:r>
      <w:r>
        <w:rPr>
          <w:rFonts w:ascii="Lato" w:hAnsi="Lato"/>
          <w:color w:val="00008B"/>
          <w:sz w:val="21"/>
          <w:szCs w:val="21"/>
          <w:shd w:val="clear" w:color="auto" w:fill="FFFFFF"/>
        </w:rPr>
        <w:t>___________________</w:t>
      </w:r>
      <w:r>
        <w:rPr>
          <w:rFonts w:ascii="Lato" w:hAnsi="Lato"/>
          <w:color w:val="494D50"/>
          <w:sz w:val="21"/>
          <w:szCs w:val="21"/>
          <w:shd w:val="clear" w:color="auto" w:fill="FFFFFF"/>
        </w:rPr>
        <w:t> 60 </w:t>
      </w:r>
      <w:r>
        <w:rPr>
          <w:rFonts w:ascii="Lato" w:hAnsi="Lato"/>
          <w:color w:val="494D50"/>
          <w:sz w:val="21"/>
          <w:szCs w:val="21"/>
        </w:rPr>
        <w:br/>
      </w:r>
      <w:r>
        <w:rPr>
          <w:rFonts w:ascii="Lato" w:hAnsi="Lato"/>
          <w:color w:val="494D50"/>
          <w:sz w:val="21"/>
          <w:szCs w:val="21"/>
          <w:shd w:val="clear" w:color="auto" w:fill="FFFFFF"/>
        </w:rPr>
        <w:t>" " " " hasta 512Mb</w:t>
      </w:r>
      <w:r>
        <w:rPr>
          <w:rFonts w:ascii="Lato" w:hAnsi="Lato"/>
          <w:color w:val="00008B"/>
          <w:sz w:val="21"/>
          <w:szCs w:val="21"/>
          <w:shd w:val="clear" w:color="auto" w:fill="FFFFFF"/>
        </w:rPr>
        <w:t>___________________</w:t>
      </w:r>
      <w:r>
        <w:rPr>
          <w:rFonts w:ascii="Lato" w:hAnsi="Lato"/>
          <w:color w:val="494D50"/>
          <w:sz w:val="21"/>
          <w:szCs w:val="21"/>
          <w:shd w:val="clear" w:color="auto" w:fill="FFFFFF"/>
        </w:rPr>
        <w:t> 120 </w:t>
      </w:r>
      <w:r>
        <w:rPr>
          <w:rFonts w:ascii="Lato" w:hAnsi="Lato"/>
          <w:color w:val="494D50"/>
          <w:sz w:val="21"/>
          <w:szCs w:val="21"/>
        </w:rPr>
        <w:br/>
      </w:r>
      <w:r>
        <w:rPr>
          <w:rFonts w:ascii="Lato" w:hAnsi="Lato"/>
          <w:color w:val="494D50"/>
          <w:sz w:val="21"/>
          <w:szCs w:val="21"/>
          <w:shd w:val="clear" w:color="auto" w:fill="FFFFFF"/>
        </w:rPr>
        <w:t>" " " " superior 512Mb</w:t>
      </w:r>
      <w:r>
        <w:rPr>
          <w:rFonts w:ascii="Lato" w:hAnsi="Lato"/>
          <w:color w:val="00008B"/>
          <w:sz w:val="21"/>
          <w:szCs w:val="21"/>
          <w:shd w:val="clear" w:color="auto" w:fill="FFFFFF"/>
        </w:rPr>
        <w:t>___________________</w:t>
      </w:r>
      <w:r>
        <w:rPr>
          <w:rFonts w:ascii="Lato" w:hAnsi="Lato"/>
          <w:color w:val="494D50"/>
          <w:sz w:val="21"/>
          <w:szCs w:val="21"/>
          <w:shd w:val="clear" w:color="auto" w:fill="FFFFFF"/>
        </w:rPr>
        <w:t> 160 </w:t>
      </w:r>
      <w:r>
        <w:rPr>
          <w:rFonts w:ascii="Lato" w:hAnsi="Lato"/>
          <w:color w:val="494D50"/>
          <w:sz w:val="21"/>
          <w:szCs w:val="21"/>
        </w:rPr>
        <w:br/>
      </w:r>
      <w:r>
        <w:rPr>
          <w:rFonts w:ascii="Lato" w:hAnsi="Lato"/>
          <w:color w:val="494D50"/>
          <w:sz w:val="21"/>
          <w:szCs w:val="21"/>
          <w:shd w:val="clear" w:color="auto" w:fill="FFFFFF"/>
        </w:rPr>
        <w:t>Conector IDE (en uso)</w:t>
      </w:r>
      <w:r>
        <w:rPr>
          <w:rFonts w:ascii="Lato" w:hAnsi="Lato"/>
          <w:color w:val="00008B"/>
          <w:sz w:val="21"/>
          <w:szCs w:val="21"/>
          <w:shd w:val="clear" w:color="auto" w:fill="FFFFFF"/>
        </w:rPr>
        <w:t>___________________</w:t>
      </w:r>
      <w:r>
        <w:rPr>
          <w:rFonts w:ascii="Lato" w:hAnsi="Lato"/>
          <w:color w:val="494D50"/>
          <w:sz w:val="21"/>
          <w:szCs w:val="21"/>
          <w:shd w:val="clear" w:color="auto" w:fill="FFFFFF"/>
        </w:rPr>
        <w:t> 3 </w:t>
      </w:r>
      <w:r>
        <w:rPr>
          <w:rFonts w:ascii="Lato" w:hAnsi="Lato"/>
          <w:color w:val="494D50"/>
          <w:sz w:val="21"/>
          <w:szCs w:val="21"/>
        </w:rPr>
        <w:br/>
      </w:r>
      <w:r>
        <w:rPr>
          <w:rFonts w:ascii="Lato" w:hAnsi="Lato"/>
          <w:color w:val="494D50"/>
          <w:sz w:val="21"/>
          <w:szCs w:val="21"/>
          <w:shd w:val="clear" w:color="auto" w:fill="FFFFFF"/>
        </w:rPr>
        <w:t>Conector SATA (en uso)</w:t>
      </w:r>
      <w:r>
        <w:rPr>
          <w:rFonts w:ascii="Lato" w:hAnsi="Lato"/>
          <w:color w:val="00008B"/>
          <w:sz w:val="21"/>
          <w:szCs w:val="21"/>
          <w:shd w:val="clear" w:color="auto" w:fill="FFFFFF"/>
        </w:rPr>
        <w:t>___________________</w:t>
      </w:r>
      <w:r>
        <w:rPr>
          <w:rFonts w:ascii="Lato" w:hAnsi="Lato"/>
          <w:color w:val="494D50"/>
          <w:sz w:val="21"/>
          <w:szCs w:val="21"/>
          <w:shd w:val="clear" w:color="auto" w:fill="FFFFFF"/>
        </w:rPr>
        <w:t> 6 </w:t>
      </w:r>
      <w:r>
        <w:rPr>
          <w:rFonts w:ascii="Lato" w:hAnsi="Lato"/>
          <w:color w:val="494D50"/>
          <w:sz w:val="21"/>
          <w:szCs w:val="21"/>
        </w:rPr>
        <w:br/>
      </w:r>
      <w:r>
        <w:rPr>
          <w:rFonts w:ascii="Lato" w:hAnsi="Lato"/>
          <w:color w:val="494D50"/>
          <w:sz w:val="21"/>
          <w:szCs w:val="21"/>
          <w:shd w:val="clear" w:color="auto" w:fill="FFFFFF"/>
        </w:rPr>
        <w:t>Cd-</w:t>
      </w:r>
      <w:proofErr w:type="spellStart"/>
      <w:r>
        <w:rPr>
          <w:rFonts w:ascii="Lato" w:hAnsi="Lato"/>
          <w:color w:val="494D50"/>
          <w:sz w:val="21"/>
          <w:szCs w:val="21"/>
          <w:shd w:val="clear" w:color="auto" w:fill="FFFFFF"/>
        </w:rPr>
        <w:t>Room</w:t>
      </w:r>
      <w:proofErr w:type="spellEnd"/>
      <w:r>
        <w:rPr>
          <w:rFonts w:ascii="Lato" w:hAnsi="Lato"/>
          <w:color w:val="00008B"/>
          <w:sz w:val="21"/>
          <w:szCs w:val="21"/>
          <w:shd w:val="clear" w:color="auto" w:fill="FFFFFF"/>
        </w:rPr>
        <w:t>___________________</w:t>
      </w:r>
      <w:r>
        <w:rPr>
          <w:rFonts w:ascii="Lato" w:hAnsi="Lato"/>
          <w:color w:val="494D50"/>
          <w:sz w:val="21"/>
          <w:szCs w:val="21"/>
          <w:shd w:val="clear" w:color="auto" w:fill="FFFFFF"/>
        </w:rPr>
        <w:t> 20 </w:t>
      </w:r>
      <w:r>
        <w:rPr>
          <w:rFonts w:ascii="Lato" w:hAnsi="Lato"/>
          <w:color w:val="494D50"/>
          <w:sz w:val="21"/>
          <w:szCs w:val="21"/>
        </w:rPr>
        <w:br/>
      </w:r>
      <w:proofErr w:type="spellStart"/>
      <w:r>
        <w:rPr>
          <w:rFonts w:ascii="Lato" w:hAnsi="Lato"/>
          <w:color w:val="494D50"/>
          <w:sz w:val="21"/>
          <w:szCs w:val="21"/>
          <w:shd w:val="clear" w:color="auto" w:fill="FFFFFF"/>
        </w:rPr>
        <w:t>Dvd-Room</w:t>
      </w:r>
      <w:proofErr w:type="spellEnd"/>
      <w:r>
        <w:rPr>
          <w:rFonts w:ascii="Lato" w:hAnsi="Lato"/>
          <w:color w:val="00008B"/>
          <w:sz w:val="21"/>
          <w:szCs w:val="21"/>
          <w:shd w:val="clear" w:color="auto" w:fill="FFFFFF"/>
        </w:rPr>
        <w:t>___________________</w:t>
      </w:r>
      <w:r>
        <w:rPr>
          <w:rFonts w:ascii="Lato" w:hAnsi="Lato"/>
          <w:color w:val="494D50"/>
          <w:sz w:val="21"/>
          <w:szCs w:val="21"/>
          <w:shd w:val="clear" w:color="auto" w:fill="FFFFFF"/>
        </w:rPr>
        <w:t> 20 </w:t>
      </w:r>
      <w:r>
        <w:rPr>
          <w:rFonts w:ascii="Lato" w:hAnsi="Lato"/>
          <w:color w:val="494D50"/>
          <w:sz w:val="21"/>
          <w:szCs w:val="21"/>
        </w:rPr>
        <w:br/>
      </w:r>
      <w:proofErr w:type="spellStart"/>
      <w:r>
        <w:rPr>
          <w:rFonts w:ascii="Lato" w:hAnsi="Lato"/>
          <w:color w:val="494D50"/>
          <w:sz w:val="21"/>
          <w:szCs w:val="21"/>
          <w:shd w:val="clear" w:color="auto" w:fill="FFFFFF"/>
        </w:rPr>
        <w:t>Disketera</w:t>
      </w:r>
      <w:proofErr w:type="spellEnd"/>
      <w:r>
        <w:rPr>
          <w:rFonts w:ascii="Lato" w:hAnsi="Lato"/>
          <w:color w:val="00008B"/>
          <w:sz w:val="21"/>
          <w:szCs w:val="21"/>
          <w:shd w:val="clear" w:color="auto" w:fill="FFFFFF"/>
        </w:rPr>
        <w:t>___________________</w:t>
      </w:r>
      <w:r>
        <w:rPr>
          <w:rFonts w:ascii="Lato" w:hAnsi="Lato"/>
          <w:color w:val="494D50"/>
          <w:sz w:val="21"/>
          <w:szCs w:val="21"/>
          <w:shd w:val="clear" w:color="auto" w:fill="FFFFFF"/>
        </w:rPr>
        <w:t> 7 </w:t>
      </w:r>
      <w:r>
        <w:rPr>
          <w:rFonts w:ascii="Lato" w:hAnsi="Lato"/>
          <w:color w:val="494D50"/>
          <w:sz w:val="21"/>
          <w:szCs w:val="21"/>
        </w:rPr>
        <w:br/>
      </w:r>
      <w:proofErr w:type="spellStart"/>
      <w:r>
        <w:rPr>
          <w:rFonts w:ascii="Lato" w:hAnsi="Lato"/>
          <w:color w:val="494D50"/>
          <w:sz w:val="21"/>
          <w:szCs w:val="21"/>
          <w:shd w:val="clear" w:color="auto" w:fill="FFFFFF"/>
        </w:rPr>
        <w:t>Multilector</w:t>
      </w:r>
      <w:proofErr w:type="spellEnd"/>
      <w:r>
        <w:rPr>
          <w:rFonts w:ascii="Lato" w:hAnsi="Lato"/>
          <w:color w:val="494D50"/>
          <w:sz w:val="21"/>
          <w:szCs w:val="21"/>
          <w:shd w:val="clear" w:color="auto" w:fill="FFFFFF"/>
        </w:rPr>
        <w:t xml:space="preserve"> de tarjetas de memoria</w:t>
      </w:r>
      <w:r>
        <w:rPr>
          <w:rFonts w:ascii="Lato" w:hAnsi="Lato"/>
          <w:color w:val="00008B"/>
          <w:sz w:val="21"/>
          <w:szCs w:val="21"/>
          <w:shd w:val="clear" w:color="auto" w:fill="FFFFFF"/>
        </w:rPr>
        <w:t>___________________</w:t>
      </w:r>
      <w:r>
        <w:rPr>
          <w:rFonts w:ascii="Lato" w:hAnsi="Lato"/>
          <w:color w:val="494D50"/>
          <w:sz w:val="21"/>
          <w:szCs w:val="21"/>
          <w:shd w:val="clear" w:color="auto" w:fill="FFFFFF"/>
        </w:rPr>
        <w:t> 7 </w:t>
      </w:r>
      <w:r>
        <w:rPr>
          <w:rFonts w:ascii="Lato" w:hAnsi="Lato"/>
          <w:color w:val="494D50"/>
          <w:sz w:val="21"/>
          <w:szCs w:val="21"/>
        </w:rPr>
        <w:br/>
      </w:r>
      <w:r>
        <w:rPr>
          <w:rFonts w:ascii="Lato" w:hAnsi="Lato"/>
          <w:color w:val="494D50"/>
          <w:sz w:val="21"/>
          <w:szCs w:val="21"/>
          <w:shd w:val="clear" w:color="auto" w:fill="FFFFFF"/>
        </w:rPr>
        <w:t>Puertos USB (en uso)</w:t>
      </w:r>
      <w:r>
        <w:rPr>
          <w:rFonts w:ascii="Lato" w:hAnsi="Lato"/>
          <w:color w:val="00008B"/>
          <w:sz w:val="21"/>
          <w:szCs w:val="21"/>
          <w:shd w:val="clear" w:color="auto" w:fill="FFFFFF"/>
        </w:rPr>
        <w:t>___________________</w:t>
      </w:r>
      <w:r>
        <w:rPr>
          <w:rFonts w:ascii="Lato" w:hAnsi="Lato"/>
          <w:color w:val="494D50"/>
          <w:sz w:val="21"/>
          <w:szCs w:val="21"/>
          <w:shd w:val="clear" w:color="auto" w:fill="FFFFFF"/>
        </w:rPr>
        <w:t> 3 </w:t>
      </w:r>
      <w:r>
        <w:rPr>
          <w:rFonts w:ascii="Lato" w:hAnsi="Lato"/>
          <w:color w:val="494D50"/>
          <w:sz w:val="21"/>
          <w:szCs w:val="21"/>
        </w:rPr>
        <w:br/>
      </w:r>
      <w:r>
        <w:rPr>
          <w:rFonts w:ascii="Lato" w:hAnsi="Lato"/>
          <w:color w:val="494D50"/>
          <w:sz w:val="21"/>
          <w:szCs w:val="21"/>
          <w:shd w:val="clear" w:color="auto" w:fill="FFFFFF"/>
        </w:rPr>
        <w:t>Ps2/puerto serie</w:t>
      </w:r>
      <w:r>
        <w:rPr>
          <w:rFonts w:ascii="Lato" w:hAnsi="Lato"/>
          <w:color w:val="00008B"/>
          <w:sz w:val="21"/>
          <w:szCs w:val="21"/>
          <w:shd w:val="clear" w:color="auto" w:fill="FFFFFF"/>
        </w:rPr>
        <w:t>___________________</w:t>
      </w:r>
      <w:r>
        <w:rPr>
          <w:rFonts w:ascii="Lato" w:hAnsi="Lato"/>
          <w:color w:val="494D50"/>
          <w:sz w:val="21"/>
          <w:szCs w:val="21"/>
          <w:shd w:val="clear" w:color="auto" w:fill="FFFFFF"/>
        </w:rPr>
        <w:t> 3 </w:t>
      </w:r>
      <w:bookmarkStart w:id="0" w:name="_GoBack"/>
      <w:bookmarkEnd w:id="0"/>
    </w:p>
    <w:sectPr w:rsidR="00165D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A6E2C"/>
    <w:multiLevelType w:val="multilevel"/>
    <w:tmpl w:val="B1FC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216"/>
    <w:rsid w:val="00003E17"/>
    <w:rsid w:val="00141126"/>
    <w:rsid w:val="00165D1A"/>
    <w:rsid w:val="00202D93"/>
    <w:rsid w:val="00820A85"/>
    <w:rsid w:val="008A5BE3"/>
    <w:rsid w:val="00916216"/>
    <w:rsid w:val="009A4BE2"/>
    <w:rsid w:val="00A251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1B970"/>
  <w15:chartTrackingRefBased/>
  <w15:docId w15:val="{9E0B7351-DEB6-4CFC-B9FA-276876C1B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1621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6216"/>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91621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9162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319432">
      <w:bodyDiv w:val="1"/>
      <w:marLeft w:val="0"/>
      <w:marRight w:val="0"/>
      <w:marTop w:val="0"/>
      <w:marBottom w:val="0"/>
      <w:divBdr>
        <w:top w:val="none" w:sz="0" w:space="0" w:color="auto"/>
        <w:left w:val="none" w:sz="0" w:space="0" w:color="auto"/>
        <w:bottom w:val="none" w:sz="0" w:space="0" w:color="auto"/>
        <w:right w:val="none" w:sz="0" w:space="0" w:color="auto"/>
      </w:divBdr>
    </w:div>
    <w:div w:id="241380572">
      <w:bodyDiv w:val="1"/>
      <w:marLeft w:val="0"/>
      <w:marRight w:val="0"/>
      <w:marTop w:val="0"/>
      <w:marBottom w:val="0"/>
      <w:divBdr>
        <w:top w:val="none" w:sz="0" w:space="0" w:color="auto"/>
        <w:left w:val="none" w:sz="0" w:space="0" w:color="auto"/>
        <w:bottom w:val="none" w:sz="0" w:space="0" w:color="auto"/>
        <w:right w:val="none" w:sz="0" w:space="0" w:color="auto"/>
      </w:divBdr>
    </w:div>
    <w:div w:id="475299513">
      <w:bodyDiv w:val="1"/>
      <w:marLeft w:val="0"/>
      <w:marRight w:val="0"/>
      <w:marTop w:val="0"/>
      <w:marBottom w:val="0"/>
      <w:divBdr>
        <w:top w:val="none" w:sz="0" w:space="0" w:color="auto"/>
        <w:left w:val="none" w:sz="0" w:space="0" w:color="auto"/>
        <w:bottom w:val="none" w:sz="0" w:space="0" w:color="auto"/>
        <w:right w:val="none" w:sz="0" w:space="0" w:color="auto"/>
      </w:divBdr>
    </w:div>
    <w:div w:id="588663509">
      <w:bodyDiv w:val="1"/>
      <w:marLeft w:val="0"/>
      <w:marRight w:val="0"/>
      <w:marTop w:val="0"/>
      <w:marBottom w:val="0"/>
      <w:divBdr>
        <w:top w:val="none" w:sz="0" w:space="0" w:color="auto"/>
        <w:left w:val="none" w:sz="0" w:space="0" w:color="auto"/>
        <w:bottom w:val="none" w:sz="0" w:space="0" w:color="auto"/>
        <w:right w:val="none" w:sz="0" w:space="0" w:color="auto"/>
      </w:divBdr>
    </w:div>
    <w:div w:id="961694041">
      <w:bodyDiv w:val="1"/>
      <w:marLeft w:val="0"/>
      <w:marRight w:val="0"/>
      <w:marTop w:val="0"/>
      <w:marBottom w:val="0"/>
      <w:divBdr>
        <w:top w:val="none" w:sz="0" w:space="0" w:color="auto"/>
        <w:left w:val="none" w:sz="0" w:space="0" w:color="auto"/>
        <w:bottom w:val="none" w:sz="0" w:space="0" w:color="auto"/>
        <w:right w:val="none" w:sz="0" w:space="0" w:color="auto"/>
      </w:divBdr>
    </w:div>
    <w:div w:id="1259220784">
      <w:bodyDiv w:val="1"/>
      <w:marLeft w:val="0"/>
      <w:marRight w:val="0"/>
      <w:marTop w:val="0"/>
      <w:marBottom w:val="0"/>
      <w:divBdr>
        <w:top w:val="none" w:sz="0" w:space="0" w:color="auto"/>
        <w:left w:val="none" w:sz="0" w:space="0" w:color="auto"/>
        <w:bottom w:val="none" w:sz="0" w:space="0" w:color="auto"/>
        <w:right w:val="none" w:sz="0" w:space="0" w:color="auto"/>
      </w:divBdr>
    </w:div>
    <w:div w:id="1320158385">
      <w:bodyDiv w:val="1"/>
      <w:marLeft w:val="0"/>
      <w:marRight w:val="0"/>
      <w:marTop w:val="0"/>
      <w:marBottom w:val="0"/>
      <w:divBdr>
        <w:top w:val="none" w:sz="0" w:space="0" w:color="auto"/>
        <w:left w:val="none" w:sz="0" w:space="0" w:color="auto"/>
        <w:bottom w:val="none" w:sz="0" w:space="0" w:color="auto"/>
        <w:right w:val="none" w:sz="0" w:space="0" w:color="auto"/>
      </w:divBdr>
    </w:div>
    <w:div w:id="137870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1058</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Wander Sanchez</dc:creator>
  <cp:keywords/>
  <dc:description/>
  <cp:lastModifiedBy>Wander Sanchez</cp:lastModifiedBy>
  <cp:revision>1</cp:revision>
  <dcterms:created xsi:type="dcterms:W3CDTF">2017-10-23T21:45:00Z</dcterms:created>
  <dcterms:modified xsi:type="dcterms:W3CDTF">2017-10-23T22:44:00Z</dcterms:modified>
</cp:coreProperties>
</file>